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2149C" w14:textId="77777777" w:rsidR="002B3870" w:rsidRPr="00D05060" w:rsidRDefault="002B3870" w:rsidP="002B3870">
      <w:pPr>
        <w:jc w:val="center"/>
        <w:rPr>
          <w:rFonts w:ascii="Times New Roman" w:eastAsia="標楷體" w:hAnsi="Times New Roman" w:cs="Times New Roman"/>
          <w:sz w:val="36"/>
          <w:szCs w:val="36"/>
        </w:rPr>
      </w:pPr>
      <w:r w:rsidRPr="00D05060">
        <w:rPr>
          <w:rFonts w:ascii="Times New Roman" w:eastAsia="標楷體" w:hAnsi="Times New Roman" w:cs="Times New Roman"/>
          <w:sz w:val="36"/>
          <w:szCs w:val="36"/>
        </w:rPr>
        <w:t>臺北市教育局委託專案研究報告</w:t>
      </w:r>
    </w:p>
    <w:p w14:paraId="3EFD74C5" w14:textId="77777777" w:rsidR="002B3870" w:rsidRPr="00D05060" w:rsidRDefault="002B3870" w:rsidP="002B3870">
      <w:pPr>
        <w:jc w:val="center"/>
        <w:rPr>
          <w:rFonts w:ascii="Times New Roman" w:eastAsia="標楷體" w:hAnsi="Times New Roman" w:cs="Times New Roman"/>
          <w:sz w:val="44"/>
          <w:szCs w:val="44"/>
        </w:rPr>
      </w:pPr>
    </w:p>
    <w:p w14:paraId="1C758A14" w14:textId="77777777" w:rsidR="002B3870" w:rsidRPr="00D05060" w:rsidRDefault="002B3870" w:rsidP="002B3870">
      <w:pPr>
        <w:jc w:val="center"/>
        <w:rPr>
          <w:rFonts w:ascii="Times New Roman" w:eastAsia="標楷體" w:hAnsi="Times New Roman" w:cs="Times New Roman"/>
          <w:sz w:val="44"/>
          <w:szCs w:val="44"/>
        </w:rPr>
      </w:pPr>
    </w:p>
    <w:p w14:paraId="643ED2F1" w14:textId="77777777" w:rsidR="002B3870" w:rsidRPr="00D05060" w:rsidRDefault="002B3870" w:rsidP="002B3870">
      <w:pPr>
        <w:jc w:val="center"/>
        <w:rPr>
          <w:rFonts w:ascii="Times New Roman" w:eastAsia="標楷體" w:hAnsi="Times New Roman" w:cs="Times New Roman"/>
          <w:sz w:val="44"/>
          <w:szCs w:val="44"/>
        </w:rPr>
      </w:pPr>
    </w:p>
    <w:p w14:paraId="592F51CC" w14:textId="77777777" w:rsidR="002B3870" w:rsidRPr="00D05060" w:rsidRDefault="002B3870" w:rsidP="002B3870">
      <w:pPr>
        <w:jc w:val="center"/>
        <w:rPr>
          <w:rFonts w:ascii="Times New Roman" w:eastAsia="標楷體" w:hAnsi="Times New Roman" w:cs="Times New Roman"/>
          <w:sz w:val="44"/>
          <w:szCs w:val="44"/>
        </w:rPr>
      </w:pPr>
    </w:p>
    <w:p w14:paraId="0761EEAE" w14:textId="77777777" w:rsidR="002B3870" w:rsidRPr="00D05060" w:rsidRDefault="002B3870" w:rsidP="002B3870">
      <w:pPr>
        <w:jc w:val="center"/>
        <w:rPr>
          <w:rFonts w:ascii="Times New Roman" w:eastAsia="標楷體" w:hAnsi="Times New Roman" w:cs="Times New Roman"/>
          <w:sz w:val="48"/>
          <w:szCs w:val="48"/>
        </w:rPr>
      </w:pPr>
      <w:r w:rsidRPr="00D05060">
        <w:rPr>
          <w:rFonts w:ascii="Times New Roman" w:eastAsia="標楷體" w:hAnsi="Times New Roman" w:cs="Times New Roman"/>
          <w:sz w:val="48"/>
          <w:szCs w:val="48"/>
        </w:rPr>
        <w:t>臺北市</w:t>
      </w:r>
      <w:proofErr w:type="gramStart"/>
      <w:r w:rsidRPr="00D05060">
        <w:rPr>
          <w:rFonts w:ascii="Times New Roman" w:eastAsia="標楷體" w:hAnsi="Times New Roman" w:cs="Times New Roman"/>
          <w:sz w:val="48"/>
          <w:szCs w:val="48"/>
        </w:rPr>
        <w:t>102</w:t>
      </w:r>
      <w:proofErr w:type="gramEnd"/>
      <w:r w:rsidRPr="00D05060">
        <w:rPr>
          <w:rFonts w:ascii="Times New Roman" w:eastAsia="標楷體" w:hAnsi="Times New Roman" w:cs="Times New Roman"/>
          <w:sz w:val="48"/>
          <w:szCs w:val="48"/>
        </w:rPr>
        <w:t>年度國民小學</w:t>
      </w:r>
    </w:p>
    <w:p w14:paraId="530E4E72" w14:textId="77777777" w:rsidR="002B3870" w:rsidRPr="00D05060" w:rsidRDefault="002B3870" w:rsidP="002B3870">
      <w:pPr>
        <w:jc w:val="center"/>
        <w:rPr>
          <w:rFonts w:ascii="Times New Roman" w:eastAsia="標楷體" w:hAnsi="Times New Roman" w:cs="Times New Roman"/>
          <w:sz w:val="48"/>
          <w:szCs w:val="48"/>
        </w:rPr>
      </w:pPr>
      <w:r w:rsidRPr="00D05060">
        <w:rPr>
          <w:rFonts w:ascii="Times New Roman" w:eastAsia="標楷體" w:hAnsi="Times New Roman" w:cs="Times New Roman"/>
          <w:sz w:val="48"/>
          <w:szCs w:val="48"/>
        </w:rPr>
        <w:t>提升學生英語能力方案訪視成果報告書</w:t>
      </w:r>
    </w:p>
    <w:p w14:paraId="66E43EF5" w14:textId="77777777" w:rsidR="002B3870" w:rsidRPr="00D05060" w:rsidRDefault="002B3870" w:rsidP="002B3870">
      <w:pPr>
        <w:jc w:val="center"/>
        <w:rPr>
          <w:rFonts w:ascii="Times New Roman" w:eastAsia="標楷體" w:hAnsi="Times New Roman" w:cs="Times New Roman"/>
          <w:sz w:val="44"/>
          <w:szCs w:val="44"/>
        </w:rPr>
      </w:pPr>
    </w:p>
    <w:p w14:paraId="5D502B26" w14:textId="77777777" w:rsidR="002B3870" w:rsidRPr="00D05060" w:rsidRDefault="002B3870" w:rsidP="002B3870">
      <w:pPr>
        <w:jc w:val="center"/>
        <w:rPr>
          <w:rFonts w:ascii="Times New Roman" w:eastAsia="標楷體" w:hAnsi="Times New Roman" w:cs="Times New Roman"/>
          <w:sz w:val="44"/>
          <w:szCs w:val="44"/>
        </w:rPr>
      </w:pPr>
    </w:p>
    <w:p w14:paraId="67942B17" w14:textId="77777777" w:rsidR="002B3870" w:rsidRPr="00D05060" w:rsidRDefault="002B3870" w:rsidP="002B3870">
      <w:pPr>
        <w:jc w:val="center"/>
        <w:rPr>
          <w:rFonts w:ascii="Times New Roman" w:eastAsia="標楷體" w:hAnsi="Times New Roman" w:cs="Times New Roman"/>
          <w:sz w:val="44"/>
          <w:szCs w:val="44"/>
        </w:rPr>
      </w:pPr>
    </w:p>
    <w:p w14:paraId="3A460CD7" w14:textId="77777777" w:rsidR="002B3870" w:rsidRPr="00D05060" w:rsidRDefault="002B3870" w:rsidP="002B3870">
      <w:pPr>
        <w:jc w:val="center"/>
        <w:rPr>
          <w:rFonts w:ascii="Times New Roman" w:eastAsia="標楷體" w:hAnsi="Times New Roman" w:cs="Times New Roman"/>
          <w:sz w:val="44"/>
          <w:szCs w:val="44"/>
        </w:rPr>
      </w:pPr>
    </w:p>
    <w:p w14:paraId="2C6754C5" w14:textId="77777777" w:rsidR="002B3870" w:rsidRPr="00D05060" w:rsidRDefault="002B3870" w:rsidP="002B3870">
      <w:pPr>
        <w:jc w:val="center"/>
        <w:rPr>
          <w:rFonts w:ascii="Times New Roman" w:eastAsia="標楷體" w:hAnsi="Times New Roman" w:cs="Times New Roman"/>
          <w:sz w:val="44"/>
          <w:szCs w:val="44"/>
        </w:rPr>
      </w:pPr>
    </w:p>
    <w:p w14:paraId="132BDA0B" w14:textId="7FE64C90" w:rsidR="002B3870" w:rsidRPr="00D05060" w:rsidRDefault="002B3870" w:rsidP="002B3870">
      <w:pPr>
        <w:jc w:val="center"/>
        <w:rPr>
          <w:rFonts w:ascii="Times New Roman" w:eastAsia="標楷體" w:hAnsi="Times New Roman" w:cs="Times New Roman"/>
          <w:sz w:val="32"/>
          <w:szCs w:val="32"/>
        </w:rPr>
      </w:pPr>
      <w:r w:rsidRPr="00D05060">
        <w:rPr>
          <w:rFonts w:ascii="Times New Roman" w:eastAsia="標楷體" w:hAnsi="Times New Roman" w:cs="Times New Roman"/>
          <w:sz w:val="32"/>
          <w:szCs w:val="32"/>
        </w:rPr>
        <w:t>研究主持人：</w:t>
      </w:r>
      <w:r w:rsidR="004B3E9B" w:rsidRPr="00D05060">
        <w:rPr>
          <w:rFonts w:ascii="Times New Roman" w:eastAsia="標楷體" w:hAnsi="Times New Roman" w:cs="Times New Roman"/>
          <w:sz w:val="32"/>
          <w:szCs w:val="32"/>
        </w:rPr>
        <w:t>胡潔芳</w:t>
      </w:r>
      <w:r w:rsidRPr="00D05060">
        <w:rPr>
          <w:rFonts w:ascii="Times New Roman" w:eastAsia="標楷體" w:hAnsi="Times New Roman" w:cs="Times New Roman"/>
          <w:sz w:val="32"/>
          <w:szCs w:val="32"/>
        </w:rPr>
        <w:t>、</w:t>
      </w:r>
      <w:r w:rsidR="004B3E9B" w:rsidRPr="00D05060">
        <w:rPr>
          <w:rFonts w:ascii="Times New Roman" w:eastAsia="標楷體" w:hAnsi="Times New Roman" w:cs="Times New Roman"/>
          <w:sz w:val="32"/>
          <w:szCs w:val="32"/>
        </w:rPr>
        <w:t>張期敏</w:t>
      </w:r>
    </w:p>
    <w:p w14:paraId="14588E9F" w14:textId="77777777" w:rsidR="002B3870" w:rsidRPr="00D05060" w:rsidRDefault="002B3870" w:rsidP="002B3870">
      <w:pPr>
        <w:jc w:val="center"/>
        <w:rPr>
          <w:rFonts w:ascii="Times New Roman" w:eastAsia="標楷體" w:hAnsi="Times New Roman" w:cs="Times New Roman"/>
          <w:sz w:val="32"/>
          <w:szCs w:val="32"/>
        </w:rPr>
      </w:pPr>
      <w:r w:rsidRPr="00D05060">
        <w:rPr>
          <w:rFonts w:ascii="Times New Roman" w:eastAsia="標楷體" w:hAnsi="Times New Roman" w:cs="Times New Roman"/>
          <w:sz w:val="32"/>
          <w:szCs w:val="32"/>
        </w:rPr>
        <w:t>研究人員：鄒彩完、蔡雅芬、蔡詩涵</w:t>
      </w:r>
    </w:p>
    <w:p w14:paraId="24642D33" w14:textId="77777777" w:rsidR="002B3870" w:rsidRPr="00D05060" w:rsidRDefault="002B3870" w:rsidP="002B3870">
      <w:pPr>
        <w:jc w:val="center"/>
        <w:rPr>
          <w:rFonts w:ascii="Times New Roman" w:eastAsia="標楷體" w:hAnsi="Times New Roman" w:cs="Times New Roman"/>
          <w:sz w:val="32"/>
          <w:szCs w:val="32"/>
        </w:rPr>
      </w:pPr>
    </w:p>
    <w:p w14:paraId="3226C349" w14:textId="77777777" w:rsidR="002B3870" w:rsidRPr="00D05060" w:rsidRDefault="002B3870" w:rsidP="002B3870">
      <w:pPr>
        <w:jc w:val="center"/>
        <w:rPr>
          <w:rFonts w:ascii="Times New Roman" w:eastAsia="標楷體" w:hAnsi="Times New Roman" w:cs="Times New Roman"/>
          <w:sz w:val="32"/>
          <w:szCs w:val="32"/>
        </w:rPr>
      </w:pPr>
      <w:r w:rsidRPr="00D05060">
        <w:rPr>
          <w:rFonts w:ascii="Times New Roman" w:eastAsia="標楷體" w:hAnsi="Times New Roman" w:cs="Times New Roman"/>
          <w:sz w:val="32"/>
          <w:szCs w:val="32"/>
        </w:rPr>
        <w:t>指導單位：臺北市政府教育局</w:t>
      </w:r>
    </w:p>
    <w:p w14:paraId="141EA57C" w14:textId="77777777" w:rsidR="002B3870" w:rsidRPr="00D05060" w:rsidRDefault="002B3870" w:rsidP="002B3870">
      <w:pPr>
        <w:jc w:val="center"/>
        <w:rPr>
          <w:rFonts w:ascii="Times New Roman" w:eastAsia="標楷體" w:hAnsi="Times New Roman" w:cs="Times New Roman"/>
          <w:sz w:val="32"/>
          <w:szCs w:val="32"/>
        </w:rPr>
      </w:pPr>
      <w:r w:rsidRPr="00D05060">
        <w:rPr>
          <w:rFonts w:ascii="Times New Roman" w:eastAsia="標楷體" w:hAnsi="Times New Roman" w:cs="Times New Roman"/>
          <w:sz w:val="32"/>
          <w:szCs w:val="32"/>
        </w:rPr>
        <w:t>承辦單位：臺北市北投區文化國民小學</w:t>
      </w:r>
    </w:p>
    <w:p w14:paraId="76BF30FA" w14:textId="77777777" w:rsidR="002B3870" w:rsidRPr="00D05060" w:rsidRDefault="002B3870" w:rsidP="002B3870">
      <w:pPr>
        <w:jc w:val="center"/>
        <w:rPr>
          <w:rFonts w:ascii="Times New Roman" w:eastAsia="標楷體" w:hAnsi="Times New Roman" w:cs="Times New Roman"/>
          <w:sz w:val="32"/>
          <w:szCs w:val="32"/>
        </w:rPr>
      </w:pPr>
    </w:p>
    <w:p w14:paraId="1FC6EA19" w14:textId="77777777" w:rsidR="002B3870" w:rsidRPr="00D05060" w:rsidRDefault="002B3870" w:rsidP="002B3870">
      <w:pPr>
        <w:jc w:val="distribute"/>
        <w:rPr>
          <w:rFonts w:ascii="Times New Roman" w:eastAsia="標楷體" w:hAnsi="Times New Roman" w:cs="Times New Roman"/>
          <w:sz w:val="32"/>
          <w:szCs w:val="32"/>
        </w:rPr>
        <w:sectPr w:rsidR="002B3870" w:rsidRPr="00D05060" w:rsidSect="00145B8A">
          <w:footerReference w:type="even" r:id="rId9"/>
          <w:footerReference w:type="default" r:id="rId10"/>
          <w:pgSz w:w="11906" w:h="16838"/>
          <w:pgMar w:top="1440" w:right="1800" w:bottom="1440" w:left="1800" w:header="851" w:footer="992" w:gutter="0"/>
          <w:pgNumType w:fmt="lowerRoman"/>
          <w:cols w:space="425"/>
          <w:titlePg/>
          <w:docGrid w:type="lines" w:linePitch="360"/>
        </w:sectPr>
      </w:pPr>
      <w:r w:rsidRPr="00D05060">
        <w:rPr>
          <w:rFonts w:ascii="Times New Roman" w:eastAsia="標楷體" w:hAnsi="Times New Roman" w:cs="Times New Roman"/>
          <w:sz w:val="32"/>
          <w:szCs w:val="32"/>
        </w:rPr>
        <w:t>中華民國</w:t>
      </w:r>
      <w:r w:rsidRPr="00D05060">
        <w:rPr>
          <w:rFonts w:ascii="Times New Roman" w:eastAsia="標楷體" w:hAnsi="Times New Roman" w:cs="Times New Roman"/>
          <w:sz w:val="32"/>
          <w:szCs w:val="32"/>
        </w:rPr>
        <w:t>102</w:t>
      </w:r>
      <w:r w:rsidRPr="00D05060">
        <w:rPr>
          <w:rFonts w:ascii="Times New Roman" w:eastAsia="標楷體" w:hAnsi="Times New Roman" w:cs="Times New Roman"/>
          <w:sz w:val="32"/>
          <w:szCs w:val="32"/>
        </w:rPr>
        <w:t>年</w:t>
      </w:r>
      <w:r w:rsidRPr="00D05060">
        <w:rPr>
          <w:rFonts w:ascii="Times New Roman" w:eastAsia="標楷體" w:hAnsi="Times New Roman" w:cs="Times New Roman"/>
          <w:sz w:val="32"/>
          <w:szCs w:val="32"/>
        </w:rPr>
        <w:t>12</w:t>
      </w:r>
      <w:r w:rsidRPr="00D05060">
        <w:rPr>
          <w:rFonts w:ascii="Times New Roman" w:eastAsia="標楷體" w:hAnsi="Times New Roman" w:cs="Times New Roman"/>
          <w:sz w:val="32"/>
          <w:szCs w:val="32"/>
        </w:rPr>
        <w:t>月</w:t>
      </w:r>
      <w:r w:rsidRPr="00D05060">
        <w:rPr>
          <w:rFonts w:ascii="Times New Roman" w:eastAsia="標楷體" w:hAnsi="Times New Roman" w:cs="Times New Roman"/>
          <w:sz w:val="32"/>
          <w:szCs w:val="32"/>
        </w:rPr>
        <w:t>31</w:t>
      </w:r>
      <w:r w:rsidRPr="00D05060">
        <w:rPr>
          <w:rFonts w:ascii="Times New Roman" w:eastAsia="標楷體" w:hAnsi="Times New Roman" w:cs="Times New Roman"/>
          <w:sz w:val="32"/>
          <w:szCs w:val="32"/>
        </w:rPr>
        <w:t>日</w:t>
      </w:r>
    </w:p>
    <w:p w14:paraId="2D0F7D8D" w14:textId="77777777" w:rsidR="002B3870" w:rsidRPr="00D05060" w:rsidRDefault="002B3870" w:rsidP="002B3870">
      <w:pPr>
        <w:jc w:val="center"/>
        <w:rPr>
          <w:rFonts w:ascii="Times New Roman" w:eastAsia="標楷體" w:hAnsi="Times New Roman" w:cs="Times New Roman"/>
          <w:b/>
          <w:sz w:val="36"/>
          <w:szCs w:val="36"/>
        </w:rPr>
      </w:pPr>
      <w:r w:rsidRPr="00D05060">
        <w:rPr>
          <w:rFonts w:ascii="Times New Roman" w:eastAsia="標楷體" w:hAnsi="Times New Roman" w:cs="Times New Roman"/>
          <w:b/>
          <w:sz w:val="36"/>
          <w:szCs w:val="36"/>
        </w:rPr>
        <w:lastRenderedPageBreak/>
        <w:t>目次</w:t>
      </w:r>
    </w:p>
    <w:p w14:paraId="4650541A" w14:textId="77777777" w:rsidR="002B3870" w:rsidRPr="00D05060" w:rsidRDefault="002B3870" w:rsidP="002B3870">
      <w:pPr>
        <w:pStyle w:val="15"/>
        <w:rPr>
          <w:rFonts w:ascii="Times New Roman" w:hAnsi="Times New Roman" w:cs="Times New Roman"/>
        </w:rPr>
      </w:pPr>
      <w:r w:rsidRPr="00D05060">
        <w:rPr>
          <w:rFonts w:ascii="Times New Roman" w:hAnsi="Times New Roman" w:cs="Times New Roman"/>
        </w:rPr>
        <w:fldChar w:fldCharType="begin"/>
      </w:r>
      <w:r w:rsidRPr="00D05060">
        <w:rPr>
          <w:rFonts w:ascii="Times New Roman" w:hAnsi="Times New Roman" w:cs="Times New Roman"/>
        </w:rPr>
        <w:instrText xml:space="preserve"> TOC \o "1-3" \h \z \u </w:instrText>
      </w:r>
      <w:r w:rsidRPr="00D05060">
        <w:rPr>
          <w:rFonts w:ascii="Times New Roman" w:hAnsi="Times New Roman" w:cs="Times New Roman"/>
        </w:rPr>
        <w:fldChar w:fldCharType="separate"/>
      </w:r>
      <w:hyperlink w:anchor="_Toc342475660" w:history="1">
        <w:r w:rsidRPr="00D05060">
          <w:rPr>
            <w:rStyle w:val="af3"/>
            <w:rFonts w:ascii="Times New Roman" w:hAnsi="Times New Roman" w:cs="Times New Roman"/>
          </w:rPr>
          <w:t>壹、提升學生英語能力方案訪視目的與執行</w:t>
        </w:r>
        <w:r w:rsidRPr="00D05060">
          <w:rPr>
            <w:rFonts w:ascii="Times New Roman" w:hAnsi="Times New Roman" w:cs="Times New Roman"/>
            <w:webHidden/>
          </w:rPr>
          <w:tab/>
        </w:r>
        <w:r w:rsidRPr="00D05060">
          <w:rPr>
            <w:rFonts w:ascii="Times New Roman" w:hAnsi="Times New Roman" w:cs="Times New Roman"/>
            <w:webHidden/>
          </w:rPr>
          <w:fldChar w:fldCharType="begin"/>
        </w:r>
        <w:r w:rsidRPr="00D05060">
          <w:rPr>
            <w:rFonts w:ascii="Times New Roman" w:hAnsi="Times New Roman" w:cs="Times New Roman"/>
            <w:webHidden/>
          </w:rPr>
          <w:instrText xml:space="preserve"> PAGEREF _Toc342475660 \h </w:instrText>
        </w:r>
        <w:r w:rsidRPr="00D05060">
          <w:rPr>
            <w:rFonts w:ascii="Times New Roman" w:hAnsi="Times New Roman" w:cs="Times New Roman"/>
            <w:webHidden/>
          </w:rPr>
        </w:r>
        <w:r w:rsidRPr="00D05060">
          <w:rPr>
            <w:rFonts w:ascii="Times New Roman" w:hAnsi="Times New Roman" w:cs="Times New Roman"/>
            <w:webHidden/>
          </w:rPr>
          <w:fldChar w:fldCharType="separate"/>
        </w:r>
        <w:r w:rsidR="00213259">
          <w:rPr>
            <w:rFonts w:ascii="Times New Roman" w:hAnsi="Times New Roman" w:cs="Times New Roman"/>
            <w:webHidden/>
          </w:rPr>
          <w:t>1</w:t>
        </w:r>
        <w:r w:rsidRPr="00D05060">
          <w:rPr>
            <w:rFonts w:ascii="Times New Roman" w:hAnsi="Times New Roman" w:cs="Times New Roman"/>
            <w:webHidden/>
          </w:rPr>
          <w:fldChar w:fldCharType="end"/>
        </w:r>
      </w:hyperlink>
    </w:p>
    <w:p w14:paraId="12B74709" w14:textId="77777777" w:rsidR="002B3870" w:rsidRPr="00D05060" w:rsidRDefault="00BC5C1B" w:rsidP="002B3870">
      <w:pPr>
        <w:pStyle w:val="22"/>
        <w:tabs>
          <w:tab w:val="right" w:leader="dot" w:pos="8296"/>
        </w:tabs>
        <w:rPr>
          <w:rFonts w:eastAsia="標楷體"/>
          <w:smallCaps w:val="0"/>
          <w:noProof/>
          <w:sz w:val="24"/>
          <w:szCs w:val="24"/>
        </w:rPr>
      </w:pPr>
      <w:hyperlink w:anchor="_Toc342475661" w:history="1">
        <w:r w:rsidR="002B3870" w:rsidRPr="00D05060">
          <w:rPr>
            <w:rStyle w:val="af3"/>
            <w:rFonts w:eastAsia="標楷體"/>
            <w:noProof/>
            <w:sz w:val="24"/>
            <w:szCs w:val="24"/>
          </w:rPr>
          <w:t>一、訪視學校</w:t>
        </w:r>
        <w:r w:rsidR="002B3870" w:rsidRPr="00D05060">
          <w:rPr>
            <w:rFonts w:eastAsia="標楷體"/>
            <w:noProof/>
            <w:webHidden/>
            <w:sz w:val="24"/>
            <w:szCs w:val="24"/>
          </w:rPr>
          <w:tab/>
        </w:r>
        <w:r w:rsidR="002B3870" w:rsidRPr="00D05060">
          <w:rPr>
            <w:rFonts w:eastAsia="標楷體"/>
            <w:noProof/>
            <w:webHidden/>
            <w:sz w:val="24"/>
            <w:szCs w:val="24"/>
          </w:rPr>
          <w:fldChar w:fldCharType="begin"/>
        </w:r>
        <w:r w:rsidR="002B3870" w:rsidRPr="00D05060">
          <w:rPr>
            <w:rFonts w:eastAsia="標楷體"/>
            <w:noProof/>
            <w:webHidden/>
            <w:sz w:val="24"/>
            <w:szCs w:val="24"/>
          </w:rPr>
          <w:instrText xml:space="preserve"> PAGEREF _Toc342475661 \h </w:instrText>
        </w:r>
        <w:r w:rsidR="002B3870" w:rsidRPr="00D05060">
          <w:rPr>
            <w:rFonts w:eastAsia="標楷體"/>
            <w:noProof/>
            <w:webHidden/>
            <w:sz w:val="24"/>
            <w:szCs w:val="24"/>
          </w:rPr>
        </w:r>
        <w:r w:rsidR="002B3870" w:rsidRPr="00D05060">
          <w:rPr>
            <w:rFonts w:eastAsia="標楷體"/>
            <w:noProof/>
            <w:webHidden/>
            <w:sz w:val="24"/>
            <w:szCs w:val="24"/>
          </w:rPr>
          <w:fldChar w:fldCharType="separate"/>
        </w:r>
        <w:r w:rsidR="00213259">
          <w:rPr>
            <w:rFonts w:eastAsia="標楷體"/>
            <w:noProof/>
            <w:webHidden/>
            <w:sz w:val="24"/>
            <w:szCs w:val="24"/>
          </w:rPr>
          <w:t>1</w:t>
        </w:r>
        <w:r w:rsidR="002B3870" w:rsidRPr="00D05060">
          <w:rPr>
            <w:rFonts w:eastAsia="標楷體"/>
            <w:noProof/>
            <w:webHidden/>
            <w:sz w:val="24"/>
            <w:szCs w:val="24"/>
          </w:rPr>
          <w:fldChar w:fldCharType="end"/>
        </w:r>
      </w:hyperlink>
    </w:p>
    <w:p w14:paraId="1C2CD2BA" w14:textId="77777777" w:rsidR="002B3870" w:rsidRPr="00D05060" w:rsidRDefault="00BC5C1B" w:rsidP="002B3870">
      <w:pPr>
        <w:pStyle w:val="22"/>
        <w:tabs>
          <w:tab w:val="right" w:leader="dot" w:pos="8296"/>
        </w:tabs>
        <w:rPr>
          <w:rFonts w:eastAsia="標楷體"/>
          <w:smallCaps w:val="0"/>
          <w:noProof/>
          <w:sz w:val="24"/>
          <w:szCs w:val="24"/>
        </w:rPr>
      </w:pPr>
      <w:hyperlink w:anchor="_Toc342475662" w:history="1">
        <w:r w:rsidR="002B3870" w:rsidRPr="00D05060">
          <w:rPr>
            <w:rStyle w:val="af3"/>
            <w:rFonts w:eastAsia="標楷體"/>
            <w:noProof/>
            <w:sz w:val="24"/>
            <w:szCs w:val="24"/>
          </w:rPr>
          <w:t>二、訪視委員</w:t>
        </w:r>
        <w:r w:rsidR="002B3870" w:rsidRPr="00D05060">
          <w:rPr>
            <w:rFonts w:eastAsia="標楷體"/>
            <w:noProof/>
            <w:webHidden/>
            <w:sz w:val="24"/>
            <w:szCs w:val="24"/>
          </w:rPr>
          <w:tab/>
        </w:r>
        <w:r w:rsidR="002B3870" w:rsidRPr="00D05060">
          <w:rPr>
            <w:rFonts w:eastAsia="標楷體"/>
            <w:noProof/>
            <w:webHidden/>
            <w:sz w:val="24"/>
            <w:szCs w:val="24"/>
          </w:rPr>
          <w:fldChar w:fldCharType="begin"/>
        </w:r>
        <w:r w:rsidR="002B3870" w:rsidRPr="00D05060">
          <w:rPr>
            <w:rFonts w:eastAsia="標楷體"/>
            <w:noProof/>
            <w:webHidden/>
            <w:sz w:val="24"/>
            <w:szCs w:val="24"/>
          </w:rPr>
          <w:instrText xml:space="preserve"> PAGEREF _Toc342475662 \h </w:instrText>
        </w:r>
        <w:r w:rsidR="002B3870" w:rsidRPr="00D05060">
          <w:rPr>
            <w:rFonts w:eastAsia="標楷體"/>
            <w:noProof/>
            <w:webHidden/>
            <w:sz w:val="24"/>
            <w:szCs w:val="24"/>
          </w:rPr>
        </w:r>
        <w:r w:rsidR="002B3870" w:rsidRPr="00D05060">
          <w:rPr>
            <w:rFonts w:eastAsia="標楷體"/>
            <w:noProof/>
            <w:webHidden/>
            <w:sz w:val="24"/>
            <w:szCs w:val="24"/>
          </w:rPr>
          <w:fldChar w:fldCharType="separate"/>
        </w:r>
        <w:r w:rsidR="00213259">
          <w:rPr>
            <w:rFonts w:eastAsia="標楷體"/>
            <w:noProof/>
            <w:webHidden/>
            <w:sz w:val="24"/>
            <w:szCs w:val="24"/>
          </w:rPr>
          <w:t>2</w:t>
        </w:r>
        <w:r w:rsidR="002B3870" w:rsidRPr="00D05060">
          <w:rPr>
            <w:rFonts w:eastAsia="標楷體"/>
            <w:noProof/>
            <w:webHidden/>
            <w:sz w:val="24"/>
            <w:szCs w:val="24"/>
          </w:rPr>
          <w:fldChar w:fldCharType="end"/>
        </w:r>
      </w:hyperlink>
    </w:p>
    <w:p w14:paraId="7E9CF4B8" w14:textId="77777777" w:rsidR="002B3870" w:rsidRPr="00D05060" w:rsidRDefault="00BC5C1B" w:rsidP="002B3870">
      <w:pPr>
        <w:pStyle w:val="22"/>
        <w:tabs>
          <w:tab w:val="right" w:leader="dot" w:pos="8296"/>
        </w:tabs>
        <w:rPr>
          <w:rFonts w:eastAsia="標楷體"/>
          <w:smallCaps w:val="0"/>
          <w:noProof/>
          <w:sz w:val="24"/>
          <w:szCs w:val="24"/>
        </w:rPr>
      </w:pPr>
      <w:hyperlink w:anchor="_Toc342475663" w:history="1">
        <w:r w:rsidR="002B3870" w:rsidRPr="00D05060">
          <w:rPr>
            <w:rStyle w:val="af3"/>
            <w:rFonts w:eastAsia="標楷體"/>
            <w:noProof/>
            <w:sz w:val="24"/>
            <w:szCs w:val="24"/>
          </w:rPr>
          <w:t>三、訪視執行</w:t>
        </w:r>
        <w:r w:rsidR="002B3870" w:rsidRPr="00D05060">
          <w:rPr>
            <w:rFonts w:eastAsia="標楷體"/>
            <w:noProof/>
            <w:webHidden/>
            <w:sz w:val="24"/>
            <w:szCs w:val="24"/>
          </w:rPr>
          <w:tab/>
          <w:t>3</w:t>
        </w:r>
      </w:hyperlink>
    </w:p>
    <w:p w14:paraId="66653E2A" w14:textId="77777777" w:rsidR="002B3870" w:rsidRPr="00D05060" w:rsidRDefault="00BC5C1B" w:rsidP="002B3870">
      <w:pPr>
        <w:pStyle w:val="15"/>
        <w:rPr>
          <w:rFonts w:ascii="Times New Roman" w:hAnsi="Times New Roman" w:cs="Times New Roman"/>
        </w:rPr>
      </w:pPr>
      <w:hyperlink w:anchor="_Toc342475664" w:history="1">
        <w:r w:rsidR="002B3870" w:rsidRPr="00D05060">
          <w:rPr>
            <w:rStyle w:val="af3"/>
            <w:rFonts w:ascii="Times New Roman" w:hAnsi="Times New Roman" w:cs="Times New Roman"/>
          </w:rPr>
          <w:t>貳、訪視受評表統計結果</w:t>
        </w:r>
        <w:r w:rsidR="002B3870" w:rsidRPr="00D05060">
          <w:rPr>
            <w:rFonts w:ascii="Times New Roman" w:hAnsi="Times New Roman" w:cs="Times New Roman"/>
            <w:webHidden/>
          </w:rPr>
          <w:tab/>
          <w:t>8</w:t>
        </w:r>
      </w:hyperlink>
    </w:p>
    <w:p w14:paraId="550EACBF" w14:textId="460CBFF8" w:rsidR="002B3870" w:rsidRPr="00D05060" w:rsidRDefault="00BC5C1B" w:rsidP="002B3870">
      <w:pPr>
        <w:pStyle w:val="15"/>
        <w:rPr>
          <w:rFonts w:ascii="Times New Roman" w:hAnsi="Times New Roman" w:cs="Times New Roman"/>
        </w:rPr>
      </w:pPr>
      <w:hyperlink w:anchor="_Toc342475665" w:history="1">
        <w:r w:rsidR="002B3870" w:rsidRPr="00D05060">
          <w:rPr>
            <w:rStyle w:val="af3"/>
            <w:rFonts w:ascii="Times New Roman" w:hAnsi="Times New Roman" w:cs="Times New Roman"/>
          </w:rPr>
          <w:t>參、訪視綜合分析與建議</w:t>
        </w:r>
        <w:r w:rsidR="002B3870" w:rsidRPr="00D05060">
          <w:rPr>
            <w:rFonts w:ascii="Times New Roman" w:hAnsi="Times New Roman" w:cs="Times New Roman"/>
            <w:webHidden/>
          </w:rPr>
          <w:tab/>
        </w:r>
        <w:r w:rsidR="006F6EEC" w:rsidRPr="00D05060">
          <w:rPr>
            <w:rFonts w:ascii="Times New Roman" w:hAnsi="Times New Roman" w:cs="Times New Roman"/>
            <w:webHidden/>
          </w:rPr>
          <w:t>11</w:t>
        </w:r>
      </w:hyperlink>
    </w:p>
    <w:p w14:paraId="2F05ECE9" w14:textId="78E43D89" w:rsidR="002B3870" w:rsidRPr="00D05060" w:rsidRDefault="00BC5C1B" w:rsidP="002B3870">
      <w:pPr>
        <w:pStyle w:val="22"/>
        <w:tabs>
          <w:tab w:val="right" w:leader="dot" w:pos="8296"/>
        </w:tabs>
        <w:rPr>
          <w:rFonts w:eastAsia="標楷體"/>
          <w:smallCaps w:val="0"/>
          <w:noProof/>
          <w:sz w:val="24"/>
          <w:szCs w:val="24"/>
        </w:rPr>
      </w:pPr>
      <w:hyperlink w:anchor="_Toc342475666" w:history="1">
        <w:r w:rsidR="002B3870" w:rsidRPr="00D05060">
          <w:rPr>
            <w:rStyle w:val="af3"/>
            <w:rFonts w:eastAsia="標楷體"/>
            <w:noProof/>
            <w:sz w:val="24"/>
            <w:szCs w:val="24"/>
          </w:rPr>
          <w:t>一、英語教學現況</w:t>
        </w:r>
        <w:r w:rsidR="002B3870" w:rsidRPr="00D05060">
          <w:rPr>
            <w:rFonts w:eastAsia="標楷體"/>
            <w:noProof/>
            <w:webHidden/>
            <w:sz w:val="24"/>
            <w:szCs w:val="24"/>
          </w:rPr>
          <w:tab/>
          <w:t>1</w:t>
        </w:r>
        <w:r w:rsidR="004C2E2F" w:rsidRPr="00D05060">
          <w:rPr>
            <w:rFonts w:eastAsia="標楷體"/>
            <w:noProof/>
            <w:webHidden/>
            <w:sz w:val="24"/>
            <w:szCs w:val="24"/>
          </w:rPr>
          <w:t>1</w:t>
        </w:r>
      </w:hyperlink>
    </w:p>
    <w:p w14:paraId="115E721A" w14:textId="77777777" w:rsidR="002B3870" w:rsidRPr="00D05060" w:rsidRDefault="00BC5C1B" w:rsidP="002B3870">
      <w:pPr>
        <w:pStyle w:val="22"/>
        <w:tabs>
          <w:tab w:val="right" w:leader="dot" w:pos="8296"/>
        </w:tabs>
        <w:rPr>
          <w:rFonts w:eastAsia="標楷體"/>
          <w:smallCaps w:val="0"/>
          <w:noProof/>
          <w:sz w:val="24"/>
          <w:szCs w:val="24"/>
        </w:rPr>
      </w:pPr>
      <w:hyperlink w:anchor="_Toc342475667" w:history="1">
        <w:r w:rsidR="002B3870" w:rsidRPr="00D05060">
          <w:rPr>
            <w:rStyle w:val="af3"/>
            <w:rFonts w:eastAsia="標楷體"/>
            <w:noProof/>
            <w:sz w:val="24"/>
            <w:szCs w:val="24"/>
          </w:rPr>
          <w:t>二、英語師資概況</w:t>
        </w:r>
        <w:r w:rsidR="002B3870" w:rsidRPr="00D05060">
          <w:rPr>
            <w:rFonts w:eastAsia="標楷體"/>
            <w:noProof/>
            <w:webHidden/>
            <w:sz w:val="24"/>
            <w:szCs w:val="24"/>
          </w:rPr>
          <w:tab/>
          <w:t>14</w:t>
        </w:r>
      </w:hyperlink>
    </w:p>
    <w:p w14:paraId="6F4BFF8C" w14:textId="3928EB7D" w:rsidR="002B3870" w:rsidRPr="00D05060" w:rsidRDefault="00BC5C1B" w:rsidP="002B3870">
      <w:pPr>
        <w:pStyle w:val="22"/>
        <w:tabs>
          <w:tab w:val="right" w:leader="dot" w:pos="8296"/>
        </w:tabs>
        <w:rPr>
          <w:rFonts w:eastAsia="標楷體"/>
          <w:smallCaps w:val="0"/>
          <w:noProof/>
          <w:sz w:val="24"/>
          <w:szCs w:val="24"/>
        </w:rPr>
      </w:pPr>
      <w:hyperlink w:anchor="_Toc342475668" w:history="1">
        <w:r w:rsidR="002B3870" w:rsidRPr="00D05060">
          <w:rPr>
            <w:rStyle w:val="af3"/>
            <w:rFonts w:eastAsia="標楷體"/>
            <w:noProof/>
            <w:sz w:val="24"/>
            <w:szCs w:val="24"/>
          </w:rPr>
          <w:t>三、英語課程發展</w:t>
        </w:r>
        <w:r w:rsidR="002B3870" w:rsidRPr="00D05060">
          <w:rPr>
            <w:rFonts w:eastAsia="標楷體"/>
            <w:noProof/>
            <w:webHidden/>
            <w:sz w:val="24"/>
            <w:szCs w:val="24"/>
          </w:rPr>
          <w:tab/>
        </w:r>
        <w:r w:rsidR="004C2E2F" w:rsidRPr="00D05060">
          <w:rPr>
            <w:rFonts w:eastAsia="標楷體"/>
            <w:noProof/>
            <w:webHidden/>
            <w:sz w:val="24"/>
            <w:szCs w:val="24"/>
          </w:rPr>
          <w:t>20</w:t>
        </w:r>
      </w:hyperlink>
    </w:p>
    <w:p w14:paraId="51978F3A" w14:textId="29C25167" w:rsidR="002B3870" w:rsidRPr="00D05060" w:rsidRDefault="002B3870" w:rsidP="002B3870">
      <w:pPr>
        <w:pStyle w:val="22"/>
        <w:tabs>
          <w:tab w:val="right" w:leader="dot" w:pos="8296"/>
        </w:tabs>
        <w:rPr>
          <w:rFonts w:eastAsia="標楷體"/>
          <w:smallCaps w:val="0"/>
          <w:noProof/>
          <w:sz w:val="24"/>
          <w:szCs w:val="24"/>
        </w:rPr>
      </w:pPr>
      <w:r w:rsidRPr="00D05060">
        <w:rPr>
          <w:rStyle w:val="af3"/>
          <w:rFonts w:eastAsia="標楷體"/>
          <w:noProof/>
          <w:color w:val="000000" w:themeColor="text1"/>
          <w:sz w:val="24"/>
          <w:szCs w:val="24"/>
          <w:u w:val="none"/>
        </w:rPr>
        <w:t>四、教學評量與補教教學</w:t>
      </w:r>
      <w:r w:rsidRPr="00D05060">
        <w:rPr>
          <w:rStyle w:val="af3"/>
          <w:rFonts w:eastAsia="標楷體"/>
          <w:noProof/>
          <w:webHidden/>
          <w:color w:val="000000" w:themeColor="text1"/>
          <w:sz w:val="24"/>
          <w:szCs w:val="24"/>
          <w:u w:val="none"/>
        </w:rPr>
        <w:tab/>
      </w:r>
      <w:r w:rsidR="004C2E2F" w:rsidRPr="00D05060">
        <w:rPr>
          <w:rFonts w:eastAsia="標楷體"/>
          <w:webHidden/>
          <w:sz w:val="24"/>
          <w:szCs w:val="24"/>
        </w:rPr>
        <w:t>2</w:t>
      </w:r>
      <w:r w:rsidR="00D05060">
        <w:rPr>
          <w:rFonts w:eastAsia="標楷體" w:hint="eastAsia"/>
          <w:webHidden/>
          <w:sz w:val="24"/>
          <w:szCs w:val="24"/>
        </w:rPr>
        <w:t>9</w:t>
      </w:r>
      <w:r w:rsidRPr="00D05060">
        <w:rPr>
          <w:rStyle w:val="af3"/>
          <w:rFonts w:eastAsia="標楷體"/>
          <w:noProof/>
          <w:webHidden/>
          <w:sz w:val="24"/>
          <w:szCs w:val="24"/>
        </w:rPr>
        <w:br/>
      </w:r>
      <w:hyperlink w:anchor="_Toc342475669" w:history="1">
        <w:r w:rsidRPr="00D05060">
          <w:rPr>
            <w:rStyle w:val="af3"/>
            <w:rFonts w:eastAsia="標楷體"/>
            <w:noProof/>
            <w:sz w:val="24"/>
            <w:szCs w:val="24"/>
          </w:rPr>
          <w:t>五、</w:t>
        </w:r>
        <w:r w:rsidRPr="00D05060">
          <w:rPr>
            <w:rFonts w:eastAsia="標楷體"/>
            <w:sz w:val="24"/>
            <w:szCs w:val="24"/>
          </w:rPr>
          <w:t>英語專科教室及雙語情境標示</w:t>
        </w:r>
        <w:r w:rsidRPr="00D05060">
          <w:rPr>
            <w:rFonts w:eastAsia="標楷體"/>
            <w:noProof/>
            <w:webHidden/>
            <w:sz w:val="24"/>
            <w:szCs w:val="24"/>
          </w:rPr>
          <w:tab/>
        </w:r>
        <w:r w:rsidR="00D05060">
          <w:rPr>
            <w:rFonts w:eastAsia="標楷體" w:hint="eastAsia"/>
            <w:noProof/>
            <w:webHidden/>
            <w:sz w:val="24"/>
            <w:szCs w:val="24"/>
          </w:rPr>
          <w:t>30</w:t>
        </w:r>
      </w:hyperlink>
    </w:p>
    <w:p w14:paraId="3E5E772B" w14:textId="542D63AF" w:rsidR="002B3870" w:rsidRPr="00D05060" w:rsidRDefault="00BC5C1B" w:rsidP="002B3870">
      <w:pPr>
        <w:pStyle w:val="22"/>
        <w:tabs>
          <w:tab w:val="right" w:leader="dot" w:pos="8296"/>
        </w:tabs>
        <w:rPr>
          <w:rFonts w:eastAsia="標楷體"/>
          <w:smallCaps w:val="0"/>
          <w:noProof/>
          <w:sz w:val="24"/>
          <w:szCs w:val="24"/>
        </w:rPr>
      </w:pPr>
      <w:hyperlink w:anchor="_Toc342475670" w:history="1">
        <w:r w:rsidR="002B3870" w:rsidRPr="00D05060">
          <w:rPr>
            <w:rStyle w:val="af3"/>
            <w:rFonts w:eastAsia="標楷體"/>
            <w:noProof/>
            <w:sz w:val="24"/>
            <w:szCs w:val="24"/>
          </w:rPr>
          <w:t>六、建議事項和綜合意見</w:t>
        </w:r>
        <w:r w:rsidR="002B3870" w:rsidRPr="00D05060">
          <w:rPr>
            <w:rFonts w:eastAsia="標楷體"/>
            <w:noProof/>
            <w:webHidden/>
            <w:sz w:val="24"/>
            <w:szCs w:val="24"/>
          </w:rPr>
          <w:tab/>
        </w:r>
        <w:r w:rsidR="004C2E2F" w:rsidRPr="00D05060">
          <w:rPr>
            <w:rFonts w:eastAsia="標楷體"/>
            <w:noProof/>
            <w:webHidden/>
            <w:sz w:val="24"/>
            <w:szCs w:val="24"/>
          </w:rPr>
          <w:t>3</w:t>
        </w:r>
        <w:r w:rsidR="00D05060">
          <w:rPr>
            <w:rFonts w:eastAsia="標楷體" w:hint="eastAsia"/>
            <w:noProof/>
            <w:webHidden/>
            <w:sz w:val="24"/>
            <w:szCs w:val="24"/>
          </w:rPr>
          <w:t>1</w:t>
        </w:r>
      </w:hyperlink>
    </w:p>
    <w:p w14:paraId="490E70F5" w14:textId="507F33A0" w:rsidR="002B3870" w:rsidRPr="00D05060" w:rsidRDefault="00BC5C1B" w:rsidP="002B3870">
      <w:pPr>
        <w:pStyle w:val="22"/>
        <w:tabs>
          <w:tab w:val="right" w:leader="dot" w:pos="8296"/>
        </w:tabs>
        <w:rPr>
          <w:rFonts w:eastAsia="標楷體"/>
          <w:smallCaps w:val="0"/>
          <w:noProof/>
          <w:sz w:val="24"/>
          <w:szCs w:val="24"/>
        </w:rPr>
      </w:pPr>
      <w:hyperlink w:anchor="_Toc342475671" w:history="1">
        <w:r w:rsidR="002B3870" w:rsidRPr="00D05060">
          <w:rPr>
            <w:rStyle w:val="af3"/>
            <w:rFonts w:eastAsia="標楷體"/>
            <w:noProof/>
            <w:sz w:val="24"/>
            <w:szCs w:val="24"/>
          </w:rPr>
          <w:t>七、訪視績優學校及教師</w:t>
        </w:r>
        <w:r w:rsidR="002B3870" w:rsidRPr="00D05060">
          <w:rPr>
            <w:rFonts w:eastAsia="標楷體"/>
            <w:noProof/>
            <w:webHidden/>
            <w:sz w:val="24"/>
            <w:szCs w:val="24"/>
          </w:rPr>
          <w:tab/>
        </w:r>
      </w:hyperlink>
      <w:r w:rsidR="002B3870" w:rsidRPr="00D05060">
        <w:rPr>
          <w:rFonts w:eastAsia="標楷體"/>
          <w:noProof/>
          <w:sz w:val="24"/>
          <w:szCs w:val="24"/>
        </w:rPr>
        <w:t>3</w:t>
      </w:r>
      <w:r w:rsidR="00E44B1A">
        <w:rPr>
          <w:rFonts w:eastAsia="標楷體" w:hint="eastAsia"/>
          <w:noProof/>
          <w:sz w:val="24"/>
          <w:szCs w:val="24"/>
        </w:rPr>
        <w:t>4</w:t>
      </w:r>
    </w:p>
    <w:p w14:paraId="2C33E6DB" w14:textId="77777777" w:rsidR="002B3870" w:rsidRPr="00D05060" w:rsidRDefault="002B3870" w:rsidP="002B3870">
      <w:pPr>
        <w:spacing w:beforeLines="50" w:before="180" w:afterLines="50" w:after="180"/>
        <w:rPr>
          <w:rFonts w:ascii="Times New Roman" w:eastAsia="標楷體" w:hAnsi="Times New Roman" w:cs="Times New Roman"/>
        </w:rPr>
        <w:sectPr w:rsidR="002B3870" w:rsidRPr="00D05060" w:rsidSect="00145B8A">
          <w:pgSz w:w="11906" w:h="16838"/>
          <w:pgMar w:top="1440" w:right="1800" w:bottom="1440" w:left="1800" w:header="851" w:footer="992" w:gutter="0"/>
          <w:pgNumType w:fmt="lowerRoman" w:start="1"/>
          <w:cols w:space="425"/>
          <w:docGrid w:type="lines" w:linePitch="360"/>
        </w:sectPr>
      </w:pPr>
      <w:r w:rsidRPr="00D05060">
        <w:rPr>
          <w:rFonts w:ascii="Times New Roman" w:eastAsia="標楷體" w:hAnsi="Times New Roman" w:cs="Times New Roman"/>
        </w:rPr>
        <w:fldChar w:fldCharType="end"/>
      </w:r>
    </w:p>
    <w:p w14:paraId="5E2C22C5" w14:textId="3384F68F" w:rsidR="002B3870" w:rsidRPr="00D05060" w:rsidRDefault="002B3870" w:rsidP="002B3870">
      <w:pPr>
        <w:jc w:val="center"/>
        <w:rPr>
          <w:rFonts w:ascii="Times New Roman" w:eastAsia="標楷體" w:hAnsi="Times New Roman" w:cs="Times New Roman"/>
          <w:b/>
          <w:sz w:val="32"/>
          <w:szCs w:val="32"/>
        </w:rPr>
      </w:pPr>
      <w:r w:rsidRPr="00D05060">
        <w:rPr>
          <w:rFonts w:ascii="Times New Roman" w:eastAsia="標楷體" w:hAnsi="Times New Roman" w:cs="Times New Roman"/>
          <w:b/>
          <w:sz w:val="32"/>
          <w:szCs w:val="32"/>
        </w:rPr>
        <w:lastRenderedPageBreak/>
        <w:t>臺北市</w:t>
      </w:r>
      <w:proofErr w:type="gramStart"/>
      <w:r w:rsidRPr="00D05060">
        <w:rPr>
          <w:rFonts w:ascii="Times New Roman" w:eastAsia="標楷體" w:hAnsi="Times New Roman" w:cs="Times New Roman"/>
          <w:b/>
          <w:sz w:val="32"/>
          <w:szCs w:val="32"/>
        </w:rPr>
        <w:t>102</w:t>
      </w:r>
      <w:proofErr w:type="gramEnd"/>
      <w:r w:rsidRPr="00D05060">
        <w:rPr>
          <w:rFonts w:ascii="Times New Roman" w:eastAsia="標楷體" w:hAnsi="Times New Roman" w:cs="Times New Roman"/>
          <w:b/>
          <w:sz w:val="32"/>
          <w:szCs w:val="32"/>
        </w:rPr>
        <w:t>年度國民小學提升學生英語能力方案訪視報告</w:t>
      </w:r>
    </w:p>
    <w:p w14:paraId="5E3EB6C8" w14:textId="733679AF" w:rsidR="002B3870" w:rsidRPr="00D05060" w:rsidRDefault="002B3870" w:rsidP="002B3870">
      <w:pPr>
        <w:spacing w:line="560" w:lineRule="exact"/>
        <w:jc w:val="center"/>
        <w:rPr>
          <w:rFonts w:ascii="Times New Roman" w:eastAsia="標楷體" w:hAnsi="Times New Roman" w:cs="Times New Roman"/>
        </w:rPr>
      </w:pPr>
      <w:r w:rsidRPr="00D05060">
        <w:rPr>
          <w:rFonts w:ascii="Times New Roman" w:eastAsia="標楷體" w:hAnsi="Times New Roman" w:cs="Times New Roman"/>
        </w:rPr>
        <w:t>臺北市立大學英語教學系教授</w:t>
      </w:r>
      <w:r w:rsidRPr="00D05060">
        <w:rPr>
          <w:rFonts w:ascii="Times New Roman" w:eastAsia="標楷體" w:hAnsi="Times New Roman" w:cs="Times New Roman"/>
        </w:rPr>
        <w:t xml:space="preserve"> </w:t>
      </w:r>
      <w:r w:rsidR="000409C2" w:rsidRPr="00D05060">
        <w:rPr>
          <w:rFonts w:ascii="Times New Roman" w:eastAsia="標楷體" w:hAnsi="Times New Roman" w:cs="Times New Roman"/>
        </w:rPr>
        <w:t>胡潔芳</w:t>
      </w:r>
      <w:r w:rsidR="00234A2C" w:rsidRPr="00D05060">
        <w:rPr>
          <w:rFonts w:ascii="Times New Roman" w:eastAsia="標楷體" w:hAnsi="Times New Roman" w:cs="Times New Roman"/>
        </w:rPr>
        <w:t>教授</w:t>
      </w:r>
      <w:r w:rsidR="000409C2" w:rsidRPr="00D05060">
        <w:rPr>
          <w:rFonts w:ascii="Times New Roman" w:eastAsia="標楷體" w:hAnsi="Times New Roman" w:cs="Times New Roman"/>
        </w:rPr>
        <w:t>、</w:t>
      </w:r>
      <w:proofErr w:type="gramStart"/>
      <w:r w:rsidR="000409C2" w:rsidRPr="00D05060">
        <w:rPr>
          <w:rFonts w:ascii="Times New Roman" w:eastAsia="標楷體" w:hAnsi="Times New Roman" w:cs="Times New Roman"/>
        </w:rPr>
        <w:t>張期敏</w:t>
      </w:r>
      <w:r w:rsidRPr="00D05060">
        <w:rPr>
          <w:rFonts w:ascii="Times New Roman" w:eastAsia="標楷體" w:hAnsi="Times New Roman" w:cs="Times New Roman"/>
        </w:rPr>
        <w:t>教授</w:t>
      </w:r>
      <w:proofErr w:type="gramEnd"/>
    </w:p>
    <w:p w14:paraId="26F700FB" w14:textId="77777777" w:rsidR="002B3870" w:rsidRPr="00D05060" w:rsidRDefault="002B3870" w:rsidP="002B3870">
      <w:pPr>
        <w:spacing w:line="360" w:lineRule="auto"/>
        <w:outlineLvl w:val="1"/>
        <w:rPr>
          <w:rFonts w:ascii="Times New Roman" w:eastAsia="標楷體" w:hAnsi="Times New Roman" w:cs="Times New Roman"/>
          <w:sz w:val="32"/>
          <w:szCs w:val="32"/>
        </w:rPr>
      </w:pPr>
      <w:bookmarkStart w:id="0" w:name="_Toc280253306"/>
      <w:bookmarkStart w:id="1" w:name="_Toc310430469"/>
    </w:p>
    <w:p w14:paraId="6CED6D5B" w14:textId="14708465" w:rsidR="002B3870" w:rsidRPr="00A01F2D" w:rsidRDefault="002B3870" w:rsidP="002B3870">
      <w:pPr>
        <w:spacing w:line="360" w:lineRule="auto"/>
        <w:outlineLvl w:val="0"/>
        <w:rPr>
          <w:rFonts w:ascii="Times New Roman" w:eastAsia="標楷體" w:hAnsi="Times New Roman" w:cs="Times New Roman"/>
          <w:b/>
          <w:sz w:val="32"/>
          <w:szCs w:val="32"/>
        </w:rPr>
      </w:pPr>
      <w:bookmarkStart w:id="2" w:name="_Toc342475660"/>
      <w:r w:rsidRPr="00A01F2D">
        <w:rPr>
          <w:rFonts w:ascii="Times New Roman" w:eastAsia="標楷體" w:hAnsi="Times New Roman" w:cs="Times New Roman"/>
          <w:b/>
          <w:sz w:val="32"/>
          <w:szCs w:val="32"/>
        </w:rPr>
        <w:t>壹、提升學生英語能力方案訪視目的</w:t>
      </w:r>
      <w:bookmarkEnd w:id="0"/>
      <w:bookmarkEnd w:id="1"/>
      <w:r w:rsidRPr="00A01F2D">
        <w:rPr>
          <w:rFonts w:ascii="Times New Roman" w:eastAsia="標楷體" w:hAnsi="Times New Roman" w:cs="Times New Roman"/>
          <w:b/>
          <w:sz w:val="32"/>
          <w:szCs w:val="32"/>
        </w:rPr>
        <w:t>與執行</w:t>
      </w:r>
      <w:bookmarkEnd w:id="2"/>
      <w:r w:rsidR="00601E88" w:rsidRPr="00A01F2D">
        <w:rPr>
          <w:rFonts w:ascii="Times New Roman" w:eastAsia="標楷體" w:hAnsi="Times New Roman" w:cs="Times New Roman"/>
          <w:b/>
          <w:sz w:val="32"/>
          <w:szCs w:val="32"/>
        </w:rPr>
        <w:t xml:space="preserve">　</w:t>
      </w:r>
    </w:p>
    <w:p w14:paraId="6B892388" w14:textId="77777777" w:rsidR="002B3870" w:rsidRPr="00D05060" w:rsidRDefault="002B3870" w:rsidP="002B3870">
      <w:pPr>
        <w:spacing w:line="360" w:lineRule="auto"/>
        <w:ind w:leftChars="-1" w:left="-2"/>
        <w:jc w:val="both"/>
        <w:rPr>
          <w:rFonts w:ascii="Times New Roman" w:eastAsia="標楷體" w:hAnsi="Times New Roman" w:cs="Times New Roman"/>
        </w:rPr>
      </w:pPr>
      <w:r w:rsidRPr="00D05060">
        <w:rPr>
          <w:rFonts w:ascii="Times New Roman" w:eastAsia="標楷體" w:hAnsi="Times New Roman" w:cs="Times New Roman"/>
        </w:rPr>
        <w:t xml:space="preserve">    </w:t>
      </w:r>
      <w:r w:rsidRPr="00D05060">
        <w:rPr>
          <w:rFonts w:ascii="Times New Roman" w:eastAsia="標楷體" w:hAnsi="Times New Roman" w:cs="Times New Roman"/>
        </w:rPr>
        <w:t>本年度訪視工作係依據依臺北市</w:t>
      </w:r>
      <w:proofErr w:type="gramStart"/>
      <w:r w:rsidRPr="00D05060">
        <w:rPr>
          <w:rFonts w:ascii="Times New Roman" w:eastAsia="標楷體" w:hAnsi="Times New Roman" w:cs="Times New Roman"/>
        </w:rPr>
        <w:t>102</w:t>
      </w:r>
      <w:proofErr w:type="gramEnd"/>
      <w:r w:rsidRPr="00D05060">
        <w:rPr>
          <w:rFonts w:ascii="Times New Roman" w:eastAsia="標楷體" w:hAnsi="Times New Roman" w:cs="Times New Roman"/>
        </w:rPr>
        <w:t>年度國民小學全面實施英語教學計畫，由臺北市政府教育局委託文化國民小學辦理。其具體目標如下：</w:t>
      </w:r>
    </w:p>
    <w:p w14:paraId="072512C5" w14:textId="77777777" w:rsidR="002B3870" w:rsidRPr="00D05060" w:rsidRDefault="002B3870" w:rsidP="002B3870">
      <w:pPr>
        <w:spacing w:line="360" w:lineRule="auto"/>
        <w:rPr>
          <w:rFonts w:ascii="Times New Roman" w:eastAsia="標楷體" w:hAnsi="Times New Roman" w:cs="Times New Roman"/>
        </w:rPr>
      </w:pPr>
      <w:r w:rsidRPr="00D05060">
        <w:rPr>
          <w:rFonts w:ascii="Times New Roman" w:eastAsia="標楷體" w:hAnsi="Times New Roman" w:cs="Times New Roman"/>
        </w:rPr>
        <w:t>（一）</w:t>
      </w:r>
      <w:r w:rsidRPr="00D05060">
        <w:rPr>
          <w:rFonts w:ascii="Times New Roman" w:eastAsia="標楷體" w:hAnsi="Times New Roman" w:cs="Times New Roman"/>
          <w:color w:val="000000"/>
        </w:rPr>
        <w:t>瞭解各校英語教學情形，推動本市英語教學工作。</w:t>
      </w:r>
    </w:p>
    <w:p w14:paraId="344DB482" w14:textId="77777777" w:rsidR="002B3870" w:rsidRPr="00D05060" w:rsidRDefault="002B3870" w:rsidP="00F36A3F">
      <w:pPr>
        <w:spacing w:line="360" w:lineRule="auto"/>
        <w:ind w:left="653" w:hangingChars="272" w:hanging="653"/>
        <w:rPr>
          <w:rFonts w:ascii="Times New Roman" w:eastAsia="標楷體" w:hAnsi="Times New Roman" w:cs="Times New Roman"/>
        </w:rPr>
      </w:pPr>
      <w:r w:rsidRPr="00D05060">
        <w:rPr>
          <w:rFonts w:ascii="Times New Roman" w:eastAsia="標楷體" w:hAnsi="Times New Roman" w:cs="Times New Roman"/>
        </w:rPr>
        <w:t>（二）督導各校英語教師素質，進用英語專長教師授課，以維護學童受教權益。</w:t>
      </w:r>
    </w:p>
    <w:p w14:paraId="2412A7C2" w14:textId="77777777" w:rsidR="002B3870" w:rsidRPr="00D05060" w:rsidRDefault="002B3870" w:rsidP="00F36A3F">
      <w:pPr>
        <w:spacing w:line="360" w:lineRule="auto"/>
        <w:ind w:left="653" w:hangingChars="272" w:hanging="653"/>
        <w:rPr>
          <w:rFonts w:ascii="Times New Roman" w:eastAsia="標楷體" w:hAnsi="Times New Roman" w:cs="Times New Roman"/>
        </w:rPr>
      </w:pPr>
      <w:r w:rsidRPr="00D05060">
        <w:rPr>
          <w:rFonts w:ascii="Times New Roman" w:eastAsia="標楷體" w:hAnsi="Times New Roman" w:cs="Times New Roman"/>
        </w:rPr>
        <w:t>（三）瞭解各校英語課程發展，包含英語加課課程規劃、閱讀推動、及教學評量情形。</w:t>
      </w:r>
    </w:p>
    <w:p w14:paraId="7ABA90B8" w14:textId="77777777" w:rsidR="002B3870" w:rsidRPr="00D05060" w:rsidRDefault="002B3870" w:rsidP="00F36A3F">
      <w:pPr>
        <w:spacing w:line="360" w:lineRule="auto"/>
        <w:ind w:left="653" w:hangingChars="272" w:hanging="653"/>
        <w:rPr>
          <w:rFonts w:ascii="Times New Roman" w:eastAsia="標楷體" w:hAnsi="Times New Roman" w:cs="Times New Roman"/>
        </w:rPr>
      </w:pPr>
      <w:r w:rsidRPr="00D05060">
        <w:rPr>
          <w:rFonts w:ascii="Times New Roman" w:eastAsia="標楷體" w:hAnsi="Times New Roman" w:cs="Times New Roman"/>
        </w:rPr>
        <w:t>（四）瞭解</w:t>
      </w:r>
      <w:proofErr w:type="gramStart"/>
      <w:r w:rsidRPr="00D05060">
        <w:rPr>
          <w:rFonts w:ascii="Times New Roman" w:eastAsia="標楷體" w:hAnsi="Times New Roman" w:cs="Times New Roman"/>
        </w:rPr>
        <w:t>各校雙語</w:t>
      </w:r>
      <w:proofErr w:type="gramEnd"/>
      <w:r w:rsidRPr="00D05060">
        <w:rPr>
          <w:rFonts w:ascii="Times New Roman" w:eastAsia="標楷體" w:hAnsi="Times New Roman" w:cs="Times New Roman"/>
        </w:rPr>
        <w:t>環境建置情形，督導各校營造英語教學環境。</w:t>
      </w:r>
    </w:p>
    <w:p w14:paraId="624EDB7A" w14:textId="77777777" w:rsidR="002B3870" w:rsidRPr="00D05060" w:rsidRDefault="002B3870" w:rsidP="002B3870">
      <w:pPr>
        <w:spacing w:line="360" w:lineRule="auto"/>
        <w:rPr>
          <w:rFonts w:ascii="Times New Roman" w:eastAsia="標楷體" w:hAnsi="Times New Roman" w:cs="Times New Roman"/>
        </w:rPr>
      </w:pPr>
      <w:r w:rsidRPr="00D05060">
        <w:rPr>
          <w:rFonts w:ascii="Times New Roman" w:eastAsia="標楷體" w:hAnsi="Times New Roman" w:cs="Times New Roman"/>
        </w:rPr>
        <w:t xml:space="preserve">    </w:t>
      </w:r>
      <w:r w:rsidRPr="00D05060">
        <w:rPr>
          <w:rFonts w:ascii="Times New Roman" w:eastAsia="標楷體" w:hAnsi="Times New Roman" w:cs="Times New Roman"/>
        </w:rPr>
        <w:t>本訪視主要是針對：</w:t>
      </w:r>
      <w:r w:rsidRPr="00D05060">
        <w:rPr>
          <w:rFonts w:ascii="Times New Roman" w:eastAsia="標楷體" w:hAnsi="Times New Roman" w:cs="Times New Roman"/>
        </w:rPr>
        <w:t>1.</w:t>
      </w:r>
      <w:r w:rsidRPr="00D05060">
        <w:rPr>
          <w:rFonts w:ascii="Times New Roman" w:eastAsia="標楷體" w:hAnsi="Times New Roman" w:cs="Times New Roman"/>
        </w:rPr>
        <w:t>行政支援及英語圖書使用情形；</w:t>
      </w:r>
      <w:r w:rsidRPr="00D05060">
        <w:rPr>
          <w:rFonts w:ascii="Times New Roman" w:eastAsia="標楷體" w:hAnsi="Times New Roman" w:cs="Times New Roman"/>
        </w:rPr>
        <w:t>2.</w:t>
      </w:r>
      <w:r w:rsidRPr="00D05060">
        <w:rPr>
          <w:rFonts w:ascii="Times New Roman" w:eastAsia="標楷體" w:hAnsi="Times New Roman" w:cs="Times New Roman"/>
        </w:rPr>
        <w:t>英語師資安排、教師專業能力及研習進修情形；</w:t>
      </w:r>
      <w:r w:rsidRPr="00D05060">
        <w:rPr>
          <w:rFonts w:ascii="Times New Roman" w:eastAsia="標楷體" w:hAnsi="Times New Roman" w:cs="Times New Roman"/>
        </w:rPr>
        <w:t>3.</w:t>
      </w:r>
      <w:r w:rsidRPr="00D05060">
        <w:rPr>
          <w:rFonts w:ascii="Times New Roman" w:eastAsia="標楷體" w:hAnsi="Times New Roman" w:cs="Times New Roman"/>
        </w:rPr>
        <w:t>英語課程規劃、教材選用、教學活動實施、評量及補充教學實施情形；</w:t>
      </w:r>
      <w:r w:rsidRPr="00D05060">
        <w:rPr>
          <w:rFonts w:ascii="Times New Roman" w:eastAsia="標楷體" w:hAnsi="Times New Roman" w:cs="Times New Roman"/>
        </w:rPr>
        <w:t>4.</w:t>
      </w:r>
      <w:r w:rsidRPr="00D05060">
        <w:rPr>
          <w:rFonts w:ascii="Times New Roman" w:eastAsia="標楷體" w:hAnsi="Times New Roman" w:cs="Times New Roman"/>
        </w:rPr>
        <w:t>英語情境佈置、專科教室規劃與設備資源使用情形進行評估。</w:t>
      </w:r>
    </w:p>
    <w:p w14:paraId="0646C219" w14:textId="77777777" w:rsidR="002B3870" w:rsidRPr="00D05060" w:rsidRDefault="002B3870" w:rsidP="002B3870">
      <w:pPr>
        <w:spacing w:line="360" w:lineRule="auto"/>
        <w:outlineLvl w:val="1"/>
        <w:rPr>
          <w:rFonts w:ascii="Times New Roman" w:eastAsia="標楷體" w:hAnsi="Times New Roman" w:cs="Times New Roman"/>
          <w:sz w:val="26"/>
          <w:szCs w:val="26"/>
        </w:rPr>
      </w:pPr>
    </w:p>
    <w:p w14:paraId="6390E656" w14:textId="77777777" w:rsidR="002B3870" w:rsidRPr="00A01F2D" w:rsidRDefault="002B3870" w:rsidP="002B3870">
      <w:pPr>
        <w:spacing w:line="360" w:lineRule="auto"/>
        <w:outlineLvl w:val="1"/>
        <w:rPr>
          <w:rFonts w:ascii="Times New Roman" w:eastAsia="標楷體" w:hAnsi="Times New Roman" w:cs="Times New Roman"/>
          <w:b/>
          <w:sz w:val="28"/>
          <w:szCs w:val="28"/>
        </w:rPr>
      </w:pPr>
      <w:bookmarkStart w:id="3" w:name="_Toc342475661"/>
      <w:r w:rsidRPr="00A01F2D">
        <w:rPr>
          <w:rFonts w:ascii="Times New Roman" w:eastAsia="標楷體" w:hAnsi="Times New Roman" w:cs="Times New Roman"/>
          <w:b/>
          <w:sz w:val="28"/>
          <w:szCs w:val="28"/>
        </w:rPr>
        <w:t>一、訪視學校</w:t>
      </w:r>
      <w:bookmarkEnd w:id="3"/>
    </w:p>
    <w:p w14:paraId="48E1665B" w14:textId="77777777" w:rsidR="002B3870" w:rsidRPr="00D05060" w:rsidRDefault="002B3870" w:rsidP="002B3870">
      <w:pPr>
        <w:spacing w:line="360" w:lineRule="auto"/>
        <w:rPr>
          <w:rFonts w:ascii="Times New Roman" w:eastAsia="標楷體" w:hAnsi="Times New Roman" w:cs="Times New Roman"/>
        </w:rPr>
      </w:pPr>
      <w:r w:rsidRPr="00D05060">
        <w:rPr>
          <w:rFonts w:ascii="Times New Roman" w:eastAsia="標楷體" w:hAnsi="Times New Roman" w:cs="Times New Roman"/>
        </w:rPr>
        <w:t xml:space="preserve">    </w:t>
      </w:r>
      <w:r w:rsidRPr="00D05060">
        <w:rPr>
          <w:rFonts w:ascii="Times New Roman" w:eastAsia="標楷體" w:hAnsi="Times New Roman" w:cs="Times New Roman"/>
        </w:rPr>
        <w:t>由教育局聘請學者專家成立英語訪視小組，依據行政區、學校規模、英語教學現況及閱讀推動情形等原則，擇定</w:t>
      </w:r>
      <w:r w:rsidRPr="00D05060">
        <w:rPr>
          <w:rFonts w:ascii="Times New Roman" w:eastAsia="標楷體" w:hAnsi="Times New Roman" w:cs="Times New Roman"/>
        </w:rPr>
        <w:t>24</w:t>
      </w:r>
      <w:r w:rsidRPr="00D05060">
        <w:rPr>
          <w:rFonts w:ascii="Times New Roman" w:eastAsia="標楷體" w:hAnsi="Times New Roman" w:cs="Times New Roman"/>
        </w:rPr>
        <w:t>所學校，由學校進行自我評鑑後，再由訪視小組至校進行實地訪視。其名單如下：</w:t>
      </w:r>
    </w:p>
    <w:p w14:paraId="0A20873B" w14:textId="77777777" w:rsidR="002B3870" w:rsidRPr="00D05060" w:rsidRDefault="002B3870" w:rsidP="002B3870">
      <w:pPr>
        <w:spacing w:line="360" w:lineRule="auto"/>
        <w:rPr>
          <w:rFonts w:ascii="Times New Roman" w:eastAsia="標楷體" w:hAnsi="Times New Roman" w:cs="Times New Roman"/>
          <w:sz w:val="26"/>
          <w:szCs w:val="26"/>
        </w:rPr>
      </w:pPr>
    </w:p>
    <w:p w14:paraId="1CF09191" w14:textId="77777777" w:rsidR="002B3870" w:rsidRPr="00D05060" w:rsidRDefault="002B3870" w:rsidP="002B3870">
      <w:pPr>
        <w:spacing w:line="360" w:lineRule="auto"/>
        <w:rPr>
          <w:rFonts w:ascii="Times New Roman" w:eastAsia="標楷體" w:hAnsi="Times New Roman" w:cs="Times New Roman"/>
          <w:sz w:val="26"/>
          <w:szCs w:val="26"/>
        </w:rPr>
      </w:pPr>
    </w:p>
    <w:p w14:paraId="6FCAE27B" w14:textId="6BC8F805" w:rsidR="002B3870" w:rsidRPr="00D05060" w:rsidRDefault="00F36A3F" w:rsidP="00634170">
      <w:pPr>
        <w:widowControl/>
        <w:rPr>
          <w:rFonts w:ascii="Times New Roman" w:eastAsia="標楷體" w:hAnsi="Times New Roman" w:cs="Times New Roman"/>
          <w:sz w:val="26"/>
          <w:szCs w:val="26"/>
        </w:rPr>
      </w:pPr>
      <w:r w:rsidRPr="00D05060">
        <w:rPr>
          <w:rFonts w:ascii="Times New Roman" w:eastAsia="標楷體" w:hAnsi="Times New Roman" w:cs="Times New Roman"/>
          <w:sz w:val="26"/>
          <w:szCs w:val="26"/>
        </w:rPr>
        <w:br w:type="page"/>
      </w: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1516"/>
        <w:gridCol w:w="1895"/>
        <w:gridCol w:w="4900"/>
      </w:tblGrid>
      <w:tr w:rsidR="002B3870" w:rsidRPr="00D05060" w14:paraId="7C60B122" w14:textId="77777777" w:rsidTr="00145B8A">
        <w:trPr>
          <w:trHeight w:val="96"/>
        </w:trPr>
        <w:tc>
          <w:tcPr>
            <w:tcW w:w="1516" w:type="dxa"/>
            <w:tcBorders>
              <w:top w:val="single" w:sz="12" w:space="0" w:color="auto"/>
              <w:bottom w:val="single" w:sz="6" w:space="0" w:color="auto"/>
            </w:tcBorders>
            <w:shd w:val="clear" w:color="auto" w:fill="CCCCCC"/>
          </w:tcPr>
          <w:p w14:paraId="174A4829"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lastRenderedPageBreak/>
              <w:t>序號</w:t>
            </w:r>
          </w:p>
        </w:tc>
        <w:tc>
          <w:tcPr>
            <w:tcW w:w="1895" w:type="dxa"/>
            <w:tcBorders>
              <w:top w:val="single" w:sz="12" w:space="0" w:color="auto"/>
              <w:bottom w:val="single" w:sz="6" w:space="0" w:color="auto"/>
            </w:tcBorders>
            <w:shd w:val="clear" w:color="auto" w:fill="CCCCCC"/>
          </w:tcPr>
          <w:p w14:paraId="17BF0565"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組別</w:t>
            </w:r>
          </w:p>
        </w:tc>
        <w:tc>
          <w:tcPr>
            <w:tcW w:w="4900" w:type="dxa"/>
            <w:tcBorders>
              <w:top w:val="single" w:sz="12" w:space="0" w:color="auto"/>
              <w:bottom w:val="single" w:sz="6" w:space="0" w:color="auto"/>
            </w:tcBorders>
            <w:shd w:val="clear" w:color="auto" w:fill="CCCCCC"/>
          </w:tcPr>
          <w:p w14:paraId="163EA586"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學校名稱</w:t>
            </w:r>
          </w:p>
        </w:tc>
      </w:tr>
      <w:tr w:rsidR="002B3870" w:rsidRPr="00D05060" w14:paraId="37D6F5C3" w14:textId="77777777" w:rsidTr="00145B8A">
        <w:trPr>
          <w:trHeight w:val="198"/>
        </w:trPr>
        <w:tc>
          <w:tcPr>
            <w:tcW w:w="1516" w:type="dxa"/>
            <w:tcBorders>
              <w:top w:val="single" w:sz="6" w:space="0" w:color="auto"/>
            </w:tcBorders>
            <w:vAlign w:val="center"/>
          </w:tcPr>
          <w:p w14:paraId="2478730B"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1</w:t>
            </w:r>
          </w:p>
        </w:tc>
        <w:tc>
          <w:tcPr>
            <w:tcW w:w="1895" w:type="dxa"/>
            <w:vMerge w:val="restart"/>
            <w:tcBorders>
              <w:top w:val="single" w:sz="6" w:space="0" w:color="auto"/>
            </w:tcBorders>
            <w:vAlign w:val="center"/>
          </w:tcPr>
          <w:p w14:paraId="3BE2330E"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第一組</w:t>
            </w:r>
          </w:p>
        </w:tc>
        <w:tc>
          <w:tcPr>
            <w:tcW w:w="4900" w:type="dxa"/>
            <w:tcBorders>
              <w:top w:val="single" w:sz="6" w:space="0" w:color="auto"/>
            </w:tcBorders>
            <w:vAlign w:val="center"/>
          </w:tcPr>
          <w:p w14:paraId="6FCD738E"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臺北市萬華區新和國民小學</w:t>
            </w:r>
          </w:p>
        </w:tc>
      </w:tr>
      <w:tr w:rsidR="002B3870" w:rsidRPr="00D05060" w14:paraId="498DFA92" w14:textId="77777777" w:rsidTr="00145B8A">
        <w:trPr>
          <w:trHeight w:val="198"/>
        </w:trPr>
        <w:tc>
          <w:tcPr>
            <w:tcW w:w="1516" w:type="dxa"/>
            <w:vAlign w:val="center"/>
          </w:tcPr>
          <w:p w14:paraId="4C9F1853"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2</w:t>
            </w:r>
          </w:p>
        </w:tc>
        <w:tc>
          <w:tcPr>
            <w:tcW w:w="1895" w:type="dxa"/>
            <w:vMerge/>
            <w:vAlign w:val="center"/>
          </w:tcPr>
          <w:p w14:paraId="0E7503DE" w14:textId="77777777" w:rsidR="002B3870" w:rsidRPr="00D05060" w:rsidRDefault="002B3870" w:rsidP="00145B8A">
            <w:pPr>
              <w:jc w:val="center"/>
              <w:rPr>
                <w:rFonts w:ascii="Times New Roman" w:eastAsia="標楷體" w:hAnsi="Times New Roman" w:cs="Times New Roman"/>
                <w:sz w:val="26"/>
                <w:szCs w:val="26"/>
              </w:rPr>
            </w:pPr>
          </w:p>
        </w:tc>
        <w:tc>
          <w:tcPr>
            <w:tcW w:w="4900" w:type="dxa"/>
            <w:vAlign w:val="center"/>
          </w:tcPr>
          <w:p w14:paraId="3A221BB6"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臺北市南港區玉成國民小學</w:t>
            </w:r>
          </w:p>
        </w:tc>
      </w:tr>
      <w:tr w:rsidR="002B3870" w:rsidRPr="00D05060" w14:paraId="1CDB5DEA" w14:textId="77777777" w:rsidTr="00145B8A">
        <w:trPr>
          <w:trHeight w:val="198"/>
        </w:trPr>
        <w:tc>
          <w:tcPr>
            <w:tcW w:w="1516" w:type="dxa"/>
            <w:vAlign w:val="center"/>
          </w:tcPr>
          <w:p w14:paraId="66D28AA1"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3</w:t>
            </w:r>
          </w:p>
        </w:tc>
        <w:tc>
          <w:tcPr>
            <w:tcW w:w="1895" w:type="dxa"/>
            <w:vMerge/>
            <w:vAlign w:val="center"/>
          </w:tcPr>
          <w:p w14:paraId="361D294A" w14:textId="77777777" w:rsidR="002B3870" w:rsidRPr="00D05060" w:rsidRDefault="002B3870" w:rsidP="00145B8A">
            <w:pPr>
              <w:jc w:val="center"/>
              <w:rPr>
                <w:rFonts w:ascii="Times New Roman" w:eastAsia="標楷體" w:hAnsi="Times New Roman" w:cs="Times New Roman"/>
                <w:sz w:val="26"/>
                <w:szCs w:val="26"/>
              </w:rPr>
            </w:pPr>
          </w:p>
        </w:tc>
        <w:tc>
          <w:tcPr>
            <w:tcW w:w="4900" w:type="dxa"/>
          </w:tcPr>
          <w:p w14:paraId="17C5DDD1"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臺北市士林區士林國民小學</w:t>
            </w:r>
          </w:p>
        </w:tc>
      </w:tr>
      <w:tr w:rsidR="002B3870" w:rsidRPr="00D05060" w14:paraId="7058E72B" w14:textId="77777777" w:rsidTr="00145B8A">
        <w:trPr>
          <w:trHeight w:val="198"/>
        </w:trPr>
        <w:tc>
          <w:tcPr>
            <w:tcW w:w="1516" w:type="dxa"/>
            <w:vAlign w:val="center"/>
          </w:tcPr>
          <w:p w14:paraId="26AE9C52"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4</w:t>
            </w:r>
          </w:p>
        </w:tc>
        <w:tc>
          <w:tcPr>
            <w:tcW w:w="1895" w:type="dxa"/>
            <w:vMerge/>
            <w:vAlign w:val="center"/>
          </w:tcPr>
          <w:p w14:paraId="13AFC61D" w14:textId="77777777" w:rsidR="002B3870" w:rsidRPr="00D05060" w:rsidRDefault="002B3870" w:rsidP="00145B8A">
            <w:pPr>
              <w:jc w:val="center"/>
              <w:rPr>
                <w:rFonts w:ascii="Times New Roman" w:eastAsia="標楷體" w:hAnsi="Times New Roman" w:cs="Times New Roman"/>
                <w:sz w:val="26"/>
                <w:szCs w:val="26"/>
              </w:rPr>
            </w:pPr>
          </w:p>
        </w:tc>
        <w:tc>
          <w:tcPr>
            <w:tcW w:w="4900" w:type="dxa"/>
          </w:tcPr>
          <w:p w14:paraId="59501595"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臺北市士林區雨農國民小學</w:t>
            </w:r>
          </w:p>
        </w:tc>
      </w:tr>
      <w:tr w:rsidR="002B3870" w:rsidRPr="00D05060" w14:paraId="7A51353E" w14:textId="77777777" w:rsidTr="00145B8A">
        <w:trPr>
          <w:trHeight w:val="198"/>
        </w:trPr>
        <w:tc>
          <w:tcPr>
            <w:tcW w:w="1516" w:type="dxa"/>
            <w:vAlign w:val="center"/>
          </w:tcPr>
          <w:p w14:paraId="1DA947FF"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5</w:t>
            </w:r>
          </w:p>
        </w:tc>
        <w:tc>
          <w:tcPr>
            <w:tcW w:w="1895" w:type="dxa"/>
            <w:vMerge/>
            <w:vAlign w:val="center"/>
          </w:tcPr>
          <w:p w14:paraId="023BC05B" w14:textId="77777777" w:rsidR="002B3870" w:rsidRPr="00D05060" w:rsidRDefault="002B3870" w:rsidP="00145B8A">
            <w:pPr>
              <w:jc w:val="center"/>
              <w:rPr>
                <w:rFonts w:ascii="Times New Roman" w:eastAsia="標楷體" w:hAnsi="Times New Roman" w:cs="Times New Roman"/>
                <w:sz w:val="26"/>
                <w:szCs w:val="26"/>
              </w:rPr>
            </w:pPr>
          </w:p>
        </w:tc>
        <w:tc>
          <w:tcPr>
            <w:tcW w:w="4900" w:type="dxa"/>
          </w:tcPr>
          <w:p w14:paraId="494F17CF"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臺北市信義區永春國民小學</w:t>
            </w:r>
          </w:p>
        </w:tc>
      </w:tr>
      <w:tr w:rsidR="002B3870" w:rsidRPr="00D05060" w14:paraId="1BD37763" w14:textId="77777777" w:rsidTr="00145B8A">
        <w:trPr>
          <w:trHeight w:val="198"/>
        </w:trPr>
        <w:tc>
          <w:tcPr>
            <w:tcW w:w="1516" w:type="dxa"/>
            <w:vAlign w:val="center"/>
          </w:tcPr>
          <w:p w14:paraId="18748296"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6</w:t>
            </w:r>
          </w:p>
        </w:tc>
        <w:tc>
          <w:tcPr>
            <w:tcW w:w="1895" w:type="dxa"/>
            <w:vMerge/>
            <w:vAlign w:val="center"/>
          </w:tcPr>
          <w:p w14:paraId="48C28018" w14:textId="77777777" w:rsidR="002B3870" w:rsidRPr="00D05060" w:rsidRDefault="002B3870" w:rsidP="00145B8A">
            <w:pPr>
              <w:jc w:val="center"/>
              <w:rPr>
                <w:rFonts w:ascii="Times New Roman" w:eastAsia="標楷體" w:hAnsi="Times New Roman" w:cs="Times New Roman"/>
                <w:sz w:val="26"/>
                <w:szCs w:val="26"/>
              </w:rPr>
            </w:pPr>
          </w:p>
        </w:tc>
        <w:tc>
          <w:tcPr>
            <w:tcW w:w="4900" w:type="dxa"/>
          </w:tcPr>
          <w:p w14:paraId="68B8FD1F"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臺北市大同區延平國民小學</w:t>
            </w:r>
          </w:p>
        </w:tc>
      </w:tr>
      <w:tr w:rsidR="002B3870" w:rsidRPr="00D05060" w14:paraId="2F3A6133" w14:textId="77777777" w:rsidTr="00145B8A">
        <w:trPr>
          <w:trHeight w:val="198"/>
        </w:trPr>
        <w:tc>
          <w:tcPr>
            <w:tcW w:w="1516" w:type="dxa"/>
            <w:vAlign w:val="center"/>
          </w:tcPr>
          <w:p w14:paraId="1A97E4BD"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7</w:t>
            </w:r>
          </w:p>
        </w:tc>
        <w:tc>
          <w:tcPr>
            <w:tcW w:w="1895" w:type="dxa"/>
            <w:vMerge/>
            <w:vAlign w:val="center"/>
          </w:tcPr>
          <w:p w14:paraId="502EDCFC" w14:textId="77777777" w:rsidR="002B3870" w:rsidRPr="00D05060" w:rsidRDefault="002B3870" w:rsidP="00145B8A">
            <w:pPr>
              <w:jc w:val="center"/>
              <w:rPr>
                <w:rFonts w:ascii="Times New Roman" w:eastAsia="標楷體" w:hAnsi="Times New Roman" w:cs="Times New Roman"/>
                <w:sz w:val="26"/>
                <w:szCs w:val="26"/>
              </w:rPr>
            </w:pPr>
          </w:p>
        </w:tc>
        <w:tc>
          <w:tcPr>
            <w:tcW w:w="4900" w:type="dxa"/>
          </w:tcPr>
          <w:p w14:paraId="30E07D79"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臺北市松山區民族國民小學</w:t>
            </w:r>
          </w:p>
        </w:tc>
      </w:tr>
      <w:tr w:rsidR="002B3870" w:rsidRPr="00D05060" w14:paraId="0EE92B68" w14:textId="77777777" w:rsidTr="00145B8A">
        <w:trPr>
          <w:trHeight w:val="198"/>
        </w:trPr>
        <w:tc>
          <w:tcPr>
            <w:tcW w:w="1516" w:type="dxa"/>
            <w:tcBorders>
              <w:bottom w:val="single" w:sz="6" w:space="0" w:color="auto"/>
            </w:tcBorders>
            <w:vAlign w:val="center"/>
          </w:tcPr>
          <w:p w14:paraId="6DAFBDFD"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8</w:t>
            </w:r>
          </w:p>
        </w:tc>
        <w:tc>
          <w:tcPr>
            <w:tcW w:w="1895" w:type="dxa"/>
            <w:vMerge/>
            <w:tcBorders>
              <w:bottom w:val="single" w:sz="6" w:space="0" w:color="auto"/>
            </w:tcBorders>
            <w:vAlign w:val="center"/>
          </w:tcPr>
          <w:p w14:paraId="0A18724C" w14:textId="77777777" w:rsidR="002B3870" w:rsidRPr="00D05060" w:rsidRDefault="002B3870" w:rsidP="00145B8A">
            <w:pPr>
              <w:jc w:val="center"/>
              <w:rPr>
                <w:rFonts w:ascii="Times New Roman" w:eastAsia="標楷體" w:hAnsi="Times New Roman" w:cs="Times New Roman"/>
                <w:sz w:val="26"/>
                <w:szCs w:val="26"/>
              </w:rPr>
            </w:pPr>
          </w:p>
        </w:tc>
        <w:tc>
          <w:tcPr>
            <w:tcW w:w="4900" w:type="dxa"/>
            <w:tcBorders>
              <w:bottom w:val="single" w:sz="6" w:space="0" w:color="auto"/>
            </w:tcBorders>
          </w:tcPr>
          <w:p w14:paraId="66E589ED"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臺北市私立靜心小學</w:t>
            </w:r>
          </w:p>
        </w:tc>
      </w:tr>
      <w:tr w:rsidR="002B3870" w:rsidRPr="00D05060" w14:paraId="5CB77555" w14:textId="77777777" w:rsidTr="00145B8A">
        <w:trPr>
          <w:trHeight w:val="198"/>
        </w:trPr>
        <w:tc>
          <w:tcPr>
            <w:tcW w:w="1516" w:type="dxa"/>
            <w:tcBorders>
              <w:top w:val="single" w:sz="6" w:space="0" w:color="auto"/>
            </w:tcBorders>
            <w:vAlign w:val="center"/>
          </w:tcPr>
          <w:p w14:paraId="2232F43F"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9</w:t>
            </w:r>
          </w:p>
        </w:tc>
        <w:tc>
          <w:tcPr>
            <w:tcW w:w="1895" w:type="dxa"/>
            <w:vMerge w:val="restart"/>
            <w:tcBorders>
              <w:top w:val="single" w:sz="6" w:space="0" w:color="auto"/>
            </w:tcBorders>
            <w:vAlign w:val="center"/>
          </w:tcPr>
          <w:p w14:paraId="17D0E8F6"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第二組</w:t>
            </w:r>
          </w:p>
        </w:tc>
        <w:tc>
          <w:tcPr>
            <w:tcW w:w="4900" w:type="dxa"/>
            <w:tcBorders>
              <w:top w:val="single" w:sz="6" w:space="0" w:color="auto"/>
            </w:tcBorders>
          </w:tcPr>
          <w:p w14:paraId="4485D133"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臺北市私立中山小學</w:t>
            </w:r>
          </w:p>
        </w:tc>
      </w:tr>
      <w:tr w:rsidR="002B3870" w:rsidRPr="00D05060" w14:paraId="7A95AC83" w14:textId="77777777" w:rsidTr="00145B8A">
        <w:trPr>
          <w:trHeight w:val="198"/>
        </w:trPr>
        <w:tc>
          <w:tcPr>
            <w:tcW w:w="1516" w:type="dxa"/>
            <w:vAlign w:val="center"/>
          </w:tcPr>
          <w:p w14:paraId="051D15A0"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10</w:t>
            </w:r>
          </w:p>
        </w:tc>
        <w:tc>
          <w:tcPr>
            <w:tcW w:w="1895" w:type="dxa"/>
            <w:vMerge/>
            <w:vAlign w:val="center"/>
          </w:tcPr>
          <w:p w14:paraId="47D34323" w14:textId="77777777" w:rsidR="002B3870" w:rsidRPr="00D05060" w:rsidRDefault="002B3870" w:rsidP="00145B8A">
            <w:pPr>
              <w:jc w:val="center"/>
              <w:rPr>
                <w:rFonts w:ascii="Times New Roman" w:eastAsia="標楷體" w:hAnsi="Times New Roman" w:cs="Times New Roman"/>
                <w:sz w:val="26"/>
                <w:szCs w:val="26"/>
              </w:rPr>
            </w:pPr>
          </w:p>
        </w:tc>
        <w:tc>
          <w:tcPr>
            <w:tcW w:w="4900" w:type="dxa"/>
          </w:tcPr>
          <w:p w14:paraId="0EC36F68"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臺北市中山區長安國民小學</w:t>
            </w:r>
          </w:p>
        </w:tc>
      </w:tr>
      <w:tr w:rsidR="002B3870" w:rsidRPr="00D05060" w14:paraId="4C34678B" w14:textId="77777777" w:rsidTr="00145B8A">
        <w:trPr>
          <w:trHeight w:val="198"/>
        </w:trPr>
        <w:tc>
          <w:tcPr>
            <w:tcW w:w="1516" w:type="dxa"/>
            <w:vAlign w:val="center"/>
          </w:tcPr>
          <w:p w14:paraId="5B082595"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11</w:t>
            </w:r>
          </w:p>
        </w:tc>
        <w:tc>
          <w:tcPr>
            <w:tcW w:w="1895" w:type="dxa"/>
            <w:vMerge/>
            <w:vAlign w:val="center"/>
          </w:tcPr>
          <w:p w14:paraId="6296B90B" w14:textId="77777777" w:rsidR="002B3870" w:rsidRPr="00D05060" w:rsidRDefault="002B3870" w:rsidP="00145B8A">
            <w:pPr>
              <w:jc w:val="center"/>
              <w:rPr>
                <w:rFonts w:ascii="Times New Roman" w:eastAsia="標楷體" w:hAnsi="Times New Roman" w:cs="Times New Roman"/>
                <w:sz w:val="26"/>
                <w:szCs w:val="26"/>
              </w:rPr>
            </w:pPr>
          </w:p>
        </w:tc>
        <w:tc>
          <w:tcPr>
            <w:tcW w:w="4900" w:type="dxa"/>
          </w:tcPr>
          <w:p w14:paraId="4B45B4C3"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臺北市大安區幸安國民小學</w:t>
            </w:r>
          </w:p>
        </w:tc>
      </w:tr>
      <w:tr w:rsidR="002B3870" w:rsidRPr="00D05060" w14:paraId="34BF4437" w14:textId="77777777" w:rsidTr="00145B8A">
        <w:trPr>
          <w:trHeight w:val="198"/>
        </w:trPr>
        <w:tc>
          <w:tcPr>
            <w:tcW w:w="1516" w:type="dxa"/>
            <w:vAlign w:val="center"/>
          </w:tcPr>
          <w:p w14:paraId="11751D03"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12</w:t>
            </w:r>
          </w:p>
        </w:tc>
        <w:tc>
          <w:tcPr>
            <w:tcW w:w="1895" w:type="dxa"/>
            <w:vMerge/>
            <w:vAlign w:val="center"/>
          </w:tcPr>
          <w:p w14:paraId="54E6A393" w14:textId="77777777" w:rsidR="002B3870" w:rsidRPr="00D05060" w:rsidRDefault="002B3870" w:rsidP="00145B8A">
            <w:pPr>
              <w:jc w:val="center"/>
              <w:rPr>
                <w:rFonts w:ascii="Times New Roman" w:eastAsia="標楷體" w:hAnsi="Times New Roman" w:cs="Times New Roman"/>
                <w:sz w:val="26"/>
                <w:szCs w:val="26"/>
              </w:rPr>
            </w:pPr>
          </w:p>
        </w:tc>
        <w:tc>
          <w:tcPr>
            <w:tcW w:w="4900" w:type="dxa"/>
          </w:tcPr>
          <w:p w14:paraId="2F1E340B"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臺北市信義區信義國民小學</w:t>
            </w:r>
          </w:p>
        </w:tc>
      </w:tr>
      <w:tr w:rsidR="002B3870" w:rsidRPr="00D05060" w14:paraId="3A5CE4B1" w14:textId="77777777" w:rsidTr="00145B8A">
        <w:trPr>
          <w:trHeight w:val="198"/>
        </w:trPr>
        <w:tc>
          <w:tcPr>
            <w:tcW w:w="1516" w:type="dxa"/>
            <w:vAlign w:val="center"/>
          </w:tcPr>
          <w:p w14:paraId="28A8D0FE"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13</w:t>
            </w:r>
          </w:p>
        </w:tc>
        <w:tc>
          <w:tcPr>
            <w:tcW w:w="1895" w:type="dxa"/>
            <w:vMerge/>
            <w:vAlign w:val="center"/>
          </w:tcPr>
          <w:p w14:paraId="6F666009" w14:textId="77777777" w:rsidR="002B3870" w:rsidRPr="00D05060" w:rsidRDefault="002B3870" w:rsidP="00145B8A">
            <w:pPr>
              <w:jc w:val="center"/>
              <w:rPr>
                <w:rFonts w:ascii="Times New Roman" w:eastAsia="標楷體" w:hAnsi="Times New Roman" w:cs="Times New Roman"/>
                <w:sz w:val="26"/>
                <w:szCs w:val="26"/>
              </w:rPr>
            </w:pPr>
          </w:p>
        </w:tc>
        <w:tc>
          <w:tcPr>
            <w:tcW w:w="4900" w:type="dxa"/>
          </w:tcPr>
          <w:p w14:paraId="457F2936"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臺北市士林區芝山國民小學</w:t>
            </w:r>
          </w:p>
        </w:tc>
      </w:tr>
      <w:tr w:rsidR="002B3870" w:rsidRPr="00D05060" w14:paraId="0CE84F54" w14:textId="77777777" w:rsidTr="00145B8A">
        <w:trPr>
          <w:trHeight w:val="69"/>
        </w:trPr>
        <w:tc>
          <w:tcPr>
            <w:tcW w:w="1516" w:type="dxa"/>
            <w:vAlign w:val="center"/>
          </w:tcPr>
          <w:p w14:paraId="18BE3F9B"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14</w:t>
            </w:r>
          </w:p>
        </w:tc>
        <w:tc>
          <w:tcPr>
            <w:tcW w:w="1895" w:type="dxa"/>
            <w:vMerge/>
            <w:vAlign w:val="center"/>
          </w:tcPr>
          <w:p w14:paraId="559AE6F6" w14:textId="77777777" w:rsidR="002B3870" w:rsidRPr="00D05060" w:rsidRDefault="002B3870" w:rsidP="00145B8A">
            <w:pPr>
              <w:jc w:val="center"/>
              <w:rPr>
                <w:rFonts w:ascii="Times New Roman" w:eastAsia="標楷體" w:hAnsi="Times New Roman" w:cs="Times New Roman"/>
                <w:sz w:val="26"/>
                <w:szCs w:val="26"/>
              </w:rPr>
            </w:pPr>
          </w:p>
        </w:tc>
        <w:tc>
          <w:tcPr>
            <w:tcW w:w="4900" w:type="dxa"/>
          </w:tcPr>
          <w:p w14:paraId="329B5A69"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臺北市松山區西松國民小學</w:t>
            </w:r>
          </w:p>
        </w:tc>
      </w:tr>
      <w:tr w:rsidR="002B3870" w:rsidRPr="00D05060" w14:paraId="45FFE998" w14:textId="77777777" w:rsidTr="00145B8A">
        <w:trPr>
          <w:trHeight w:val="69"/>
        </w:trPr>
        <w:tc>
          <w:tcPr>
            <w:tcW w:w="1516" w:type="dxa"/>
            <w:vAlign w:val="center"/>
          </w:tcPr>
          <w:p w14:paraId="4738138B"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15</w:t>
            </w:r>
          </w:p>
        </w:tc>
        <w:tc>
          <w:tcPr>
            <w:tcW w:w="1895" w:type="dxa"/>
            <w:vMerge/>
            <w:vAlign w:val="center"/>
          </w:tcPr>
          <w:p w14:paraId="4D52A705" w14:textId="77777777" w:rsidR="002B3870" w:rsidRPr="00D05060" w:rsidRDefault="002B3870" w:rsidP="00145B8A">
            <w:pPr>
              <w:jc w:val="center"/>
              <w:rPr>
                <w:rFonts w:ascii="Times New Roman" w:eastAsia="標楷體" w:hAnsi="Times New Roman" w:cs="Times New Roman"/>
                <w:sz w:val="26"/>
                <w:szCs w:val="26"/>
              </w:rPr>
            </w:pPr>
          </w:p>
        </w:tc>
        <w:tc>
          <w:tcPr>
            <w:tcW w:w="4900" w:type="dxa"/>
          </w:tcPr>
          <w:p w14:paraId="76DE3764"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臺北市文山區力行國民小學</w:t>
            </w:r>
          </w:p>
        </w:tc>
      </w:tr>
      <w:tr w:rsidR="002B3870" w:rsidRPr="00D05060" w14:paraId="6A54F25F" w14:textId="77777777" w:rsidTr="00145B8A">
        <w:trPr>
          <w:trHeight w:val="69"/>
        </w:trPr>
        <w:tc>
          <w:tcPr>
            <w:tcW w:w="1516" w:type="dxa"/>
            <w:tcBorders>
              <w:bottom w:val="single" w:sz="6" w:space="0" w:color="auto"/>
            </w:tcBorders>
            <w:vAlign w:val="center"/>
          </w:tcPr>
          <w:p w14:paraId="05B14636"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16</w:t>
            </w:r>
          </w:p>
        </w:tc>
        <w:tc>
          <w:tcPr>
            <w:tcW w:w="1895" w:type="dxa"/>
            <w:vMerge/>
            <w:tcBorders>
              <w:bottom w:val="single" w:sz="6" w:space="0" w:color="auto"/>
            </w:tcBorders>
            <w:vAlign w:val="center"/>
          </w:tcPr>
          <w:p w14:paraId="7CDF3EDC" w14:textId="77777777" w:rsidR="002B3870" w:rsidRPr="00D05060" w:rsidRDefault="002B3870" w:rsidP="00145B8A">
            <w:pPr>
              <w:jc w:val="center"/>
              <w:rPr>
                <w:rFonts w:ascii="Times New Roman" w:eastAsia="標楷體" w:hAnsi="Times New Roman" w:cs="Times New Roman"/>
                <w:sz w:val="26"/>
                <w:szCs w:val="26"/>
              </w:rPr>
            </w:pPr>
          </w:p>
        </w:tc>
        <w:tc>
          <w:tcPr>
            <w:tcW w:w="4900" w:type="dxa"/>
            <w:tcBorders>
              <w:bottom w:val="single" w:sz="6" w:space="0" w:color="auto"/>
            </w:tcBorders>
          </w:tcPr>
          <w:p w14:paraId="1B7B756F"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臺北市文山區溪口國民小學</w:t>
            </w:r>
          </w:p>
        </w:tc>
      </w:tr>
      <w:tr w:rsidR="002B3870" w:rsidRPr="00D05060" w14:paraId="1159BEDB" w14:textId="77777777" w:rsidTr="00145B8A">
        <w:trPr>
          <w:trHeight w:val="49"/>
        </w:trPr>
        <w:tc>
          <w:tcPr>
            <w:tcW w:w="1516" w:type="dxa"/>
            <w:tcBorders>
              <w:top w:val="single" w:sz="6" w:space="0" w:color="auto"/>
            </w:tcBorders>
            <w:vAlign w:val="center"/>
          </w:tcPr>
          <w:p w14:paraId="57E3188D"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17</w:t>
            </w:r>
          </w:p>
        </w:tc>
        <w:tc>
          <w:tcPr>
            <w:tcW w:w="1895" w:type="dxa"/>
            <w:vMerge w:val="restart"/>
            <w:tcBorders>
              <w:top w:val="single" w:sz="6" w:space="0" w:color="auto"/>
            </w:tcBorders>
            <w:vAlign w:val="center"/>
          </w:tcPr>
          <w:p w14:paraId="3E31C498"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第三組</w:t>
            </w:r>
          </w:p>
        </w:tc>
        <w:tc>
          <w:tcPr>
            <w:tcW w:w="4900" w:type="dxa"/>
            <w:tcBorders>
              <w:top w:val="single" w:sz="6" w:space="0" w:color="auto"/>
            </w:tcBorders>
          </w:tcPr>
          <w:p w14:paraId="164FE03A"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臺北市北投區石牌國民小學</w:t>
            </w:r>
          </w:p>
        </w:tc>
      </w:tr>
      <w:tr w:rsidR="002B3870" w:rsidRPr="00D05060" w14:paraId="687228F3" w14:textId="77777777" w:rsidTr="00145B8A">
        <w:trPr>
          <w:trHeight w:val="69"/>
        </w:trPr>
        <w:tc>
          <w:tcPr>
            <w:tcW w:w="1516" w:type="dxa"/>
            <w:vAlign w:val="center"/>
          </w:tcPr>
          <w:p w14:paraId="3AFB8A5C"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18</w:t>
            </w:r>
          </w:p>
        </w:tc>
        <w:tc>
          <w:tcPr>
            <w:tcW w:w="1895" w:type="dxa"/>
            <w:vMerge/>
            <w:vAlign w:val="center"/>
          </w:tcPr>
          <w:p w14:paraId="5EF7CB1B" w14:textId="77777777" w:rsidR="002B3870" w:rsidRPr="00D05060" w:rsidRDefault="002B3870" w:rsidP="00145B8A">
            <w:pPr>
              <w:jc w:val="center"/>
              <w:rPr>
                <w:rFonts w:ascii="Times New Roman" w:eastAsia="標楷體" w:hAnsi="Times New Roman" w:cs="Times New Roman"/>
                <w:sz w:val="26"/>
                <w:szCs w:val="26"/>
              </w:rPr>
            </w:pPr>
          </w:p>
        </w:tc>
        <w:tc>
          <w:tcPr>
            <w:tcW w:w="4900" w:type="dxa"/>
          </w:tcPr>
          <w:p w14:paraId="6337A2EC"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臺北市北投區明德國民小學</w:t>
            </w:r>
          </w:p>
        </w:tc>
      </w:tr>
      <w:tr w:rsidR="002B3870" w:rsidRPr="00D05060" w14:paraId="227027C9" w14:textId="77777777" w:rsidTr="00145B8A">
        <w:trPr>
          <w:trHeight w:val="69"/>
        </w:trPr>
        <w:tc>
          <w:tcPr>
            <w:tcW w:w="1516" w:type="dxa"/>
            <w:vAlign w:val="center"/>
          </w:tcPr>
          <w:p w14:paraId="7E99DDB9"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19</w:t>
            </w:r>
          </w:p>
        </w:tc>
        <w:tc>
          <w:tcPr>
            <w:tcW w:w="1895" w:type="dxa"/>
            <w:vMerge/>
            <w:vAlign w:val="center"/>
          </w:tcPr>
          <w:p w14:paraId="6FDBEE2D" w14:textId="77777777" w:rsidR="002B3870" w:rsidRPr="00D05060" w:rsidRDefault="002B3870" w:rsidP="00145B8A">
            <w:pPr>
              <w:jc w:val="center"/>
              <w:rPr>
                <w:rFonts w:ascii="Times New Roman" w:eastAsia="標楷體" w:hAnsi="Times New Roman" w:cs="Times New Roman"/>
                <w:sz w:val="26"/>
                <w:szCs w:val="26"/>
              </w:rPr>
            </w:pPr>
          </w:p>
        </w:tc>
        <w:tc>
          <w:tcPr>
            <w:tcW w:w="4900" w:type="dxa"/>
          </w:tcPr>
          <w:p w14:paraId="634D2ACF"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臺北市</w:t>
            </w:r>
            <w:proofErr w:type="gramStart"/>
            <w:r w:rsidRPr="00D05060">
              <w:rPr>
                <w:rFonts w:ascii="Times New Roman" w:eastAsia="標楷體" w:hAnsi="Times New Roman" w:cs="Times New Roman"/>
                <w:sz w:val="26"/>
                <w:szCs w:val="26"/>
              </w:rPr>
              <w:t>內湖區麗湖國民</w:t>
            </w:r>
            <w:proofErr w:type="gramEnd"/>
            <w:r w:rsidRPr="00D05060">
              <w:rPr>
                <w:rFonts w:ascii="Times New Roman" w:eastAsia="標楷體" w:hAnsi="Times New Roman" w:cs="Times New Roman"/>
                <w:sz w:val="26"/>
                <w:szCs w:val="26"/>
              </w:rPr>
              <w:t>小學</w:t>
            </w:r>
          </w:p>
        </w:tc>
      </w:tr>
      <w:tr w:rsidR="002B3870" w:rsidRPr="00D05060" w14:paraId="45F60512" w14:textId="77777777" w:rsidTr="00145B8A">
        <w:trPr>
          <w:trHeight w:val="69"/>
        </w:trPr>
        <w:tc>
          <w:tcPr>
            <w:tcW w:w="1516" w:type="dxa"/>
            <w:vAlign w:val="center"/>
          </w:tcPr>
          <w:p w14:paraId="43B302AA"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20</w:t>
            </w:r>
          </w:p>
        </w:tc>
        <w:tc>
          <w:tcPr>
            <w:tcW w:w="1895" w:type="dxa"/>
            <w:vMerge/>
            <w:vAlign w:val="center"/>
          </w:tcPr>
          <w:p w14:paraId="457A19E3" w14:textId="77777777" w:rsidR="002B3870" w:rsidRPr="00D05060" w:rsidRDefault="002B3870" w:rsidP="00145B8A">
            <w:pPr>
              <w:jc w:val="center"/>
              <w:rPr>
                <w:rFonts w:ascii="Times New Roman" w:eastAsia="標楷體" w:hAnsi="Times New Roman" w:cs="Times New Roman"/>
                <w:sz w:val="26"/>
                <w:szCs w:val="26"/>
              </w:rPr>
            </w:pPr>
          </w:p>
        </w:tc>
        <w:tc>
          <w:tcPr>
            <w:tcW w:w="4900" w:type="dxa"/>
          </w:tcPr>
          <w:p w14:paraId="783FE30B"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臺北市內湖區文湖國民小學</w:t>
            </w:r>
          </w:p>
        </w:tc>
      </w:tr>
      <w:tr w:rsidR="002B3870" w:rsidRPr="00D05060" w14:paraId="78DF15B8" w14:textId="77777777" w:rsidTr="00145B8A">
        <w:trPr>
          <w:trHeight w:val="69"/>
        </w:trPr>
        <w:tc>
          <w:tcPr>
            <w:tcW w:w="1516" w:type="dxa"/>
            <w:vAlign w:val="center"/>
          </w:tcPr>
          <w:p w14:paraId="0A2D68EC"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21</w:t>
            </w:r>
          </w:p>
        </w:tc>
        <w:tc>
          <w:tcPr>
            <w:tcW w:w="1895" w:type="dxa"/>
            <w:vMerge/>
            <w:vAlign w:val="center"/>
          </w:tcPr>
          <w:p w14:paraId="0B1ECFFF" w14:textId="77777777" w:rsidR="002B3870" w:rsidRPr="00D05060" w:rsidRDefault="002B3870" w:rsidP="00145B8A">
            <w:pPr>
              <w:jc w:val="center"/>
              <w:rPr>
                <w:rFonts w:ascii="Times New Roman" w:eastAsia="標楷體" w:hAnsi="Times New Roman" w:cs="Times New Roman"/>
                <w:sz w:val="26"/>
                <w:szCs w:val="26"/>
              </w:rPr>
            </w:pPr>
          </w:p>
        </w:tc>
        <w:tc>
          <w:tcPr>
            <w:tcW w:w="4900" w:type="dxa"/>
          </w:tcPr>
          <w:p w14:paraId="381E2E32"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臺北市中山區濱江國民小學</w:t>
            </w:r>
          </w:p>
        </w:tc>
      </w:tr>
      <w:tr w:rsidR="002B3870" w:rsidRPr="00D05060" w14:paraId="7EAE3568" w14:textId="77777777" w:rsidTr="00145B8A">
        <w:trPr>
          <w:trHeight w:val="69"/>
        </w:trPr>
        <w:tc>
          <w:tcPr>
            <w:tcW w:w="1516" w:type="dxa"/>
            <w:vAlign w:val="center"/>
          </w:tcPr>
          <w:p w14:paraId="215120B7"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22</w:t>
            </w:r>
          </w:p>
        </w:tc>
        <w:tc>
          <w:tcPr>
            <w:tcW w:w="1895" w:type="dxa"/>
            <w:vMerge/>
            <w:vAlign w:val="center"/>
          </w:tcPr>
          <w:p w14:paraId="4060E379" w14:textId="77777777" w:rsidR="002B3870" w:rsidRPr="00D05060" w:rsidRDefault="002B3870" w:rsidP="00145B8A">
            <w:pPr>
              <w:jc w:val="center"/>
              <w:rPr>
                <w:rFonts w:ascii="Times New Roman" w:eastAsia="標楷體" w:hAnsi="Times New Roman" w:cs="Times New Roman"/>
                <w:sz w:val="26"/>
                <w:szCs w:val="26"/>
              </w:rPr>
            </w:pPr>
          </w:p>
        </w:tc>
        <w:tc>
          <w:tcPr>
            <w:tcW w:w="4900" w:type="dxa"/>
          </w:tcPr>
          <w:p w14:paraId="60036E60"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臺北市中山區大直國民小學</w:t>
            </w:r>
          </w:p>
        </w:tc>
      </w:tr>
      <w:tr w:rsidR="002B3870" w:rsidRPr="00D05060" w14:paraId="6BF48041" w14:textId="77777777" w:rsidTr="00145B8A">
        <w:trPr>
          <w:trHeight w:val="69"/>
        </w:trPr>
        <w:tc>
          <w:tcPr>
            <w:tcW w:w="1516" w:type="dxa"/>
            <w:vAlign w:val="center"/>
          </w:tcPr>
          <w:p w14:paraId="7C43E37E"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23</w:t>
            </w:r>
          </w:p>
        </w:tc>
        <w:tc>
          <w:tcPr>
            <w:tcW w:w="1895" w:type="dxa"/>
            <w:vMerge/>
            <w:vAlign w:val="center"/>
          </w:tcPr>
          <w:p w14:paraId="537B5D9F" w14:textId="77777777" w:rsidR="002B3870" w:rsidRPr="00D05060" w:rsidRDefault="002B3870" w:rsidP="00145B8A">
            <w:pPr>
              <w:jc w:val="center"/>
              <w:rPr>
                <w:rFonts w:ascii="Times New Roman" w:eastAsia="標楷體" w:hAnsi="Times New Roman" w:cs="Times New Roman"/>
                <w:sz w:val="26"/>
                <w:szCs w:val="26"/>
              </w:rPr>
            </w:pPr>
          </w:p>
        </w:tc>
        <w:tc>
          <w:tcPr>
            <w:tcW w:w="4900" w:type="dxa"/>
          </w:tcPr>
          <w:p w14:paraId="3EC3788D"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臺北市大安區古亭國民小學</w:t>
            </w:r>
          </w:p>
        </w:tc>
      </w:tr>
      <w:tr w:rsidR="002B3870" w:rsidRPr="00D05060" w14:paraId="02BF0F0A" w14:textId="77777777" w:rsidTr="00145B8A">
        <w:trPr>
          <w:trHeight w:val="69"/>
        </w:trPr>
        <w:tc>
          <w:tcPr>
            <w:tcW w:w="1516" w:type="dxa"/>
            <w:tcBorders>
              <w:bottom w:val="single" w:sz="12" w:space="0" w:color="auto"/>
            </w:tcBorders>
            <w:vAlign w:val="center"/>
          </w:tcPr>
          <w:p w14:paraId="1DE91EF3"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24</w:t>
            </w:r>
          </w:p>
        </w:tc>
        <w:tc>
          <w:tcPr>
            <w:tcW w:w="1895" w:type="dxa"/>
            <w:vMerge/>
            <w:tcBorders>
              <w:bottom w:val="single" w:sz="12" w:space="0" w:color="auto"/>
            </w:tcBorders>
            <w:vAlign w:val="center"/>
          </w:tcPr>
          <w:p w14:paraId="135501F5" w14:textId="77777777" w:rsidR="002B3870" w:rsidRPr="00D05060" w:rsidRDefault="002B3870" w:rsidP="00145B8A">
            <w:pPr>
              <w:jc w:val="center"/>
              <w:rPr>
                <w:rFonts w:ascii="Times New Roman" w:eastAsia="標楷體" w:hAnsi="Times New Roman" w:cs="Times New Roman"/>
                <w:sz w:val="26"/>
                <w:szCs w:val="26"/>
              </w:rPr>
            </w:pPr>
          </w:p>
        </w:tc>
        <w:tc>
          <w:tcPr>
            <w:tcW w:w="4900" w:type="dxa"/>
            <w:tcBorders>
              <w:bottom w:val="single" w:sz="12" w:space="0" w:color="auto"/>
            </w:tcBorders>
          </w:tcPr>
          <w:p w14:paraId="3F38D7E4"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臺北市中正區</w:t>
            </w:r>
            <w:proofErr w:type="gramStart"/>
            <w:r w:rsidRPr="00D05060">
              <w:rPr>
                <w:rFonts w:ascii="Times New Roman" w:eastAsia="標楷體" w:hAnsi="Times New Roman" w:cs="Times New Roman"/>
                <w:sz w:val="26"/>
                <w:szCs w:val="26"/>
              </w:rPr>
              <w:t>螢</w:t>
            </w:r>
            <w:proofErr w:type="gramEnd"/>
            <w:r w:rsidRPr="00D05060">
              <w:rPr>
                <w:rFonts w:ascii="Times New Roman" w:eastAsia="標楷體" w:hAnsi="Times New Roman" w:cs="Times New Roman"/>
                <w:sz w:val="26"/>
                <w:szCs w:val="26"/>
              </w:rPr>
              <w:t>橋國民小學</w:t>
            </w:r>
          </w:p>
        </w:tc>
      </w:tr>
    </w:tbl>
    <w:p w14:paraId="76B09180" w14:textId="77777777" w:rsidR="002B3870" w:rsidRPr="00D05060" w:rsidRDefault="002B3870" w:rsidP="002B3870">
      <w:pPr>
        <w:spacing w:line="500" w:lineRule="exact"/>
        <w:rPr>
          <w:rFonts w:ascii="Times New Roman" w:eastAsia="標楷體" w:hAnsi="Times New Roman" w:cs="Times New Roman"/>
        </w:rPr>
      </w:pPr>
      <w:r w:rsidRPr="00D05060">
        <w:rPr>
          <w:rFonts w:ascii="Times New Roman" w:eastAsia="標楷體" w:hAnsi="Times New Roman" w:cs="Times New Roman"/>
        </w:rPr>
        <w:t>表</w:t>
      </w:r>
      <w:r w:rsidRPr="00D05060">
        <w:rPr>
          <w:rFonts w:ascii="Times New Roman" w:eastAsia="標楷體" w:hAnsi="Times New Roman" w:cs="Times New Roman"/>
        </w:rPr>
        <w:t xml:space="preserve">1  </w:t>
      </w:r>
      <w:r w:rsidRPr="00D05060">
        <w:rPr>
          <w:rFonts w:ascii="Times New Roman" w:eastAsia="標楷體" w:hAnsi="Times New Roman" w:cs="Times New Roman"/>
        </w:rPr>
        <w:t>臺北市</w:t>
      </w:r>
      <w:proofErr w:type="gramStart"/>
      <w:r w:rsidRPr="00D05060">
        <w:rPr>
          <w:rFonts w:ascii="Times New Roman" w:eastAsia="標楷體" w:hAnsi="Times New Roman" w:cs="Times New Roman"/>
        </w:rPr>
        <w:t>102</w:t>
      </w:r>
      <w:proofErr w:type="gramEnd"/>
      <w:r w:rsidRPr="00D05060">
        <w:rPr>
          <w:rFonts w:ascii="Times New Roman" w:eastAsia="標楷體" w:hAnsi="Times New Roman" w:cs="Times New Roman"/>
        </w:rPr>
        <w:t>年度國民小學提升學生英語能力方案訪視學校名單</w:t>
      </w:r>
    </w:p>
    <w:p w14:paraId="6ECAD568" w14:textId="77777777" w:rsidR="002B3870" w:rsidRPr="00D05060" w:rsidRDefault="002B3870" w:rsidP="002B3870">
      <w:pPr>
        <w:spacing w:line="500" w:lineRule="exact"/>
        <w:outlineLvl w:val="1"/>
        <w:rPr>
          <w:rFonts w:ascii="Times New Roman" w:eastAsia="標楷體" w:hAnsi="Times New Roman" w:cs="Times New Roman"/>
        </w:rPr>
      </w:pPr>
    </w:p>
    <w:p w14:paraId="7669FBED" w14:textId="77777777" w:rsidR="002B3870" w:rsidRPr="00D05060" w:rsidRDefault="002B3870" w:rsidP="002B3870">
      <w:pPr>
        <w:spacing w:line="360" w:lineRule="auto"/>
        <w:outlineLvl w:val="1"/>
        <w:rPr>
          <w:rFonts w:ascii="Times New Roman" w:eastAsia="標楷體" w:hAnsi="Times New Roman" w:cs="Times New Roman"/>
          <w:b/>
          <w:sz w:val="28"/>
          <w:szCs w:val="28"/>
        </w:rPr>
      </w:pPr>
      <w:bookmarkStart w:id="4" w:name="_Toc342475662"/>
      <w:r w:rsidRPr="00D05060">
        <w:rPr>
          <w:rFonts w:ascii="Times New Roman" w:eastAsia="標楷體" w:hAnsi="Times New Roman" w:cs="Times New Roman"/>
          <w:b/>
          <w:sz w:val="28"/>
          <w:szCs w:val="28"/>
        </w:rPr>
        <w:t>二、訪視委員</w:t>
      </w:r>
      <w:bookmarkEnd w:id="4"/>
    </w:p>
    <w:p w14:paraId="5AF2AAC2" w14:textId="77777777" w:rsidR="002B3870" w:rsidRPr="00D05060" w:rsidRDefault="002B3870" w:rsidP="002B3870">
      <w:pPr>
        <w:spacing w:line="360" w:lineRule="auto"/>
        <w:rPr>
          <w:rFonts w:ascii="Times New Roman" w:eastAsia="標楷體" w:hAnsi="Times New Roman" w:cs="Times New Roman"/>
        </w:rPr>
      </w:pPr>
      <w:r w:rsidRPr="00D05060">
        <w:rPr>
          <w:rFonts w:ascii="Times New Roman" w:eastAsia="標楷體" w:hAnsi="Times New Roman" w:cs="Times New Roman"/>
        </w:rPr>
        <w:t xml:space="preserve">    </w:t>
      </w:r>
      <w:r w:rsidRPr="00D05060">
        <w:rPr>
          <w:rFonts w:ascii="Times New Roman" w:eastAsia="標楷體" w:hAnsi="Times New Roman" w:cs="Times New Roman"/>
        </w:rPr>
        <w:t>本次訪視聘請大學校院英語領域專家學者及國民小學校長及英語教師擔任訪視委員，組成訪視小組，分三組進行，每組包含兩位大學校</w:t>
      </w:r>
      <w:proofErr w:type="gramStart"/>
      <w:r w:rsidRPr="00D05060">
        <w:rPr>
          <w:rFonts w:ascii="Times New Roman" w:eastAsia="標楷體" w:hAnsi="Times New Roman" w:cs="Times New Roman"/>
        </w:rPr>
        <w:t>校</w:t>
      </w:r>
      <w:proofErr w:type="gramEnd"/>
      <w:r w:rsidRPr="00D05060">
        <w:rPr>
          <w:rFonts w:ascii="Times New Roman" w:eastAsia="標楷體" w:hAnsi="Times New Roman" w:cs="Times New Roman"/>
        </w:rPr>
        <w:t>院教授及一位國小現場教育人員，共計</w:t>
      </w:r>
      <w:r w:rsidRPr="00D05060">
        <w:rPr>
          <w:rFonts w:ascii="Times New Roman" w:eastAsia="標楷體" w:hAnsi="Times New Roman" w:cs="Times New Roman"/>
        </w:rPr>
        <w:t>9</w:t>
      </w:r>
      <w:r w:rsidRPr="00D05060">
        <w:rPr>
          <w:rFonts w:ascii="Times New Roman" w:eastAsia="標楷體" w:hAnsi="Times New Roman" w:cs="Times New Roman"/>
        </w:rPr>
        <w:t>人。其名單按姓氏筆畫排列如下：</w:t>
      </w:r>
    </w:p>
    <w:p w14:paraId="2A8DB177" w14:textId="77777777" w:rsidR="002B3870" w:rsidRPr="00D05060" w:rsidRDefault="002B3870" w:rsidP="002B3870">
      <w:pPr>
        <w:spacing w:line="360" w:lineRule="auto"/>
        <w:rPr>
          <w:rFonts w:ascii="Times New Roman" w:eastAsia="標楷體" w:hAnsi="Times New Roman" w:cs="Times New Roman"/>
          <w:sz w:val="26"/>
          <w:szCs w:val="26"/>
        </w:rPr>
      </w:pPr>
    </w:p>
    <w:p w14:paraId="18DDE5AB" w14:textId="77777777" w:rsidR="002B3870" w:rsidRPr="00D05060" w:rsidRDefault="002B3870" w:rsidP="002B3870">
      <w:pPr>
        <w:spacing w:line="360" w:lineRule="auto"/>
        <w:rPr>
          <w:rFonts w:ascii="Times New Roman" w:eastAsia="標楷體" w:hAnsi="Times New Roman" w:cs="Times New Roman"/>
          <w:sz w:val="26"/>
          <w:szCs w:val="26"/>
        </w:rPr>
      </w:pPr>
    </w:p>
    <w:p w14:paraId="13C096E2" w14:textId="77777777" w:rsidR="002B3870" w:rsidRPr="00D05060" w:rsidRDefault="002B3870" w:rsidP="002B3870">
      <w:pPr>
        <w:rPr>
          <w:rFonts w:ascii="Times New Roman" w:eastAsia="標楷體" w:hAnsi="Times New Roman" w:cs="Times New Roman"/>
        </w:rPr>
      </w:pPr>
    </w:p>
    <w:tbl>
      <w:tblPr>
        <w:tblW w:w="8221"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5139"/>
        <w:gridCol w:w="3082"/>
      </w:tblGrid>
      <w:tr w:rsidR="002B3870" w:rsidRPr="00D05060" w14:paraId="3B5ECC10" w14:textId="77777777" w:rsidTr="00145B8A">
        <w:trPr>
          <w:trHeight w:val="313"/>
        </w:trPr>
        <w:tc>
          <w:tcPr>
            <w:tcW w:w="5139" w:type="dxa"/>
            <w:tcBorders>
              <w:top w:val="single" w:sz="12" w:space="0" w:color="auto"/>
              <w:bottom w:val="single" w:sz="4" w:space="0" w:color="auto"/>
            </w:tcBorders>
            <w:shd w:val="clear" w:color="auto" w:fill="CCCCCC"/>
            <w:vAlign w:val="center"/>
          </w:tcPr>
          <w:p w14:paraId="5E6913B2"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lastRenderedPageBreak/>
              <w:t>服務單位及職稱</w:t>
            </w:r>
          </w:p>
        </w:tc>
        <w:tc>
          <w:tcPr>
            <w:tcW w:w="3082" w:type="dxa"/>
            <w:tcBorders>
              <w:top w:val="single" w:sz="12" w:space="0" w:color="auto"/>
              <w:bottom w:val="single" w:sz="4" w:space="0" w:color="auto"/>
            </w:tcBorders>
            <w:shd w:val="clear" w:color="auto" w:fill="CCCCCC"/>
            <w:vAlign w:val="center"/>
          </w:tcPr>
          <w:p w14:paraId="00258B54"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姓名</w:t>
            </w:r>
          </w:p>
        </w:tc>
      </w:tr>
      <w:tr w:rsidR="002B3870" w:rsidRPr="00D05060" w14:paraId="26C8580C" w14:textId="77777777" w:rsidTr="00145B8A">
        <w:trPr>
          <w:trHeight w:val="313"/>
        </w:trPr>
        <w:tc>
          <w:tcPr>
            <w:tcW w:w="5139" w:type="dxa"/>
            <w:tcBorders>
              <w:bottom w:val="nil"/>
            </w:tcBorders>
            <w:shd w:val="clear" w:color="auto" w:fill="auto"/>
            <w:vAlign w:val="center"/>
          </w:tcPr>
          <w:p w14:paraId="3EC764A5" w14:textId="77777777" w:rsidR="002B3870" w:rsidRPr="00D05060" w:rsidRDefault="002B3870" w:rsidP="00145B8A">
            <w:pPr>
              <w:jc w:val="both"/>
              <w:rPr>
                <w:rFonts w:ascii="Times New Roman" w:eastAsia="標楷體" w:hAnsi="Times New Roman" w:cs="Times New Roman"/>
                <w:sz w:val="26"/>
                <w:szCs w:val="26"/>
              </w:rPr>
            </w:pPr>
            <w:r w:rsidRPr="00D05060">
              <w:rPr>
                <w:rFonts w:ascii="Times New Roman" w:eastAsia="標楷體" w:hAnsi="Times New Roman" w:cs="Times New Roman"/>
                <w:sz w:val="26"/>
                <w:szCs w:val="26"/>
              </w:rPr>
              <w:t>臺北市士林區天母國民小學校長</w:t>
            </w:r>
          </w:p>
        </w:tc>
        <w:tc>
          <w:tcPr>
            <w:tcW w:w="3082" w:type="dxa"/>
            <w:tcBorders>
              <w:bottom w:val="nil"/>
            </w:tcBorders>
            <w:shd w:val="clear" w:color="auto" w:fill="auto"/>
            <w:vAlign w:val="center"/>
          </w:tcPr>
          <w:p w14:paraId="026CE636"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王慧珠校長</w:t>
            </w:r>
          </w:p>
        </w:tc>
      </w:tr>
      <w:tr w:rsidR="002B3870" w:rsidRPr="00D05060" w14:paraId="01BFCE88" w14:textId="77777777" w:rsidTr="00145B8A">
        <w:trPr>
          <w:trHeight w:val="313"/>
        </w:trPr>
        <w:tc>
          <w:tcPr>
            <w:tcW w:w="5139" w:type="dxa"/>
            <w:tcBorders>
              <w:top w:val="nil"/>
              <w:bottom w:val="nil"/>
            </w:tcBorders>
            <w:shd w:val="clear" w:color="auto" w:fill="auto"/>
            <w:vAlign w:val="center"/>
          </w:tcPr>
          <w:p w14:paraId="6EE68133" w14:textId="77777777" w:rsidR="002B3870" w:rsidRPr="00D05060" w:rsidRDefault="002B3870" w:rsidP="00145B8A">
            <w:pPr>
              <w:jc w:val="both"/>
              <w:rPr>
                <w:rFonts w:ascii="Times New Roman" w:eastAsia="標楷體" w:hAnsi="Times New Roman" w:cs="Times New Roman"/>
                <w:sz w:val="26"/>
                <w:szCs w:val="26"/>
              </w:rPr>
            </w:pPr>
            <w:r w:rsidRPr="00D05060">
              <w:rPr>
                <w:rFonts w:ascii="Times New Roman" w:eastAsia="標楷體" w:hAnsi="Times New Roman" w:cs="Times New Roman"/>
                <w:sz w:val="26"/>
                <w:szCs w:val="26"/>
              </w:rPr>
              <w:t>臺北市士林區富安國民小學教師</w:t>
            </w:r>
          </w:p>
        </w:tc>
        <w:tc>
          <w:tcPr>
            <w:tcW w:w="3082" w:type="dxa"/>
            <w:tcBorders>
              <w:top w:val="nil"/>
              <w:bottom w:val="nil"/>
            </w:tcBorders>
            <w:shd w:val="clear" w:color="auto" w:fill="auto"/>
            <w:vAlign w:val="center"/>
          </w:tcPr>
          <w:p w14:paraId="1BF78541"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沈佳慧教師</w:t>
            </w:r>
          </w:p>
        </w:tc>
      </w:tr>
      <w:tr w:rsidR="002B3870" w:rsidRPr="00D05060" w14:paraId="5EFF16B6" w14:textId="77777777" w:rsidTr="00145B8A">
        <w:trPr>
          <w:trHeight w:val="313"/>
        </w:trPr>
        <w:tc>
          <w:tcPr>
            <w:tcW w:w="5139" w:type="dxa"/>
            <w:tcBorders>
              <w:top w:val="nil"/>
              <w:bottom w:val="nil"/>
            </w:tcBorders>
            <w:shd w:val="clear" w:color="auto" w:fill="auto"/>
            <w:vAlign w:val="center"/>
          </w:tcPr>
          <w:p w14:paraId="3662E88F" w14:textId="77777777" w:rsidR="002B3870" w:rsidRPr="00D05060" w:rsidRDefault="002B3870" w:rsidP="00145B8A">
            <w:pPr>
              <w:jc w:val="both"/>
              <w:rPr>
                <w:rFonts w:ascii="Times New Roman" w:eastAsia="標楷體" w:hAnsi="Times New Roman" w:cs="Times New Roman"/>
                <w:sz w:val="26"/>
                <w:szCs w:val="26"/>
              </w:rPr>
            </w:pPr>
            <w:r w:rsidRPr="00D05060">
              <w:rPr>
                <w:rFonts w:ascii="Times New Roman" w:eastAsia="標楷體" w:hAnsi="Times New Roman" w:cs="Times New Roman"/>
                <w:sz w:val="26"/>
                <w:szCs w:val="26"/>
              </w:rPr>
              <w:t>臺北市立大學英語教學系教授</w:t>
            </w:r>
          </w:p>
        </w:tc>
        <w:tc>
          <w:tcPr>
            <w:tcW w:w="3082" w:type="dxa"/>
            <w:tcBorders>
              <w:top w:val="nil"/>
              <w:bottom w:val="nil"/>
            </w:tcBorders>
            <w:shd w:val="clear" w:color="auto" w:fill="auto"/>
            <w:vAlign w:val="center"/>
          </w:tcPr>
          <w:p w14:paraId="0B8095CA" w14:textId="77777777" w:rsidR="002B3870" w:rsidRPr="00D05060" w:rsidRDefault="002B3870" w:rsidP="00145B8A">
            <w:pPr>
              <w:jc w:val="center"/>
              <w:rPr>
                <w:rFonts w:ascii="Times New Roman" w:eastAsia="標楷體" w:hAnsi="Times New Roman" w:cs="Times New Roman"/>
                <w:sz w:val="26"/>
                <w:szCs w:val="26"/>
              </w:rPr>
            </w:pPr>
            <w:smartTag w:uri="urn:schemas-microsoft-com:office:smarttags" w:element="PersonName">
              <w:smartTagPr>
                <w:attr w:name="ProductID" w:val="胡潔芳"/>
              </w:smartTagPr>
              <w:r w:rsidRPr="00D05060">
                <w:rPr>
                  <w:rFonts w:ascii="Times New Roman" w:eastAsia="標楷體" w:hAnsi="Times New Roman" w:cs="Times New Roman"/>
                  <w:sz w:val="26"/>
                  <w:szCs w:val="26"/>
                </w:rPr>
                <w:t>胡潔芳</w:t>
              </w:r>
            </w:smartTag>
            <w:r w:rsidRPr="00D05060">
              <w:rPr>
                <w:rFonts w:ascii="Times New Roman" w:eastAsia="標楷體" w:hAnsi="Times New Roman" w:cs="Times New Roman"/>
                <w:sz w:val="26"/>
                <w:szCs w:val="26"/>
              </w:rPr>
              <w:t>教授</w:t>
            </w:r>
          </w:p>
        </w:tc>
      </w:tr>
      <w:tr w:rsidR="002B3870" w:rsidRPr="00D05060" w14:paraId="132B7475" w14:textId="77777777" w:rsidTr="00145B8A">
        <w:trPr>
          <w:trHeight w:val="313"/>
        </w:trPr>
        <w:tc>
          <w:tcPr>
            <w:tcW w:w="5139" w:type="dxa"/>
            <w:tcBorders>
              <w:top w:val="nil"/>
              <w:bottom w:val="nil"/>
            </w:tcBorders>
            <w:shd w:val="clear" w:color="auto" w:fill="auto"/>
            <w:vAlign w:val="center"/>
          </w:tcPr>
          <w:p w14:paraId="7B172406" w14:textId="77777777" w:rsidR="002B3870" w:rsidRPr="00D05060" w:rsidRDefault="002B3870" w:rsidP="00145B8A">
            <w:pPr>
              <w:jc w:val="both"/>
              <w:rPr>
                <w:rFonts w:ascii="Times New Roman" w:eastAsia="標楷體" w:hAnsi="Times New Roman" w:cs="Times New Roman"/>
                <w:sz w:val="26"/>
                <w:szCs w:val="26"/>
              </w:rPr>
            </w:pPr>
            <w:r w:rsidRPr="00D05060">
              <w:rPr>
                <w:rFonts w:ascii="Times New Roman" w:eastAsia="標楷體" w:hAnsi="Times New Roman" w:cs="Times New Roman"/>
                <w:sz w:val="26"/>
                <w:szCs w:val="26"/>
              </w:rPr>
              <w:t>臺北市立大學英語教學系教授</w:t>
            </w:r>
          </w:p>
        </w:tc>
        <w:tc>
          <w:tcPr>
            <w:tcW w:w="3082" w:type="dxa"/>
            <w:tcBorders>
              <w:top w:val="nil"/>
              <w:bottom w:val="nil"/>
            </w:tcBorders>
            <w:shd w:val="clear" w:color="auto" w:fill="auto"/>
            <w:vAlign w:val="center"/>
          </w:tcPr>
          <w:p w14:paraId="41CDE733"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張期敏教授</w:t>
            </w:r>
          </w:p>
        </w:tc>
      </w:tr>
      <w:tr w:rsidR="002B3870" w:rsidRPr="00D05060" w14:paraId="48F01872" w14:textId="77777777" w:rsidTr="00145B8A">
        <w:trPr>
          <w:trHeight w:val="313"/>
        </w:trPr>
        <w:tc>
          <w:tcPr>
            <w:tcW w:w="5139" w:type="dxa"/>
            <w:tcBorders>
              <w:top w:val="nil"/>
              <w:bottom w:val="nil"/>
            </w:tcBorders>
            <w:shd w:val="clear" w:color="auto" w:fill="auto"/>
            <w:vAlign w:val="center"/>
          </w:tcPr>
          <w:p w14:paraId="051F79AF" w14:textId="77777777" w:rsidR="002B3870" w:rsidRPr="00D05060" w:rsidRDefault="002B3870" w:rsidP="00145B8A">
            <w:pPr>
              <w:jc w:val="both"/>
              <w:rPr>
                <w:rFonts w:ascii="Times New Roman" w:eastAsia="標楷體" w:hAnsi="Times New Roman" w:cs="Times New Roman"/>
                <w:sz w:val="26"/>
                <w:szCs w:val="26"/>
              </w:rPr>
            </w:pPr>
            <w:r w:rsidRPr="00D05060">
              <w:rPr>
                <w:rFonts w:ascii="Times New Roman" w:eastAsia="標楷體" w:hAnsi="Times New Roman" w:cs="Times New Roman"/>
                <w:sz w:val="26"/>
                <w:szCs w:val="26"/>
              </w:rPr>
              <w:t>銘傳大學應用英語學系教授</w:t>
            </w:r>
          </w:p>
        </w:tc>
        <w:tc>
          <w:tcPr>
            <w:tcW w:w="3082" w:type="dxa"/>
            <w:tcBorders>
              <w:top w:val="nil"/>
              <w:bottom w:val="nil"/>
            </w:tcBorders>
            <w:shd w:val="clear" w:color="auto" w:fill="auto"/>
            <w:vAlign w:val="center"/>
          </w:tcPr>
          <w:p w14:paraId="238BE580" w14:textId="77777777" w:rsidR="002B3870" w:rsidRPr="00D05060" w:rsidRDefault="002B3870" w:rsidP="00145B8A">
            <w:pPr>
              <w:jc w:val="center"/>
              <w:rPr>
                <w:rFonts w:ascii="Times New Roman" w:eastAsia="標楷體" w:hAnsi="Times New Roman" w:cs="Times New Roman"/>
                <w:sz w:val="26"/>
                <w:szCs w:val="26"/>
              </w:rPr>
            </w:pPr>
            <w:smartTag w:uri="urn:schemas-microsoft-com:office:smarttags" w:element="PersonName">
              <w:smartTagPr>
                <w:attr w:name="ProductID" w:val="張武昌"/>
              </w:smartTagPr>
              <w:r w:rsidRPr="00D05060">
                <w:rPr>
                  <w:rFonts w:ascii="Times New Roman" w:eastAsia="標楷體" w:hAnsi="Times New Roman" w:cs="Times New Roman"/>
                  <w:sz w:val="26"/>
                  <w:szCs w:val="26"/>
                </w:rPr>
                <w:t>張武昌</w:t>
              </w:r>
            </w:smartTag>
            <w:r w:rsidRPr="00D05060">
              <w:rPr>
                <w:rFonts w:ascii="Times New Roman" w:eastAsia="標楷體" w:hAnsi="Times New Roman" w:cs="Times New Roman"/>
                <w:sz w:val="26"/>
                <w:szCs w:val="26"/>
              </w:rPr>
              <w:t>教授</w:t>
            </w:r>
          </w:p>
        </w:tc>
      </w:tr>
      <w:tr w:rsidR="002B3870" w:rsidRPr="00D05060" w14:paraId="1E81C94A" w14:textId="77777777" w:rsidTr="00145B8A">
        <w:trPr>
          <w:trHeight w:val="313"/>
        </w:trPr>
        <w:tc>
          <w:tcPr>
            <w:tcW w:w="5139" w:type="dxa"/>
            <w:tcBorders>
              <w:top w:val="nil"/>
              <w:bottom w:val="nil"/>
            </w:tcBorders>
            <w:shd w:val="clear" w:color="auto" w:fill="auto"/>
            <w:vAlign w:val="center"/>
          </w:tcPr>
          <w:p w14:paraId="3DE6A90D" w14:textId="77777777" w:rsidR="002B3870" w:rsidRPr="00D05060" w:rsidRDefault="002B3870" w:rsidP="00145B8A">
            <w:pPr>
              <w:jc w:val="both"/>
              <w:rPr>
                <w:rFonts w:ascii="Times New Roman" w:eastAsia="標楷體" w:hAnsi="Times New Roman" w:cs="Times New Roman"/>
                <w:sz w:val="26"/>
                <w:szCs w:val="26"/>
              </w:rPr>
            </w:pPr>
            <w:r w:rsidRPr="00D05060">
              <w:rPr>
                <w:rFonts w:ascii="Times New Roman" w:eastAsia="標楷體" w:hAnsi="Times New Roman" w:cs="Times New Roman"/>
                <w:sz w:val="26"/>
                <w:szCs w:val="26"/>
              </w:rPr>
              <w:t>國立臺灣師範大學英語學系教授</w:t>
            </w:r>
          </w:p>
        </w:tc>
        <w:tc>
          <w:tcPr>
            <w:tcW w:w="3082" w:type="dxa"/>
            <w:tcBorders>
              <w:top w:val="nil"/>
              <w:bottom w:val="nil"/>
            </w:tcBorders>
            <w:shd w:val="clear" w:color="auto" w:fill="auto"/>
            <w:vAlign w:val="center"/>
          </w:tcPr>
          <w:p w14:paraId="54F0372E" w14:textId="77777777" w:rsidR="002B3870" w:rsidRPr="00D05060" w:rsidRDefault="002B3870" w:rsidP="00145B8A">
            <w:pPr>
              <w:jc w:val="center"/>
              <w:rPr>
                <w:rFonts w:ascii="Times New Roman" w:eastAsia="標楷體" w:hAnsi="Times New Roman" w:cs="Times New Roman"/>
                <w:sz w:val="26"/>
                <w:szCs w:val="26"/>
              </w:rPr>
            </w:pPr>
            <w:smartTag w:uri="urn:schemas-microsoft-com:office:smarttags" w:element="PersonName">
              <w:smartTagPr>
                <w:attr w:name="ProductID" w:val="陳秋蘭"/>
              </w:smartTagPr>
              <w:r w:rsidRPr="00D05060">
                <w:rPr>
                  <w:rFonts w:ascii="Times New Roman" w:eastAsia="標楷體" w:hAnsi="Times New Roman" w:cs="Times New Roman"/>
                  <w:sz w:val="26"/>
                  <w:szCs w:val="26"/>
                </w:rPr>
                <w:t>陳秋蘭</w:t>
              </w:r>
            </w:smartTag>
            <w:r w:rsidRPr="00D05060">
              <w:rPr>
                <w:rFonts w:ascii="Times New Roman" w:eastAsia="標楷體" w:hAnsi="Times New Roman" w:cs="Times New Roman"/>
                <w:sz w:val="26"/>
                <w:szCs w:val="26"/>
              </w:rPr>
              <w:t>教授</w:t>
            </w:r>
          </w:p>
        </w:tc>
      </w:tr>
      <w:tr w:rsidR="002B3870" w:rsidRPr="00D05060" w14:paraId="077CCE04" w14:textId="77777777" w:rsidTr="00145B8A">
        <w:trPr>
          <w:trHeight w:val="313"/>
        </w:trPr>
        <w:tc>
          <w:tcPr>
            <w:tcW w:w="5139" w:type="dxa"/>
            <w:tcBorders>
              <w:top w:val="nil"/>
              <w:bottom w:val="nil"/>
            </w:tcBorders>
            <w:shd w:val="clear" w:color="auto" w:fill="auto"/>
            <w:vAlign w:val="center"/>
          </w:tcPr>
          <w:p w14:paraId="7413CCBC" w14:textId="77777777" w:rsidR="002B3870" w:rsidRPr="00D05060" w:rsidRDefault="002B3870" w:rsidP="00145B8A">
            <w:pPr>
              <w:jc w:val="both"/>
              <w:rPr>
                <w:rFonts w:ascii="Times New Roman" w:eastAsia="標楷體" w:hAnsi="Times New Roman" w:cs="Times New Roman"/>
                <w:sz w:val="26"/>
                <w:szCs w:val="26"/>
              </w:rPr>
            </w:pPr>
            <w:r w:rsidRPr="00D05060">
              <w:rPr>
                <w:rFonts w:ascii="Times New Roman" w:eastAsia="標楷體" w:hAnsi="Times New Roman" w:cs="Times New Roman"/>
                <w:sz w:val="26"/>
                <w:szCs w:val="26"/>
              </w:rPr>
              <w:t>臺北市內湖區內湖國民小學校長</w:t>
            </w:r>
          </w:p>
        </w:tc>
        <w:tc>
          <w:tcPr>
            <w:tcW w:w="3082" w:type="dxa"/>
            <w:tcBorders>
              <w:top w:val="nil"/>
              <w:bottom w:val="nil"/>
            </w:tcBorders>
            <w:shd w:val="clear" w:color="auto" w:fill="auto"/>
            <w:vAlign w:val="center"/>
          </w:tcPr>
          <w:p w14:paraId="36A2329F"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黃維瑜校長</w:t>
            </w:r>
          </w:p>
        </w:tc>
      </w:tr>
      <w:tr w:rsidR="002B3870" w:rsidRPr="00D05060" w14:paraId="49D3A7A7" w14:textId="77777777" w:rsidTr="00145B8A">
        <w:trPr>
          <w:trHeight w:val="313"/>
        </w:trPr>
        <w:tc>
          <w:tcPr>
            <w:tcW w:w="5139" w:type="dxa"/>
            <w:tcBorders>
              <w:top w:val="nil"/>
              <w:bottom w:val="nil"/>
            </w:tcBorders>
            <w:shd w:val="clear" w:color="auto" w:fill="auto"/>
            <w:vAlign w:val="center"/>
          </w:tcPr>
          <w:p w14:paraId="59F8112B" w14:textId="77777777" w:rsidR="002B3870" w:rsidRPr="00D05060" w:rsidRDefault="002B3870" w:rsidP="00145B8A">
            <w:pPr>
              <w:jc w:val="both"/>
              <w:rPr>
                <w:rFonts w:ascii="Times New Roman" w:eastAsia="標楷體" w:hAnsi="Times New Roman" w:cs="Times New Roman"/>
                <w:sz w:val="26"/>
                <w:szCs w:val="26"/>
              </w:rPr>
            </w:pPr>
            <w:r w:rsidRPr="00D05060">
              <w:rPr>
                <w:rFonts w:ascii="Times New Roman" w:eastAsia="標楷體" w:hAnsi="Times New Roman" w:cs="Times New Roman"/>
                <w:sz w:val="26"/>
                <w:szCs w:val="26"/>
              </w:rPr>
              <w:t>臺北市立大學英語教學系教授</w:t>
            </w:r>
          </w:p>
        </w:tc>
        <w:tc>
          <w:tcPr>
            <w:tcW w:w="3082" w:type="dxa"/>
            <w:tcBorders>
              <w:top w:val="nil"/>
              <w:bottom w:val="nil"/>
            </w:tcBorders>
            <w:shd w:val="clear" w:color="auto" w:fill="auto"/>
            <w:vAlign w:val="center"/>
          </w:tcPr>
          <w:p w14:paraId="1CB794C9"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楊麗中教授</w:t>
            </w:r>
          </w:p>
        </w:tc>
      </w:tr>
      <w:tr w:rsidR="002B3870" w:rsidRPr="00D05060" w14:paraId="06D32285" w14:textId="77777777" w:rsidTr="00145B8A">
        <w:trPr>
          <w:trHeight w:val="313"/>
        </w:trPr>
        <w:tc>
          <w:tcPr>
            <w:tcW w:w="5139" w:type="dxa"/>
            <w:tcBorders>
              <w:top w:val="nil"/>
              <w:bottom w:val="single" w:sz="4" w:space="0" w:color="auto"/>
            </w:tcBorders>
            <w:shd w:val="clear" w:color="auto" w:fill="auto"/>
            <w:vAlign w:val="center"/>
          </w:tcPr>
          <w:p w14:paraId="57D39A31" w14:textId="77777777" w:rsidR="002B3870" w:rsidRPr="00D05060" w:rsidRDefault="002B3870" w:rsidP="00145B8A">
            <w:pPr>
              <w:jc w:val="both"/>
              <w:rPr>
                <w:rFonts w:ascii="Times New Roman" w:eastAsia="標楷體" w:hAnsi="Times New Roman" w:cs="Times New Roman"/>
                <w:sz w:val="26"/>
                <w:szCs w:val="26"/>
              </w:rPr>
            </w:pPr>
            <w:r w:rsidRPr="00D05060">
              <w:rPr>
                <w:rFonts w:ascii="Times New Roman" w:eastAsia="標楷體" w:hAnsi="Times New Roman" w:cs="Times New Roman"/>
                <w:sz w:val="26"/>
                <w:szCs w:val="26"/>
              </w:rPr>
              <w:t>中原大學應用外國語文學系教授</w:t>
            </w:r>
          </w:p>
        </w:tc>
        <w:tc>
          <w:tcPr>
            <w:tcW w:w="3082" w:type="dxa"/>
            <w:tcBorders>
              <w:top w:val="nil"/>
              <w:bottom w:val="single" w:sz="4" w:space="0" w:color="auto"/>
            </w:tcBorders>
            <w:shd w:val="clear" w:color="auto" w:fill="auto"/>
            <w:vAlign w:val="center"/>
          </w:tcPr>
          <w:p w14:paraId="6BCF328C"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戴維揚教授</w:t>
            </w:r>
          </w:p>
        </w:tc>
      </w:tr>
    </w:tbl>
    <w:p w14:paraId="6CDFECF4" w14:textId="77777777" w:rsidR="002B3870" w:rsidRPr="00D05060" w:rsidRDefault="002B3870" w:rsidP="002B3870">
      <w:pPr>
        <w:spacing w:line="500" w:lineRule="exact"/>
        <w:rPr>
          <w:rFonts w:ascii="Times New Roman" w:eastAsia="標楷體" w:hAnsi="Times New Roman" w:cs="Times New Roman"/>
        </w:rPr>
      </w:pPr>
      <w:bookmarkStart w:id="5" w:name="_Toc310430471"/>
      <w:r w:rsidRPr="00D05060">
        <w:rPr>
          <w:rFonts w:ascii="Times New Roman" w:eastAsia="標楷體" w:hAnsi="Times New Roman" w:cs="Times New Roman"/>
        </w:rPr>
        <w:t>表</w:t>
      </w:r>
      <w:r w:rsidRPr="00D05060">
        <w:rPr>
          <w:rFonts w:ascii="Times New Roman" w:eastAsia="標楷體" w:hAnsi="Times New Roman" w:cs="Times New Roman"/>
        </w:rPr>
        <w:t xml:space="preserve">2  </w:t>
      </w:r>
      <w:r w:rsidRPr="00D05060">
        <w:rPr>
          <w:rFonts w:ascii="Times New Roman" w:eastAsia="標楷體" w:hAnsi="Times New Roman" w:cs="Times New Roman"/>
        </w:rPr>
        <w:t>臺北市</w:t>
      </w:r>
      <w:r w:rsidRPr="00D05060">
        <w:rPr>
          <w:rFonts w:ascii="Times New Roman" w:eastAsia="標楷體" w:hAnsi="Times New Roman" w:cs="Times New Roman"/>
        </w:rPr>
        <w:t>102</w:t>
      </w:r>
      <w:r w:rsidRPr="00D05060">
        <w:rPr>
          <w:rFonts w:ascii="Times New Roman" w:eastAsia="標楷體" w:hAnsi="Times New Roman" w:cs="Times New Roman"/>
        </w:rPr>
        <w:t>年度國民小學提升學生英語能力方案訪視委員名單</w:t>
      </w:r>
      <w:bookmarkEnd w:id="5"/>
    </w:p>
    <w:p w14:paraId="65924606" w14:textId="77777777" w:rsidR="002B3870" w:rsidRPr="00D05060" w:rsidRDefault="002B3870" w:rsidP="002B3870">
      <w:pPr>
        <w:spacing w:line="360" w:lineRule="auto"/>
        <w:rPr>
          <w:rFonts w:ascii="Times New Roman" w:eastAsia="標楷體" w:hAnsi="Times New Roman" w:cs="Times New Roman"/>
          <w:sz w:val="26"/>
          <w:szCs w:val="26"/>
        </w:rPr>
      </w:pPr>
    </w:p>
    <w:p w14:paraId="379537E9" w14:textId="77777777" w:rsidR="002B3870" w:rsidRPr="00D05060" w:rsidRDefault="002B3870" w:rsidP="002B3870">
      <w:pPr>
        <w:spacing w:line="360" w:lineRule="auto"/>
        <w:outlineLvl w:val="1"/>
        <w:rPr>
          <w:rFonts w:ascii="Times New Roman" w:eastAsia="標楷體" w:hAnsi="Times New Roman" w:cs="Times New Roman"/>
          <w:b/>
          <w:sz w:val="28"/>
          <w:szCs w:val="28"/>
        </w:rPr>
      </w:pPr>
      <w:bookmarkStart w:id="6" w:name="_Toc342475663"/>
      <w:r w:rsidRPr="00D05060">
        <w:rPr>
          <w:rFonts w:ascii="Times New Roman" w:eastAsia="標楷體" w:hAnsi="Times New Roman" w:cs="Times New Roman"/>
          <w:b/>
          <w:sz w:val="28"/>
          <w:szCs w:val="28"/>
        </w:rPr>
        <w:t>三、訪視執行</w:t>
      </w:r>
      <w:bookmarkEnd w:id="6"/>
    </w:p>
    <w:p w14:paraId="728EB66A" w14:textId="77777777" w:rsidR="002B3870" w:rsidRPr="00D05060" w:rsidRDefault="002B3870" w:rsidP="002B3870">
      <w:pPr>
        <w:spacing w:line="360" w:lineRule="auto"/>
        <w:rPr>
          <w:rFonts w:ascii="Times New Roman" w:eastAsia="標楷體" w:hAnsi="Times New Roman" w:cs="Times New Roman"/>
          <w:b/>
        </w:rPr>
      </w:pPr>
      <w:r w:rsidRPr="00D05060">
        <w:rPr>
          <w:rFonts w:ascii="Times New Roman" w:eastAsia="標楷體" w:hAnsi="Times New Roman" w:cs="Times New Roman"/>
          <w:b/>
        </w:rPr>
        <w:t>（一）規劃會議</w:t>
      </w:r>
    </w:p>
    <w:p w14:paraId="67F8F95D" w14:textId="77777777" w:rsidR="002B3870" w:rsidRPr="00D05060" w:rsidRDefault="002B3870" w:rsidP="002B3870">
      <w:pPr>
        <w:spacing w:line="360" w:lineRule="auto"/>
        <w:rPr>
          <w:rFonts w:ascii="Times New Roman" w:eastAsia="標楷體" w:hAnsi="Times New Roman" w:cs="Times New Roman"/>
        </w:rPr>
      </w:pPr>
      <w:r w:rsidRPr="00D05060">
        <w:rPr>
          <w:rFonts w:ascii="Times New Roman" w:eastAsia="標楷體" w:hAnsi="Times New Roman" w:cs="Times New Roman"/>
        </w:rPr>
        <w:t xml:space="preserve">    </w:t>
      </w:r>
      <w:r w:rsidRPr="00D05060">
        <w:rPr>
          <w:rFonts w:ascii="Times New Roman" w:eastAsia="標楷體" w:hAnsi="Times New Roman" w:cs="Times New Roman"/>
        </w:rPr>
        <w:t>本次訪視工作規劃會議於</w:t>
      </w:r>
      <w:r w:rsidRPr="00D05060">
        <w:rPr>
          <w:rFonts w:ascii="Times New Roman" w:eastAsia="標楷體" w:hAnsi="Times New Roman" w:cs="Times New Roman"/>
        </w:rPr>
        <w:t>102</w:t>
      </w:r>
      <w:r w:rsidRPr="00D05060">
        <w:rPr>
          <w:rFonts w:ascii="Times New Roman" w:eastAsia="標楷體" w:hAnsi="Times New Roman" w:cs="Times New Roman"/>
        </w:rPr>
        <w:t>年</w:t>
      </w:r>
      <w:r w:rsidRPr="00D05060">
        <w:rPr>
          <w:rFonts w:ascii="Times New Roman" w:eastAsia="標楷體" w:hAnsi="Times New Roman" w:cs="Times New Roman"/>
        </w:rPr>
        <w:t>9</w:t>
      </w:r>
      <w:r w:rsidRPr="00D05060">
        <w:rPr>
          <w:rFonts w:ascii="Times New Roman" w:eastAsia="標楷體" w:hAnsi="Times New Roman" w:cs="Times New Roman"/>
        </w:rPr>
        <w:t>月</w:t>
      </w:r>
      <w:r w:rsidRPr="00D05060">
        <w:rPr>
          <w:rFonts w:ascii="Times New Roman" w:eastAsia="標楷體" w:hAnsi="Times New Roman" w:cs="Times New Roman"/>
        </w:rPr>
        <w:t>10</w:t>
      </w:r>
      <w:r w:rsidRPr="00D05060">
        <w:rPr>
          <w:rFonts w:ascii="Times New Roman" w:eastAsia="標楷體" w:hAnsi="Times New Roman" w:cs="Times New Roman"/>
        </w:rPr>
        <w:t>日假臺北市北投區文化國民小學會議室召開，召集訪視委員進行訪視計畫說明、訪視委員分組與時程協調、討論訪視學校名單，及實地訪視細節規劃，包含：</w:t>
      </w:r>
    </w:p>
    <w:p w14:paraId="55836489" w14:textId="77777777" w:rsidR="002B3870" w:rsidRPr="00D05060" w:rsidRDefault="002B3870" w:rsidP="002B3870">
      <w:pPr>
        <w:pStyle w:val="Web"/>
        <w:widowControl w:val="0"/>
        <w:numPr>
          <w:ilvl w:val="0"/>
          <w:numId w:val="37"/>
        </w:numPr>
        <w:spacing w:before="0" w:beforeAutospacing="0" w:after="0" w:afterAutospacing="0" w:line="360" w:lineRule="auto"/>
        <w:rPr>
          <w:rFonts w:ascii="Times New Roman" w:eastAsia="標楷體" w:hAnsi="Times New Roman" w:cs="Times New Roman"/>
          <w:kern w:val="2"/>
        </w:rPr>
      </w:pPr>
      <w:r w:rsidRPr="00D05060">
        <w:rPr>
          <w:rFonts w:ascii="Times New Roman" w:eastAsia="標楷體" w:hAnsi="Times New Roman" w:cs="Times New Roman"/>
          <w:kern w:val="2"/>
        </w:rPr>
        <w:t>訪視重點與具體目標</w:t>
      </w:r>
    </w:p>
    <w:p w14:paraId="2CB4D05C" w14:textId="77777777" w:rsidR="002B3870" w:rsidRPr="00D05060" w:rsidRDefault="002B3870" w:rsidP="002B3870">
      <w:pPr>
        <w:pStyle w:val="Web"/>
        <w:widowControl w:val="0"/>
        <w:numPr>
          <w:ilvl w:val="0"/>
          <w:numId w:val="37"/>
        </w:numPr>
        <w:spacing w:before="0" w:beforeAutospacing="0" w:after="0" w:afterAutospacing="0" w:line="360" w:lineRule="auto"/>
        <w:rPr>
          <w:rFonts w:ascii="Times New Roman" w:eastAsia="標楷體" w:hAnsi="Times New Roman" w:cs="Times New Roman"/>
          <w:kern w:val="2"/>
        </w:rPr>
      </w:pPr>
      <w:r w:rsidRPr="00D05060">
        <w:rPr>
          <w:rFonts w:ascii="Times New Roman" w:eastAsia="標楷體" w:hAnsi="Times New Roman" w:cs="Times New Roman"/>
          <w:kern w:val="2"/>
        </w:rPr>
        <w:t>校園雙語環境觀察</w:t>
      </w:r>
    </w:p>
    <w:p w14:paraId="2FAA252D" w14:textId="77777777" w:rsidR="002B3870" w:rsidRPr="00D05060" w:rsidRDefault="002B3870" w:rsidP="002B3870">
      <w:pPr>
        <w:pStyle w:val="Web"/>
        <w:widowControl w:val="0"/>
        <w:numPr>
          <w:ilvl w:val="0"/>
          <w:numId w:val="37"/>
        </w:numPr>
        <w:spacing w:before="0" w:beforeAutospacing="0" w:after="0" w:afterAutospacing="0" w:line="360" w:lineRule="auto"/>
        <w:rPr>
          <w:rFonts w:ascii="Times New Roman" w:eastAsia="標楷體" w:hAnsi="Times New Roman" w:cs="Times New Roman"/>
          <w:kern w:val="2"/>
        </w:rPr>
      </w:pPr>
      <w:r w:rsidRPr="00D05060">
        <w:rPr>
          <w:rFonts w:ascii="Times New Roman" w:eastAsia="標楷體" w:hAnsi="Times New Roman" w:cs="Times New Roman"/>
          <w:kern w:val="2"/>
        </w:rPr>
        <w:t>教學現場參觀班級擇訂</w:t>
      </w:r>
    </w:p>
    <w:p w14:paraId="2D60FB54" w14:textId="77777777" w:rsidR="002B3870" w:rsidRPr="00D05060" w:rsidRDefault="002B3870" w:rsidP="002B3870">
      <w:pPr>
        <w:pStyle w:val="Web"/>
        <w:widowControl w:val="0"/>
        <w:numPr>
          <w:ilvl w:val="0"/>
          <w:numId w:val="37"/>
        </w:numPr>
        <w:spacing w:before="0" w:beforeAutospacing="0" w:after="0" w:afterAutospacing="0" w:line="360" w:lineRule="auto"/>
        <w:rPr>
          <w:rFonts w:ascii="Times New Roman" w:eastAsia="標楷體" w:hAnsi="Times New Roman" w:cs="Times New Roman"/>
          <w:kern w:val="2"/>
        </w:rPr>
      </w:pPr>
      <w:r w:rsidRPr="00D05060">
        <w:rPr>
          <w:rFonts w:ascii="Times New Roman" w:eastAsia="標楷體" w:hAnsi="Times New Roman" w:cs="Times New Roman"/>
          <w:kern w:val="2"/>
        </w:rPr>
        <w:t>英語圖書藏書籍閱讀推動情形</w:t>
      </w:r>
    </w:p>
    <w:p w14:paraId="7C968008" w14:textId="77777777" w:rsidR="002B3870" w:rsidRPr="00D05060" w:rsidRDefault="002B3870" w:rsidP="002B3870">
      <w:pPr>
        <w:pStyle w:val="Web"/>
        <w:widowControl w:val="0"/>
        <w:numPr>
          <w:ilvl w:val="0"/>
          <w:numId w:val="37"/>
        </w:numPr>
        <w:spacing w:before="0" w:beforeAutospacing="0" w:after="0" w:afterAutospacing="0" w:line="360" w:lineRule="auto"/>
        <w:rPr>
          <w:rFonts w:ascii="Times New Roman" w:eastAsia="標楷體" w:hAnsi="Times New Roman" w:cs="Times New Roman"/>
          <w:kern w:val="2"/>
        </w:rPr>
      </w:pPr>
      <w:r w:rsidRPr="00D05060">
        <w:rPr>
          <w:rFonts w:ascii="Times New Roman" w:eastAsia="標楷體" w:hAnsi="Times New Roman" w:cs="Times New Roman"/>
          <w:kern w:val="2"/>
        </w:rPr>
        <w:t>資料檢閱內容及項目</w:t>
      </w:r>
    </w:p>
    <w:p w14:paraId="34BAADCA" w14:textId="77777777" w:rsidR="002B3870" w:rsidRPr="00D05060" w:rsidRDefault="002B3870" w:rsidP="002B3870">
      <w:pPr>
        <w:pStyle w:val="Web"/>
        <w:widowControl w:val="0"/>
        <w:numPr>
          <w:ilvl w:val="0"/>
          <w:numId w:val="37"/>
        </w:numPr>
        <w:spacing w:before="0" w:beforeAutospacing="0" w:after="0" w:afterAutospacing="0" w:line="360" w:lineRule="auto"/>
        <w:rPr>
          <w:rFonts w:ascii="Times New Roman" w:eastAsia="標楷體" w:hAnsi="Times New Roman" w:cs="Times New Roman"/>
          <w:kern w:val="2"/>
        </w:rPr>
      </w:pPr>
      <w:r w:rsidRPr="00D05060">
        <w:rPr>
          <w:rFonts w:ascii="Times New Roman" w:eastAsia="標楷體" w:hAnsi="Times New Roman" w:cs="Times New Roman"/>
          <w:kern w:val="2"/>
        </w:rPr>
        <w:t>晤談型態、人數及時間</w:t>
      </w:r>
    </w:p>
    <w:p w14:paraId="78A9F406" w14:textId="77777777" w:rsidR="002B3870" w:rsidRPr="00D05060" w:rsidRDefault="002B3870" w:rsidP="002B3870">
      <w:pPr>
        <w:pStyle w:val="Web"/>
        <w:widowControl w:val="0"/>
        <w:numPr>
          <w:ilvl w:val="0"/>
          <w:numId w:val="37"/>
        </w:numPr>
        <w:spacing w:before="0" w:beforeAutospacing="0" w:after="0" w:afterAutospacing="0" w:line="360" w:lineRule="auto"/>
        <w:rPr>
          <w:rFonts w:ascii="Times New Roman" w:eastAsia="標楷體" w:hAnsi="Times New Roman" w:cs="Times New Roman"/>
          <w:kern w:val="2"/>
        </w:rPr>
      </w:pPr>
      <w:r w:rsidRPr="00D05060">
        <w:rPr>
          <w:rFonts w:ascii="Times New Roman" w:eastAsia="標楷體" w:hAnsi="Times New Roman" w:cs="Times New Roman"/>
          <w:kern w:val="2"/>
        </w:rPr>
        <w:t>綜合討論進行模式</w:t>
      </w:r>
    </w:p>
    <w:p w14:paraId="2B037B9F" w14:textId="77777777" w:rsidR="002B3870" w:rsidRPr="00D05060" w:rsidRDefault="002B3870" w:rsidP="002B3870">
      <w:pPr>
        <w:pStyle w:val="Web"/>
        <w:widowControl w:val="0"/>
        <w:numPr>
          <w:ilvl w:val="0"/>
          <w:numId w:val="37"/>
        </w:numPr>
        <w:spacing w:before="0" w:beforeAutospacing="0" w:after="0" w:afterAutospacing="0" w:line="360" w:lineRule="auto"/>
        <w:rPr>
          <w:rFonts w:ascii="Times New Roman" w:eastAsia="標楷體" w:hAnsi="Times New Roman" w:cs="Times New Roman"/>
          <w:kern w:val="2"/>
        </w:rPr>
      </w:pPr>
      <w:r w:rsidRPr="00D05060">
        <w:rPr>
          <w:rFonts w:ascii="Times New Roman" w:eastAsia="標楷體" w:hAnsi="Times New Roman" w:cs="Times New Roman"/>
          <w:kern w:val="2"/>
        </w:rPr>
        <w:t>訪視受評表（學校整體及教師個人）內容討論</w:t>
      </w:r>
    </w:p>
    <w:p w14:paraId="3FAA5CC0" w14:textId="77777777" w:rsidR="002B3870" w:rsidRPr="00D05060" w:rsidRDefault="002B3870" w:rsidP="002B3870">
      <w:pPr>
        <w:pStyle w:val="Web"/>
        <w:widowControl w:val="0"/>
        <w:numPr>
          <w:ilvl w:val="0"/>
          <w:numId w:val="37"/>
        </w:numPr>
        <w:spacing w:before="0" w:beforeAutospacing="0" w:after="0" w:afterAutospacing="0" w:line="360" w:lineRule="auto"/>
        <w:rPr>
          <w:rFonts w:ascii="Times New Roman" w:eastAsia="標楷體" w:hAnsi="Times New Roman" w:cs="Times New Roman"/>
          <w:kern w:val="2"/>
        </w:rPr>
      </w:pPr>
      <w:r w:rsidRPr="00D05060">
        <w:rPr>
          <w:rFonts w:ascii="Times New Roman" w:eastAsia="標楷體" w:hAnsi="Times New Roman" w:cs="Times New Roman"/>
          <w:kern w:val="2"/>
        </w:rPr>
        <w:t>訪視結案報告重點及方向</w:t>
      </w:r>
    </w:p>
    <w:p w14:paraId="05B5115D" w14:textId="77777777" w:rsidR="002B3870" w:rsidRPr="00D05060" w:rsidRDefault="002B3870" w:rsidP="002B3870">
      <w:pPr>
        <w:pStyle w:val="Web"/>
        <w:widowControl w:val="0"/>
        <w:numPr>
          <w:ilvl w:val="0"/>
          <w:numId w:val="37"/>
        </w:numPr>
        <w:spacing w:before="0" w:beforeAutospacing="0" w:after="0" w:afterAutospacing="0" w:line="360" w:lineRule="auto"/>
        <w:rPr>
          <w:rFonts w:ascii="Times New Roman" w:eastAsia="標楷體" w:hAnsi="Times New Roman" w:cs="Times New Roman"/>
          <w:kern w:val="2"/>
        </w:rPr>
      </w:pPr>
      <w:r w:rsidRPr="00D05060">
        <w:rPr>
          <w:rFonts w:ascii="Times New Roman" w:eastAsia="標楷體" w:hAnsi="Times New Roman" w:cs="Times New Roman"/>
          <w:kern w:val="2"/>
        </w:rPr>
        <w:t>訪視建議報告書撰寫方式</w:t>
      </w:r>
    </w:p>
    <w:p w14:paraId="0E67C793" w14:textId="77777777" w:rsidR="002B3870" w:rsidRPr="00D05060" w:rsidRDefault="002B3870" w:rsidP="002B3870">
      <w:pPr>
        <w:spacing w:line="360" w:lineRule="auto"/>
        <w:rPr>
          <w:rFonts w:ascii="Times New Roman" w:eastAsia="標楷體" w:hAnsi="Times New Roman" w:cs="Times New Roman"/>
          <w:sz w:val="26"/>
          <w:szCs w:val="26"/>
        </w:rPr>
      </w:pPr>
    </w:p>
    <w:p w14:paraId="7D027C84" w14:textId="77777777" w:rsidR="00634170" w:rsidRPr="00D05060" w:rsidRDefault="00634170">
      <w:pPr>
        <w:widowControl/>
        <w:rPr>
          <w:rFonts w:ascii="Times New Roman" w:eastAsia="標楷體" w:hAnsi="Times New Roman" w:cs="Times New Roman"/>
          <w:b/>
        </w:rPr>
      </w:pPr>
      <w:r w:rsidRPr="00D05060">
        <w:rPr>
          <w:rFonts w:ascii="Times New Roman" w:eastAsia="標楷體" w:hAnsi="Times New Roman" w:cs="Times New Roman"/>
          <w:b/>
        </w:rPr>
        <w:br w:type="page"/>
      </w:r>
    </w:p>
    <w:p w14:paraId="3E5FFB04" w14:textId="17DFBA80" w:rsidR="002B3870" w:rsidRPr="00D05060" w:rsidRDefault="002B3870" w:rsidP="002B3870">
      <w:pPr>
        <w:spacing w:line="360" w:lineRule="auto"/>
        <w:rPr>
          <w:rFonts w:ascii="Times New Roman" w:eastAsia="標楷體" w:hAnsi="Times New Roman" w:cs="Times New Roman"/>
          <w:b/>
        </w:rPr>
      </w:pPr>
      <w:r w:rsidRPr="00D05060">
        <w:rPr>
          <w:rFonts w:ascii="Times New Roman" w:eastAsia="標楷體" w:hAnsi="Times New Roman" w:cs="Times New Roman"/>
          <w:b/>
        </w:rPr>
        <w:lastRenderedPageBreak/>
        <w:t>（二）實施期程</w:t>
      </w:r>
    </w:p>
    <w:p w14:paraId="032D8D2B" w14:textId="77777777" w:rsidR="002B3870" w:rsidRPr="00D05060" w:rsidRDefault="002B3870" w:rsidP="002B3870">
      <w:pPr>
        <w:spacing w:line="360" w:lineRule="auto"/>
        <w:rPr>
          <w:rFonts w:ascii="Times New Roman" w:eastAsia="標楷體" w:hAnsi="Times New Roman" w:cs="Times New Roman"/>
        </w:rPr>
      </w:pPr>
      <w:r w:rsidRPr="00D05060">
        <w:rPr>
          <w:rFonts w:ascii="Times New Roman" w:eastAsia="標楷體" w:hAnsi="Times New Roman" w:cs="Times New Roman"/>
        </w:rPr>
        <w:t xml:space="preserve">    </w:t>
      </w:r>
      <w:r w:rsidRPr="00D05060">
        <w:rPr>
          <w:rFonts w:ascii="Times New Roman" w:eastAsia="標楷體" w:hAnsi="Times New Roman" w:cs="Times New Roman"/>
        </w:rPr>
        <w:t>本次訪視方式分為前置作業、自我評估、實地訪視及訪視後續階段，其內容說明如下：</w:t>
      </w:r>
    </w:p>
    <w:tbl>
      <w:tblPr>
        <w:tblW w:w="9101" w:type="dxa"/>
        <w:jc w:val="center"/>
        <w:tblInd w:w="-70"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638"/>
        <w:gridCol w:w="2028"/>
        <w:gridCol w:w="1032"/>
        <w:gridCol w:w="1284"/>
        <w:gridCol w:w="4119"/>
      </w:tblGrid>
      <w:tr w:rsidR="002B3870" w:rsidRPr="00D05060" w14:paraId="2274ADE0" w14:textId="77777777" w:rsidTr="00145B8A">
        <w:trPr>
          <w:jc w:val="center"/>
        </w:trPr>
        <w:tc>
          <w:tcPr>
            <w:tcW w:w="638" w:type="dxa"/>
            <w:shd w:val="clear" w:color="auto" w:fill="CCCCCC"/>
            <w:vAlign w:val="center"/>
          </w:tcPr>
          <w:p w14:paraId="058D4D64"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階段</w:t>
            </w:r>
          </w:p>
        </w:tc>
        <w:tc>
          <w:tcPr>
            <w:tcW w:w="2028" w:type="dxa"/>
            <w:shd w:val="clear" w:color="auto" w:fill="CCCCCC"/>
            <w:vAlign w:val="center"/>
          </w:tcPr>
          <w:p w14:paraId="18DEB399"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工作項目</w:t>
            </w:r>
          </w:p>
        </w:tc>
        <w:tc>
          <w:tcPr>
            <w:tcW w:w="1032" w:type="dxa"/>
            <w:shd w:val="clear" w:color="auto" w:fill="CCCCCC"/>
            <w:vAlign w:val="center"/>
          </w:tcPr>
          <w:p w14:paraId="329CBCE2"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期程</w:t>
            </w:r>
          </w:p>
        </w:tc>
        <w:tc>
          <w:tcPr>
            <w:tcW w:w="1284" w:type="dxa"/>
            <w:shd w:val="clear" w:color="auto" w:fill="CCCCCC"/>
            <w:vAlign w:val="center"/>
          </w:tcPr>
          <w:p w14:paraId="4207072E"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實施對象</w:t>
            </w:r>
          </w:p>
        </w:tc>
        <w:tc>
          <w:tcPr>
            <w:tcW w:w="4119" w:type="dxa"/>
            <w:shd w:val="clear" w:color="auto" w:fill="CCCCCC"/>
            <w:vAlign w:val="center"/>
          </w:tcPr>
          <w:p w14:paraId="22AB58A6"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實施方式</w:t>
            </w:r>
          </w:p>
        </w:tc>
      </w:tr>
      <w:tr w:rsidR="002B3870" w:rsidRPr="00D05060" w14:paraId="7B90CC0C" w14:textId="77777777" w:rsidTr="00145B8A">
        <w:trPr>
          <w:trHeight w:val="1339"/>
          <w:jc w:val="center"/>
        </w:trPr>
        <w:tc>
          <w:tcPr>
            <w:tcW w:w="638" w:type="dxa"/>
            <w:vMerge w:val="restart"/>
            <w:vAlign w:val="center"/>
          </w:tcPr>
          <w:p w14:paraId="713F2E7B"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前置作業階段</w:t>
            </w:r>
          </w:p>
        </w:tc>
        <w:tc>
          <w:tcPr>
            <w:tcW w:w="2028" w:type="dxa"/>
            <w:vAlign w:val="center"/>
          </w:tcPr>
          <w:p w14:paraId="1FE72929" w14:textId="77777777" w:rsidR="002B3870" w:rsidRPr="00D05060" w:rsidRDefault="002B3870" w:rsidP="00145B8A">
            <w:pPr>
              <w:jc w:val="both"/>
              <w:rPr>
                <w:rFonts w:ascii="Times New Roman" w:eastAsia="標楷體" w:hAnsi="Times New Roman" w:cs="Times New Roman"/>
                <w:sz w:val="26"/>
                <w:szCs w:val="26"/>
              </w:rPr>
            </w:pPr>
            <w:r w:rsidRPr="00D05060">
              <w:rPr>
                <w:rFonts w:ascii="Times New Roman" w:eastAsia="標楷體" w:hAnsi="Times New Roman" w:cs="Times New Roman"/>
                <w:sz w:val="26"/>
                <w:szCs w:val="26"/>
              </w:rPr>
              <w:t>擬定</w:t>
            </w:r>
            <w:r w:rsidRPr="00D05060">
              <w:rPr>
                <w:rFonts w:ascii="Times New Roman" w:eastAsia="標楷體" w:hAnsi="Times New Roman" w:cs="Times New Roman"/>
                <w:sz w:val="26"/>
                <w:szCs w:val="26"/>
              </w:rPr>
              <w:t>102</w:t>
            </w:r>
            <w:r w:rsidRPr="00D05060">
              <w:rPr>
                <w:rFonts w:ascii="Times New Roman" w:eastAsia="標楷體" w:hAnsi="Times New Roman" w:cs="Times New Roman"/>
                <w:sz w:val="26"/>
                <w:szCs w:val="26"/>
              </w:rPr>
              <w:t>年度英語教學及提升學生英語能力方案訪視實施計畫</w:t>
            </w:r>
          </w:p>
        </w:tc>
        <w:tc>
          <w:tcPr>
            <w:tcW w:w="1032" w:type="dxa"/>
            <w:vAlign w:val="center"/>
          </w:tcPr>
          <w:p w14:paraId="0222C2C5"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102</w:t>
            </w:r>
            <w:r w:rsidRPr="00D05060">
              <w:rPr>
                <w:rFonts w:ascii="Times New Roman" w:eastAsia="標楷體" w:hAnsi="Times New Roman" w:cs="Times New Roman"/>
                <w:sz w:val="26"/>
                <w:szCs w:val="26"/>
              </w:rPr>
              <w:t>年</w:t>
            </w:r>
            <w:r w:rsidRPr="00D05060">
              <w:rPr>
                <w:rFonts w:ascii="Times New Roman" w:eastAsia="標楷體" w:hAnsi="Times New Roman" w:cs="Times New Roman"/>
                <w:sz w:val="26"/>
                <w:szCs w:val="26"/>
              </w:rPr>
              <w:t>4-6</w:t>
            </w:r>
            <w:r w:rsidRPr="00D05060">
              <w:rPr>
                <w:rFonts w:ascii="Times New Roman" w:eastAsia="標楷體" w:hAnsi="Times New Roman" w:cs="Times New Roman"/>
                <w:sz w:val="26"/>
                <w:szCs w:val="26"/>
              </w:rPr>
              <w:t>月</w:t>
            </w:r>
          </w:p>
        </w:tc>
        <w:tc>
          <w:tcPr>
            <w:tcW w:w="1284" w:type="dxa"/>
            <w:vAlign w:val="center"/>
          </w:tcPr>
          <w:p w14:paraId="0A96ADE0" w14:textId="77777777" w:rsidR="002B3870" w:rsidRPr="00D05060" w:rsidRDefault="002B3870" w:rsidP="00145B8A">
            <w:pPr>
              <w:jc w:val="both"/>
              <w:rPr>
                <w:rFonts w:ascii="Times New Roman" w:eastAsia="標楷體" w:hAnsi="Times New Roman" w:cs="Times New Roman"/>
                <w:sz w:val="26"/>
                <w:szCs w:val="26"/>
              </w:rPr>
            </w:pPr>
            <w:r w:rsidRPr="00D05060">
              <w:rPr>
                <w:rFonts w:ascii="Times New Roman" w:eastAsia="標楷體" w:hAnsi="Times New Roman" w:cs="Times New Roman"/>
                <w:sz w:val="26"/>
                <w:szCs w:val="26"/>
              </w:rPr>
              <w:t>訪視委員及相關工作人員</w:t>
            </w:r>
          </w:p>
        </w:tc>
        <w:tc>
          <w:tcPr>
            <w:tcW w:w="4119" w:type="dxa"/>
            <w:vAlign w:val="center"/>
          </w:tcPr>
          <w:p w14:paraId="51992798" w14:textId="77777777" w:rsidR="002B3870" w:rsidRPr="00D05060" w:rsidRDefault="002B3870" w:rsidP="00145B8A">
            <w:pPr>
              <w:jc w:val="both"/>
              <w:rPr>
                <w:rFonts w:ascii="Times New Roman" w:eastAsia="標楷體" w:hAnsi="Times New Roman" w:cs="Times New Roman"/>
                <w:sz w:val="26"/>
                <w:szCs w:val="26"/>
              </w:rPr>
            </w:pPr>
            <w:r w:rsidRPr="00D05060">
              <w:rPr>
                <w:rFonts w:ascii="Times New Roman" w:eastAsia="標楷體" w:hAnsi="Times New Roman" w:cs="Times New Roman"/>
                <w:sz w:val="26"/>
                <w:szCs w:val="26"/>
              </w:rPr>
              <w:t>擬定</w:t>
            </w:r>
            <w:r w:rsidRPr="00D05060">
              <w:rPr>
                <w:rFonts w:ascii="Times New Roman" w:eastAsia="標楷體" w:hAnsi="Times New Roman" w:cs="Times New Roman"/>
                <w:sz w:val="26"/>
                <w:szCs w:val="26"/>
              </w:rPr>
              <w:t>102</w:t>
            </w:r>
            <w:r w:rsidRPr="00D05060">
              <w:rPr>
                <w:rFonts w:ascii="Times New Roman" w:eastAsia="標楷體" w:hAnsi="Times New Roman" w:cs="Times New Roman"/>
                <w:sz w:val="26"/>
                <w:szCs w:val="26"/>
              </w:rPr>
              <w:t>年英語教學及提升學生英語能力方案訪視實施計畫。</w:t>
            </w:r>
          </w:p>
        </w:tc>
      </w:tr>
      <w:tr w:rsidR="002B3870" w:rsidRPr="00D05060" w14:paraId="3960A555" w14:textId="77777777" w:rsidTr="00145B8A">
        <w:trPr>
          <w:trHeight w:val="451"/>
          <w:jc w:val="center"/>
        </w:trPr>
        <w:tc>
          <w:tcPr>
            <w:tcW w:w="638" w:type="dxa"/>
            <w:vMerge/>
            <w:vAlign w:val="center"/>
          </w:tcPr>
          <w:p w14:paraId="7CF0D11B" w14:textId="77777777" w:rsidR="002B3870" w:rsidRPr="00D05060" w:rsidRDefault="002B3870" w:rsidP="00145B8A">
            <w:pPr>
              <w:jc w:val="center"/>
              <w:rPr>
                <w:rFonts w:ascii="Times New Roman" w:eastAsia="標楷體" w:hAnsi="Times New Roman" w:cs="Times New Roman"/>
                <w:sz w:val="26"/>
                <w:szCs w:val="26"/>
              </w:rPr>
            </w:pPr>
          </w:p>
        </w:tc>
        <w:tc>
          <w:tcPr>
            <w:tcW w:w="2028" w:type="dxa"/>
            <w:vAlign w:val="center"/>
          </w:tcPr>
          <w:p w14:paraId="3D92F677" w14:textId="77777777" w:rsidR="002B3870" w:rsidRPr="00D05060" w:rsidRDefault="002B3870" w:rsidP="00145B8A">
            <w:pPr>
              <w:jc w:val="both"/>
              <w:rPr>
                <w:rFonts w:ascii="Times New Roman" w:eastAsia="標楷體" w:hAnsi="Times New Roman" w:cs="Times New Roman"/>
                <w:sz w:val="26"/>
                <w:szCs w:val="26"/>
              </w:rPr>
            </w:pPr>
            <w:r w:rsidRPr="00D05060">
              <w:rPr>
                <w:rFonts w:ascii="Times New Roman" w:eastAsia="標楷體" w:hAnsi="Times New Roman" w:cs="Times New Roman"/>
                <w:sz w:val="26"/>
                <w:szCs w:val="26"/>
              </w:rPr>
              <w:t>擇定訪視學校</w:t>
            </w:r>
          </w:p>
        </w:tc>
        <w:tc>
          <w:tcPr>
            <w:tcW w:w="1032" w:type="dxa"/>
            <w:vAlign w:val="center"/>
          </w:tcPr>
          <w:p w14:paraId="4A05FE3C"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102</w:t>
            </w:r>
            <w:r w:rsidRPr="00D05060">
              <w:rPr>
                <w:rFonts w:ascii="Times New Roman" w:eastAsia="標楷體" w:hAnsi="Times New Roman" w:cs="Times New Roman"/>
                <w:sz w:val="26"/>
                <w:szCs w:val="26"/>
              </w:rPr>
              <w:t>年</w:t>
            </w:r>
          </w:p>
          <w:p w14:paraId="62F716D1"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9</w:t>
            </w:r>
            <w:r w:rsidRPr="00D05060">
              <w:rPr>
                <w:rFonts w:ascii="Times New Roman" w:eastAsia="標楷體" w:hAnsi="Times New Roman" w:cs="Times New Roman"/>
                <w:sz w:val="26"/>
                <w:szCs w:val="26"/>
              </w:rPr>
              <w:t>月</w:t>
            </w:r>
          </w:p>
        </w:tc>
        <w:tc>
          <w:tcPr>
            <w:tcW w:w="1284" w:type="dxa"/>
            <w:vAlign w:val="center"/>
          </w:tcPr>
          <w:p w14:paraId="3C3333A8" w14:textId="77777777" w:rsidR="002B3870" w:rsidRPr="00D05060" w:rsidRDefault="002B3870" w:rsidP="00145B8A">
            <w:pPr>
              <w:jc w:val="both"/>
              <w:rPr>
                <w:rFonts w:ascii="Times New Roman" w:eastAsia="標楷體" w:hAnsi="Times New Roman" w:cs="Times New Roman"/>
                <w:sz w:val="26"/>
                <w:szCs w:val="26"/>
              </w:rPr>
            </w:pPr>
            <w:r w:rsidRPr="00D05060">
              <w:rPr>
                <w:rFonts w:ascii="Times New Roman" w:eastAsia="標楷體" w:hAnsi="Times New Roman" w:cs="Times New Roman"/>
                <w:sz w:val="26"/>
                <w:szCs w:val="26"/>
              </w:rPr>
              <w:t>本市公私立國民小學</w:t>
            </w:r>
          </w:p>
        </w:tc>
        <w:tc>
          <w:tcPr>
            <w:tcW w:w="4119" w:type="dxa"/>
            <w:vAlign w:val="center"/>
          </w:tcPr>
          <w:p w14:paraId="135184CF" w14:textId="77777777" w:rsidR="002B3870" w:rsidRPr="00D05060" w:rsidRDefault="002B3870" w:rsidP="00145B8A">
            <w:pPr>
              <w:jc w:val="both"/>
              <w:rPr>
                <w:rFonts w:ascii="Times New Roman" w:eastAsia="標楷體" w:hAnsi="Times New Roman" w:cs="Times New Roman"/>
                <w:sz w:val="26"/>
                <w:szCs w:val="26"/>
              </w:rPr>
            </w:pPr>
            <w:r w:rsidRPr="00D05060">
              <w:rPr>
                <w:rFonts w:ascii="Times New Roman" w:eastAsia="標楷體" w:hAnsi="Times New Roman" w:cs="Times New Roman"/>
                <w:sz w:val="26"/>
                <w:szCs w:val="26"/>
              </w:rPr>
              <w:t>擇定</w:t>
            </w:r>
            <w:r w:rsidRPr="00D05060">
              <w:rPr>
                <w:rFonts w:ascii="Times New Roman" w:eastAsia="標楷體" w:hAnsi="Times New Roman" w:cs="Times New Roman"/>
                <w:sz w:val="26"/>
                <w:szCs w:val="26"/>
              </w:rPr>
              <w:t>102</w:t>
            </w:r>
            <w:r w:rsidRPr="00D05060">
              <w:rPr>
                <w:rFonts w:ascii="Times New Roman" w:eastAsia="標楷體" w:hAnsi="Times New Roman" w:cs="Times New Roman"/>
                <w:sz w:val="26"/>
                <w:szCs w:val="26"/>
              </w:rPr>
              <w:t>年度受訪視之</w:t>
            </w:r>
            <w:r w:rsidRPr="00D05060">
              <w:rPr>
                <w:rFonts w:ascii="Times New Roman" w:eastAsia="標楷體" w:hAnsi="Times New Roman" w:cs="Times New Roman"/>
                <w:sz w:val="26"/>
                <w:szCs w:val="26"/>
              </w:rPr>
              <w:t>24</w:t>
            </w:r>
            <w:r w:rsidRPr="00D05060">
              <w:rPr>
                <w:rFonts w:ascii="Times New Roman" w:eastAsia="標楷體" w:hAnsi="Times New Roman" w:cs="Times New Roman"/>
                <w:sz w:val="26"/>
                <w:szCs w:val="26"/>
              </w:rPr>
              <w:t>所學校。</w:t>
            </w:r>
          </w:p>
        </w:tc>
      </w:tr>
      <w:tr w:rsidR="002B3870" w:rsidRPr="00D05060" w14:paraId="33A78822" w14:textId="77777777" w:rsidTr="00145B8A">
        <w:trPr>
          <w:jc w:val="center"/>
        </w:trPr>
        <w:tc>
          <w:tcPr>
            <w:tcW w:w="638" w:type="dxa"/>
            <w:vMerge w:val="restart"/>
            <w:vAlign w:val="center"/>
          </w:tcPr>
          <w:p w14:paraId="4BB38731"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自我評估階段</w:t>
            </w:r>
          </w:p>
        </w:tc>
        <w:tc>
          <w:tcPr>
            <w:tcW w:w="2028" w:type="dxa"/>
            <w:vAlign w:val="center"/>
          </w:tcPr>
          <w:p w14:paraId="4156506C" w14:textId="77777777" w:rsidR="002B3870" w:rsidRPr="00D05060" w:rsidRDefault="002B3870" w:rsidP="00145B8A">
            <w:pPr>
              <w:jc w:val="both"/>
              <w:rPr>
                <w:rFonts w:ascii="Times New Roman" w:eastAsia="標楷體" w:hAnsi="Times New Roman" w:cs="Times New Roman"/>
                <w:sz w:val="26"/>
                <w:szCs w:val="26"/>
              </w:rPr>
            </w:pPr>
            <w:r w:rsidRPr="00D05060">
              <w:rPr>
                <w:rFonts w:ascii="Times New Roman" w:eastAsia="標楷體" w:hAnsi="Times New Roman" w:cs="Times New Roman"/>
                <w:sz w:val="26"/>
                <w:szCs w:val="26"/>
              </w:rPr>
              <w:t>各校進行英語教學活動</w:t>
            </w:r>
          </w:p>
        </w:tc>
        <w:tc>
          <w:tcPr>
            <w:tcW w:w="1032" w:type="dxa"/>
            <w:vAlign w:val="center"/>
          </w:tcPr>
          <w:p w14:paraId="27580F1C"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102</w:t>
            </w:r>
            <w:r w:rsidRPr="00D05060">
              <w:rPr>
                <w:rFonts w:ascii="Times New Roman" w:eastAsia="標楷體" w:hAnsi="Times New Roman" w:cs="Times New Roman"/>
                <w:sz w:val="26"/>
                <w:szCs w:val="26"/>
              </w:rPr>
              <w:t>年</w:t>
            </w:r>
          </w:p>
          <w:p w14:paraId="784870C5"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1-8</w:t>
            </w:r>
            <w:r w:rsidRPr="00D05060">
              <w:rPr>
                <w:rFonts w:ascii="Times New Roman" w:eastAsia="標楷體" w:hAnsi="Times New Roman" w:cs="Times New Roman"/>
                <w:sz w:val="26"/>
                <w:szCs w:val="26"/>
              </w:rPr>
              <w:t>月</w:t>
            </w:r>
          </w:p>
        </w:tc>
        <w:tc>
          <w:tcPr>
            <w:tcW w:w="1284" w:type="dxa"/>
            <w:vAlign w:val="center"/>
          </w:tcPr>
          <w:p w14:paraId="0E1B4056" w14:textId="77777777" w:rsidR="002B3870" w:rsidRPr="00D05060" w:rsidRDefault="002B3870" w:rsidP="00145B8A">
            <w:pPr>
              <w:jc w:val="both"/>
              <w:rPr>
                <w:rFonts w:ascii="Times New Roman" w:eastAsia="標楷體" w:hAnsi="Times New Roman" w:cs="Times New Roman"/>
                <w:sz w:val="26"/>
                <w:szCs w:val="26"/>
              </w:rPr>
            </w:pPr>
            <w:r w:rsidRPr="00D05060">
              <w:rPr>
                <w:rFonts w:ascii="Times New Roman" w:eastAsia="標楷體" w:hAnsi="Times New Roman" w:cs="Times New Roman"/>
                <w:sz w:val="26"/>
                <w:szCs w:val="26"/>
              </w:rPr>
              <w:t>本市公私立國民小學</w:t>
            </w:r>
          </w:p>
        </w:tc>
        <w:tc>
          <w:tcPr>
            <w:tcW w:w="4119" w:type="dxa"/>
            <w:vAlign w:val="center"/>
          </w:tcPr>
          <w:p w14:paraId="467FE601" w14:textId="77777777" w:rsidR="002B3870" w:rsidRPr="00D05060" w:rsidRDefault="002B3870" w:rsidP="00145B8A">
            <w:pPr>
              <w:jc w:val="both"/>
              <w:rPr>
                <w:rFonts w:ascii="Times New Roman" w:eastAsia="標楷體" w:hAnsi="Times New Roman" w:cs="Times New Roman"/>
                <w:sz w:val="26"/>
                <w:szCs w:val="26"/>
              </w:rPr>
            </w:pPr>
            <w:r w:rsidRPr="00D05060">
              <w:rPr>
                <w:rFonts w:ascii="Times New Roman" w:eastAsia="標楷體" w:hAnsi="Times New Roman" w:cs="Times New Roman"/>
                <w:sz w:val="26"/>
                <w:szCs w:val="26"/>
              </w:rPr>
              <w:t>各校進行英語教學，並鼓勵教師利用英語圖書進行班級閱讀教學及各項相關活動。</w:t>
            </w:r>
          </w:p>
        </w:tc>
      </w:tr>
      <w:tr w:rsidR="002B3870" w:rsidRPr="00D05060" w14:paraId="799B2CE6" w14:textId="77777777" w:rsidTr="00145B8A">
        <w:trPr>
          <w:jc w:val="center"/>
        </w:trPr>
        <w:tc>
          <w:tcPr>
            <w:tcW w:w="638" w:type="dxa"/>
            <w:vMerge/>
            <w:vAlign w:val="center"/>
          </w:tcPr>
          <w:p w14:paraId="3D1E5D0A" w14:textId="77777777" w:rsidR="002B3870" w:rsidRPr="00D05060" w:rsidRDefault="002B3870" w:rsidP="00145B8A">
            <w:pPr>
              <w:jc w:val="center"/>
              <w:rPr>
                <w:rFonts w:ascii="Times New Roman" w:eastAsia="標楷體" w:hAnsi="Times New Roman" w:cs="Times New Roman"/>
                <w:sz w:val="26"/>
                <w:szCs w:val="26"/>
              </w:rPr>
            </w:pPr>
          </w:p>
        </w:tc>
        <w:tc>
          <w:tcPr>
            <w:tcW w:w="2028" w:type="dxa"/>
            <w:vAlign w:val="center"/>
          </w:tcPr>
          <w:p w14:paraId="50E4168F" w14:textId="77777777" w:rsidR="002B3870" w:rsidRPr="00D05060" w:rsidRDefault="002B3870" w:rsidP="00145B8A">
            <w:pPr>
              <w:jc w:val="both"/>
              <w:rPr>
                <w:rFonts w:ascii="Times New Roman" w:eastAsia="標楷體" w:hAnsi="Times New Roman" w:cs="Times New Roman"/>
                <w:sz w:val="26"/>
                <w:szCs w:val="26"/>
              </w:rPr>
            </w:pPr>
            <w:r w:rsidRPr="00D05060">
              <w:rPr>
                <w:rFonts w:ascii="Times New Roman" w:eastAsia="標楷體" w:hAnsi="Times New Roman" w:cs="Times New Roman"/>
                <w:sz w:val="26"/>
                <w:szCs w:val="26"/>
              </w:rPr>
              <w:t>受訪學校提出自我評估報告</w:t>
            </w:r>
          </w:p>
        </w:tc>
        <w:tc>
          <w:tcPr>
            <w:tcW w:w="1032" w:type="dxa"/>
            <w:vAlign w:val="center"/>
          </w:tcPr>
          <w:p w14:paraId="59424231"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102</w:t>
            </w:r>
            <w:r w:rsidRPr="00D05060">
              <w:rPr>
                <w:rFonts w:ascii="Times New Roman" w:eastAsia="標楷體" w:hAnsi="Times New Roman" w:cs="Times New Roman"/>
                <w:sz w:val="26"/>
                <w:szCs w:val="26"/>
              </w:rPr>
              <w:t>年</w:t>
            </w:r>
          </w:p>
          <w:p w14:paraId="5DF22E43"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9</w:t>
            </w:r>
            <w:r w:rsidRPr="00D05060">
              <w:rPr>
                <w:rFonts w:ascii="Times New Roman" w:eastAsia="標楷體" w:hAnsi="Times New Roman" w:cs="Times New Roman"/>
                <w:sz w:val="26"/>
                <w:szCs w:val="26"/>
              </w:rPr>
              <w:t>月</w:t>
            </w:r>
          </w:p>
        </w:tc>
        <w:tc>
          <w:tcPr>
            <w:tcW w:w="1284" w:type="dxa"/>
            <w:vAlign w:val="center"/>
          </w:tcPr>
          <w:p w14:paraId="2EE59FBA" w14:textId="77777777" w:rsidR="002B3870" w:rsidRPr="00D05060" w:rsidRDefault="002B3870" w:rsidP="00145B8A">
            <w:pPr>
              <w:jc w:val="both"/>
              <w:rPr>
                <w:rFonts w:ascii="Times New Roman" w:eastAsia="標楷體" w:hAnsi="Times New Roman" w:cs="Times New Roman"/>
                <w:sz w:val="26"/>
                <w:szCs w:val="26"/>
              </w:rPr>
            </w:pPr>
            <w:r w:rsidRPr="00D05060">
              <w:rPr>
                <w:rFonts w:ascii="Times New Roman" w:eastAsia="標楷體" w:hAnsi="Times New Roman" w:cs="Times New Roman"/>
                <w:sz w:val="26"/>
                <w:szCs w:val="26"/>
              </w:rPr>
              <w:t>本市公私立國民小學</w:t>
            </w:r>
          </w:p>
        </w:tc>
        <w:tc>
          <w:tcPr>
            <w:tcW w:w="4119" w:type="dxa"/>
            <w:vAlign w:val="center"/>
          </w:tcPr>
          <w:p w14:paraId="3A2D5ED0" w14:textId="77777777" w:rsidR="002B3870" w:rsidRPr="00D05060" w:rsidRDefault="002B3870" w:rsidP="00145B8A">
            <w:pPr>
              <w:jc w:val="both"/>
              <w:rPr>
                <w:rFonts w:ascii="Times New Roman" w:eastAsia="標楷體" w:hAnsi="Times New Roman" w:cs="Times New Roman"/>
                <w:sz w:val="26"/>
                <w:szCs w:val="26"/>
              </w:rPr>
            </w:pPr>
            <w:r w:rsidRPr="00D05060">
              <w:rPr>
                <w:rFonts w:ascii="Times New Roman" w:eastAsia="標楷體" w:hAnsi="Times New Roman" w:cs="Times New Roman"/>
                <w:sz w:val="26"/>
                <w:szCs w:val="26"/>
              </w:rPr>
              <w:t>受訪學校於</w:t>
            </w:r>
            <w:r w:rsidRPr="00D05060">
              <w:rPr>
                <w:rFonts w:ascii="Times New Roman" w:eastAsia="標楷體" w:hAnsi="Times New Roman" w:cs="Times New Roman"/>
                <w:sz w:val="26"/>
                <w:szCs w:val="26"/>
              </w:rPr>
              <w:t>102</w:t>
            </w:r>
            <w:r w:rsidRPr="00D05060">
              <w:rPr>
                <w:rFonts w:ascii="Times New Roman" w:eastAsia="標楷體" w:hAnsi="Times New Roman" w:cs="Times New Roman"/>
                <w:sz w:val="26"/>
                <w:szCs w:val="26"/>
              </w:rPr>
              <w:t>年</w:t>
            </w:r>
            <w:r w:rsidRPr="00D05060">
              <w:rPr>
                <w:rFonts w:ascii="Times New Roman" w:eastAsia="標楷體" w:hAnsi="Times New Roman" w:cs="Times New Roman"/>
                <w:sz w:val="26"/>
                <w:szCs w:val="26"/>
              </w:rPr>
              <w:t>10</w:t>
            </w:r>
            <w:r w:rsidRPr="00D05060">
              <w:rPr>
                <w:rFonts w:ascii="Times New Roman" w:eastAsia="標楷體" w:hAnsi="Times New Roman" w:cs="Times New Roman"/>
                <w:sz w:val="26"/>
                <w:szCs w:val="26"/>
              </w:rPr>
              <w:t>月</w:t>
            </w:r>
            <w:r w:rsidRPr="00D05060">
              <w:rPr>
                <w:rFonts w:ascii="Times New Roman" w:eastAsia="標楷體" w:hAnsi="Times New Roman" w:cs="Times New Roman"/>
                <w:sz w:val="26"/>
                <w:szCs w:val="26"/>
              </w:rPr>
              <w:t>7</w:t>
            </w:r>
            <w:r w:rsidRPr="00D05060">
              <w:rPr>
                <w:rFonts w:ascii="Times New Roman" w:eastAsia="標楷體" w:hAnsi="Times New Roman" w:cs="Times New Roman"/>
                <w:sz w:val="26"/>
                <w:szCs w:val="26"/>
              </w:rPr>
              <w:t>日前將自我評估報告一式四份及電子檔傳送至承辦學校彙整。</w:t>
            </w:r>
          </w:p>
        </w:tc>
      </w:tr>
      <w:tr w:rsidR="002B3870" w:rsidRPr="00D05060" w14:paraId="45C90851" w14:textId="77777777" w:rsidTr="00145B8A">
        <w:trPr>
          <w:jc w:val="center"/>
        </w:trPr>
        <w:tc>
          <w:tcPr>
            <w:tcW w:w="638" w:type="dxa"/>
            <w:vMerge w:val="restart"/>
            <w:vAlign w:val="center"/>
          </w:tcPr>
          <w:p w14:paraId="51165D81"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實地訪視階段</w:t>
            </w:r>
          </w:p>
        </w:tc>
        <w:tc>
          <w:tcPr>
            <w:tcW w:w="2028" w:type="dxa"/>
            <w:vAlign w:val="center"/>
          </w:tcPr>
          <w:p w14:paraId="620DF18E" w14:textId="77777777" w:rsidR="002B3870" w:rsidRPr="00D05060" w:rsidRDefault="002B3870" w:rsidP="00145B8A">
            <w:pPr>
              <w:jc w:val="both"/>
              <w:rPr>
                <w:rFonts w:ascii="Times New Roman" w:eastAsia="標楷體" w:hAnsi="Times New Roman" w:cs="Times New Roman"/>
                <w:sz w:val="26"/>
                <w:szCs w:val="26"/>
              </w:rPr>
            </w:pPr>
            <w:r w:rsidRPr="00D05060">
              <w:rPr>
                <w:rFonts w:ascii="Times New Roman" w:eastAsia="標楷體" w:hAnsi="Times New Roman" w:cs="Times New Roman"/>
                <w:sz w:val="26"/>
                <w:szCs w:val="26"/>
              </w:rPr>
              <w:t>召開</w:t>
            </w:r>
            <w:r w:rsidRPr="00D05060">
              <w:rPr>
                <w:rFonts w:ascii="Times New Roman" w:eastAsia="標楷體" w:hAnsi="Times New Roman" w:cs="Times New Roman"/>
                <w:sz w:val="26"/>
                <w:szCs w:val="26"/>
              </w:rPr>
              <w:t>102</w:t>
            </w:r>
            <w:r w:rsidRPr="00D05060">
              <w:rPr>
                <w:rFonts w:ascii="Times New Roman" w:eastAsia="標楷體" w:hAnsi="Times New Roman" w:cs="Times New Roman"/>
                <w:sz w:val="26"/>
                <w:szCs w:val="26"/>
              </w:rPr>
              <w:t>年度英語教學及提升學生英語能力方案訪視籌備會議</w:t>
            </w:r>
          </w:p>
        </w:tc>
        <w:tc>
          <w:tcPr>
            <w:tcW w:w="1032" w:type="dxa"/>
            <w:vAlign w:val="center"/>
          </w:tcPr>
          <w:p w14:paraId="4BF8D0AB"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102</w:t>
            </w:r>
            <w:r w:rsidRPr="00D05060">
              <w:rPr>
                <w:rFonts w:ascii="Times New Roman" w:eastAsia="標楷體" w:hAnsi="Times New Roman" w:cs="Times New Roman"/>
                <w:sz w:val="26"/>
                <w:szCs w:val="26"/>
              </w:rPr>
              <w:t>年</w:t>
            </w:r>
          </w:p>
          <w:p w14:paraId="236A022B"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9</w:t>
            </w:r>
            <w:r w:rsidRPr="00D05060">
              <w:rPr>
                <w:rFonts w:ascii="Times New Roman" w:eastAsia="標楷體" w:hAnsi="Times New Roman" w:cs="Times New Roman"/>
                <w:sz w:val="26"/>
                <w:szCs w:val="26"/>
              </w:rPr>
              <w:t>月</w:t>
            </w:r>
          </w:p>
        </w:tc>
        <w:tc>
          <w:tcPr>
            <w:tcW w:w="1284" w:type="dxa"/>
            <w:vAlign w:val="center"/>
          </w:tcPr>
          <w:p w14:paraId="34E2017D" w14:textId="77777777" w:rsidR="002B3870" w:rsidRPr="00D05060" w:rsidRDefault="002B3870" w:rsidP="00145B8A">
            <w:pPr>
              <w:jc w:val="both"/>
              <w:rPr>
                <w:rFonts w:ascii="Times New Roman" w:eastAsia="標楷體" w:hAnsi="Times New Roman" w:cs="Times New Roman"/>
                <w:sz w:val="26"/>
                <w:szCs w:val="26"/>
              </w:rPr>
            </w:pPr>
            <w:r w:rsidRPr="00D05060">
              <w:rPr>
                <w:rFonts w:ascii="Times New Roman" w:eastAsia="標楷體" w:hAnsi="Times New Roman" w:cs="Times New Roman"/>
                <w:sz w:val="26"/>
                <w:szCs w:val="26"/>
              </w:rPr>
              <w:t>訪視委員及相關工作人員</w:t>
            </w:r>
          </w:p>
        </w:tc>
        <w:tc>
          <w:tcPr>
            <w:tcW w:w="4119" w:type="dxa"/>
            <w:vAlign w:val="center"/>
          </w:tcPr>
          <w:p w14:paraId="5D5FF864" w14:textId="77777777" w:rsidR="002B3870" w:rsidRPr="00D05060" w:rsidRDefault="002B3870" w:rsidP="00145B8A">
            <w:pPr>
              <w:jc w:val="both"/>
              <w:rPr>
                <w:rFonts w:ascii="Times New Roman" w:eastAsia="標楷體" w:hAnsi="Times New Roman" w:cs="Times New Roman"/>
                <w:sz w:val="26"/>
                <w:szCs w:val="26"/>
              </w:rPr>
            </w:pPr>
            <w:r w:rsidRPr="00D05060">
              <w:rPr>
                <w:rFonts w:ascii="Times New Roman" w:eastAsia="標楷體" w:hAnsi="Times New Roman" w:cs="Times New Roman"/>
                <w:sz w:val="26"/>
                <w:szCs w:val="26"/>
              </w:rPr>
              <w:t>討論英語教學及提升學生英語能力方案訪視內容及項目，並排定訪視日程。</w:t>
            </w:r>
          </w:p>
        </w:tc>
      </w:tr>
      <w:tr w:rsidR="002B3870" w:rsidRPr="00D05060" w14:paraId="61C9BA18" w14:textId="77777777" w:rsidTr="00145B8A">
        <w:trPr>
          <w:jc w:val="center"/>
        </w:trPr>
        <w:tc>
          <w:tcPr>
            <w:tcW w:w="638" w:type="dxa"/>
            <w:vMerge/>
            <w:vAlign w:val="center"/>
          </w:tcPr>
          <w:p w14:paraId="4C50EC28" w14:textId="77777777" w:rsidR="002B3870" w:rsidRPr="00D05060" w:rsidRDefault="002B3870" w:rsidP="00145B8A">
            <w:pPr>
              <w:jc w:val="center"/>
              <w:rPr>
                <w:rFonts w:ascii="Times New Roman" w:eastAsia="標楷體" w:hAnsi="Times New Roman" w:cs="Times New Roman"/>
                <w:sz w:val="26"/>
                <w:szCs w:val="26"/>
              </w:rPr>
            </w:pPr>
          </w:p>
        </w:tc>
        <w:tc>
          <w:tcPr>
            <w:tcW w:w="2028" w:type="dxa"/>
            <w:vAlign w:val="center"/>
          </w:tcPr>
          <w:p w14:paraId="5780A77A" w14:textId="77777777" w:rsidR="002B3870" w:rsidRPr="00D05060" w:rsidRDefault="002B3870" w:rsidP="00145B8A">
            <w:pPr>
              <w:jc w:val="both"/>
              <w:rPr>
                <w:rFonts w:ascii="Times New Roman" w:eastAsia="標楷體" w:hAnsi="Times New Roman" w:cs="Times New Roman"/>
                <w:sz w:val="26"/>
                <w:szCs w:val="26"/>
              </w:rPr>
            </w:pPr>
            <w:r w:rsidRPr="00D05060">
              <w:rPr>
                <w:rFonts w:ascii="Times New Roman" w:eastAsia="標楷體" w:hAnsi="Times New Roman" w:cs="Times New Roman"/>
                <w:sz w:val="26"/>
                <w:szCs w:val="26"/>
              </w:rPr>
              <w:t>進行英語教學及提升學生英語能力方案實地訪視</w:t>
            </w:r>
          </w:p>
        </w:tc>
        <w:tc>
          <w:tcPr>
            <w:tcW w:w="1032" w:type="dxa"/>
            <w:vAlign w:val="center"/>
          </w:tcPr>
          <w:p w14:paraId="7DA5D134"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102</w:t>
            </w:r>
            <w:r w:rsidRPr="00D05060">
              <w:rPr>
                <w:rFonts w:ascii="Times New Roman" w:eastAsia="標楷體" w:hAnsi="Times New Roman" w:cs="Times New Roman"/>
                <w:sz w:val="26"/>
                <w:szCs w:val="26"/>
              </w:rPr>
              <w:t>年</w:t>
            </w:r>
            <w:r w:rsidRPr="00D05060">
              <w:rPr>
                <w:rFonts w:ascii="Times New Roman" w:eastAsia="標楷體" w:hAnsi="Times New Roman" w:cs="Times New Roman"/>
                <w:sz w:val="26"/>
                <w:szCs w:val="26"/>
              </w:rPr>
              <w:t>10-11</w:t>
            </w:r>
            <w:r w:rsidRPr="00D05060">
              <w:rPr>
                <w:rFonts w:ascii="Times New Roman" w:eastAsia="標楷體" w:hAnsi="Times New Roman" w:cs="Times New Roman"/>
                <w:sz w:val="26"/>
                <w:szCs w:val="26"/>
              </w:rPr>
              <w:t>月</w:t>
            </w:r>
          </w:p>
        </w:tc>
        <w:tc>
          <w:tcPr>
            <w:tcW w:w="1284" w:type="dxa"/>
            <w:vAlign w:val="center"/>
          </w:tcPr>
          <w:p w14:paraId="5D57A895" w14:textId="77777777" w:rsidR="002B3870" w:rsidRPr="00D05060" w:rsidRDefault="002B3870" w:rsidP="00145B8A">
            <w:pPr>
              <w:jc w:val="both"/>
              <w:rPr>
                <w:rFonts w:ascii="Times New Roman" w:eastAsia="標楷體" w:hAnsi="Times New Roman" w:cs="Times New Roman"/>
                <w:sz w:val="26"/>
                <w:szCs w:val="26"/>
              </w:rPr>
            </w:pPr>
            <w:r w:rsidRPr="00D05060">
              <w:rPr>
                <w:rFonts w:ascii="Times New Roman" w:eastAsia="標楷體" w:hAnsi="Times New Roman" w:cs="Times New Roman"/>
                <w:sz w:val="26"/>
                <w:szCs w:val="26"/>
              </w:rPr>
              <w:t>依各訪視小組日程，訪視本市公私立國民小學</w:t>
            </w:r>
          </w:p>
        </w:tc>
        <w:tc>
          <w:tcPr>
            <w:tcW w:w="4119" w:type="dxa"/>
            <w:vAlign w:val="center"/>
          </w:tcPr>
          <w:p w14:paraId="06EB3D2A" w14:textId="77777777" w:rsidR="002B3870" w:rsidRPr="00D05060" w:rsidRDefault="002B3870" w:rsidP="00145B8A">
            <w:pPr>
              <w:ind w:left="208" w:hangingChars="80" w:hanging="208"/>
              <w:jc w:val="both"/>
              <w:rPr>
                <w:rFonts w:ascii="Times New Roman" w:eastAsia="標楷體" w:hAnsi="Times New Roman" w:cs="Times New Roman"/>
                <w:sz w:val="26"/>
                <w:szCs w:val="26"/>
              </w:rPr>
            </w:pPr>
            <w:r w:rsidRPr="00D05060">
              <w:rPr>
                <w:rFonts w:ascii="Times New Roman" w:eastAsia="標楷體" w:hAnsi="Times New Roman" w:cs="Times New Roman"/>
                <w:sz w:val="26"/>
                <w:szCs w:val="26"/>
              </w:rPr>
              <w:t>1.</w:t>
            </w:r>
            <w:r w:rsidRPr="00D05060">
              <w:rPr>
                <w:rFonts w:ascii="Times New Roman" w:eastAsia="標楷體" w:hAnsi="Times New Roman" w:cs="Times New Roman"/>
                <w:sz w:val="26"/>
                <w:szCs w:val="26"/>
              </w:rPr>
              <w:t>遴聘大學校院英語教學領域學者專家、國小校長及英語教師擔任訪視委員。</w:t>
            </w:r>
          </w:p>
          <w:p w14:paraId="0996305B" w14:textId="77777777" w:rsidR="002B3870" w:rsidRPr="00D05060" w:rsidRDefault="002B3870" w:rsidP="00145B8A">
            <w:pPr>
              <w:ind w:left="208" w:hangingChars="80" w:hanging="208"/>
              <w:jc w:val="both"/>
              <w:rPr>
                <w:rFonts w:ascii="Times New Roman" w:eastAsia="標楷體" w:hAnsi="Times New Roman" w:cs="Times New Roman"/>
                <w:sz w:val="26"/>
                <w:szCs w:val="26"/>
              </w:rPr>
            </w:pPr>
            <w:r w:rsidRPr="00D05060">
              <w:rPr>
                <w:rFonts w:ascii="Times New Roman" w:eastAsia="標楷體" w:hAnsi="Times New Roman" w:cs="Times New Roman"/>
                <w:sz w:val="26"/>
                <w:szCs w:val="26"/>
              </w:rPr>
              <w:t>2.</w:t>
            </w:r>
            <w:r w:rsidRPr="00D05060">
              <w:rPr>
                <w:rFonts w:ascii="Times New Roman" w:eastAsia="標楷體" w:hAnsi="Times New Roman" w:cs="Times New Roman"/>
                <w:sz w:val="26"/>
                <w:szCs w:val="26"/>
              </w:rPr>
              <w:t>訪視分三組進行，每組成員包含含兩位教授及一位國小教育人員，共三人。</w:t>
            </w:r>
          </w:p>
        </w:tc>
      </w:tr>
      <w:tr w:rsidR="002B3870" w:rsidRPr="00D05060" w14:paraId="7DD83624" w14:textId="77777777" w:rsidTr="00145B8A">
        <w:trPr>
          <w:jc w:val="center"/>
        </w:trPr>
        <w:tc>
          <w:tcPr>
            <w:tcW w:w="638" w:type="dxa"/>
            <w:vMerge/>
            <w:vAlign w:val="center"/>
          </w:tcPr>
          <w:p w14:paraId="12F51CEA" w14:textId="77777777" w:rsidR="002B3870" w:rsidRPr="00D05060" w:rsidRDefault="002B3870" w:rsidP="00145B8A">
            <w:pPr>
              <w:jc w:val="center"/>
              <w:rPr>
                <w:rFonts w:ascii="Times New Roman" w:eastAsia="標楷體" w:hAnsi="Times New Roman" w:cs="Times New Roman"/>
                <w:sz w:val="26"/>
                <w:szCs w:val="26"/>
              </w:rPr>
            </w:pPr>
          </w:p>
        </w:tc>
        <w:tc>
          <w:tcPr>
            <w:tcW w:w="2028" w:type="dxa"/>
            <w:vAlign w:val="center"/>
          </w:tcPr>
          <w:p w14:paraId="6062E997" w14:textId="77777777" w:rsidR="002B3870" w:rsidRPr="00D05060" w:rsidRDefault="002B3870" w:rsidP="00145B8A">
            <w:pPr>
              <w:jc w:val="both"/>
              <w:rPr>
                <w:rFonts w:ascii="Times New Roman" w:eastAsia="標楷體" w:hAnsi="Times New Roman" w:cs="Times New Roman"/>
                <w:sz w:val="26"/>
                <w:szCs w:val="26"/>
              </w:rPr>
            </w:pPr>
            <w:r w:rsidRPr="00D05060">
              <w:rPr>
                <w:rFonts w:ascii="Times New Roman" w:eastAsia="標楷體" w:hAnsi="Times New Roman" w:cs="Times New Roman"/>
                <w:sz w:val="26"/>
                <w:szCs w:val="26"/>
              </w:rPr>
              <w:t>召開</w:t>
            </w:r>
            <w:r w:rsidRPr="00D05060">
              <w:rPr>
                <w:rFonts w:ascii="Times New Roman" w:eastAsia="標楷體" w:hAnsi="Times New Roman" w:cs="Times New Roman"/>
                <w:sz w:val="26"/>
                <w:szCs w:val="26"/>
              </w:rPr>
              <w:t>102</w:t>
            </w:r>
            <w:r w:rsidRPr="00D05060">
              <w:rPr>
                <w:rFonts w:ascii="Times New Roman" w:eastAsia="標楷體" w:hAnsi="Times New Roman" w:cs="Times New Roman"/>
                <w:sz w:val="26"/>
                <w:szCs w:val="26"/>
              </w:rPr>
              <w:t>年度英語教學及提升學生英語能力方案訪視檢討會議</w:t>
            </w:r>
          </w:p>
        </w:tc>
        <w:tc>
          <w:tcPr>
            <w:tcW w:w="1032" w:type="dxa"/>
            <w:vAlign w:val="center"/>
          </w:tcPr>
          <w:p w14:paraId="4DA8229E"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102</w:t>
            </w:r>
            <w:r w:rsidRPr="00D05060">
              <w:rPr>
                <w:rFonts w:ascii="Times New Roman" w:eastAsia="標楷體" w:hAnsi="Times New Roman" w:cs="Times New Roman"/>
                <w:sz w:val="26"/>
                <w:szCs w:val="26"/>
              </w:rPr>
              <w:t>年</w:t>
            </w:r>
          </w:p>
          <w:p w14:paraId="4644DC4B"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12</w:t>
            </w:r>
            <w:r w:rsidRPr="00D05060">
              <w:rPr>
                <w:rFonts w:ascii="Times New Roman" w:eastAsia="標楷體" w:hAnsi="Times New Roman" w:cs="Times New Roman"/>
                <w:sz w:val="26"/>
                <w:szCs w:val="26"/>
              </w:rPr>
              <w:t>月</w:t>
            </w:r>
          </w:p>
        </w:tc>
        <w:tc>
          <w:tcPr>
            <w:tcW w:w="1284" w:type="dxa"/>
            <w:vAlign w:val="center"/>
          </w:tcPr>
          <w:p w14:paraId="5AC3FB5E" w14:textId="77777777" w:rsidR="002B3870" w:rsidRPr="00D05060" w:rsidRDefault="002B3870" w:rsidP="00145B8A">
            <w:pPr>
              <w:jc w:val="both"/>
              <w:rPr>
                <w:rFonts w:ascii="Times New Roman" w:eastAsia="標楷體" w:hAnsi="Times New Roman" w:cs="Times New Roman"/>
                <w:sz w:val="26"/>
                <w:szCs w:val="26"/>
              </w:rPr>
            </w:pPr>
            <w:r w:rsidRPr="00D05060">
              <w:rPr>
                <w:rFonts w:ascii="Times New Roman" w:eastAsia="標楷體" w:hAnsi="Times New Roman" w:cs="Times New Roman"/>
                <w:sz w:val="26"/>
                <w:szCs w:val="26"/>
              </w:rPr>
              <w:t>訪視委員及相關工作人員</w:t>
            </w:r>
          </w:p>
        </w:tc>
        <w:tc>
          <w:tcPr>
            <w:tcW w:w="4119" w:type="dxa"/>
            <w:vAlign w:val="center"/>
          </w:tcPr>
          <w:p w14:paraId="2B8F21FC" w14:textId="77777777" w:rsidR="002B3870" w:rsidRPr="00D05060" w:rsidRDefault="002B3870" w:rsidP="00145B8A">
            <w:pPr>
              <w:ind w:left="208" w:hangingChars="80" w:hanging="208"/>
              <w:jc w:val="both"/>
              <w:rPr>
                <w:rFonts w:ascii="Times New Roman" w:eastAsia="標楷體" w:hAnsi="Times New Roman" w:cs="Times New Roman"/>
                <w:sz w:val="26"/>
                <w:szCs w:val="26"/>
              </w:rPr>
            </w:pPr>
            <w:r w:rsidRPr="00D05060">
              <w:rPr>
                <w:rFonts w:ascii="Times New Roman" w:eastAsia="標楷體" w:hAnsi="Times New Roman" w:cs="Times New Roman"/>
                <w:sz w:val="26"/>
                <w:szCs w:val="26"/>
              </w:rPr>
              <w:t>1.</w:t>
            </w:r>
            <w:r w:rsidRPr="00D05060">
              <w:rPr>
                <w:rFonts w:ascii="Times New Roman" w:eastAsia="標楷體" w:hAnsi="Times New Roman" w:cs="Times New Roman"/>
                <w:sz w:val="26"/>
                <w:szCs w:val="26"/>
              </w:rPr>
              <w:t>訪視委員完成訪視受評表，並提出綜合意見及相關建議。</w:t>
            </w:r>
          </w:p>
          <w:p w14:paraId="2D179C69" w14:textId="77777777" w:rsidR="002B3870" w:rsidRPr="00D05060" w:rsidRDefault="002B3870" w:rsidP="00145B8A">
            <w:pPr>
              <w:ind w:left="208" w:hangingChars="80" w:hanging="208"/>
              <w:jc w:val="both"/>
              <w:rPr>
                <w:rFonts w:ascii="Times New Roman" w:eastAsia="標楷體" w:hAnsi="Times New Roman" w:cs="Times New Roman"/>
                <w:sz w:val="26"/>
                <w:szCs w:val="26"/>
              </w:rPr>
            </w:pPr>
            <w:r w:rsidRPr="00D05060">
              <w:rPr>
                <w:rFonts w:ascii="Times New Roman" w:eastAsia="標楷體" w:hAnsi="Times New Roman" w:cs="Times New Roman"/>
                <w:sz w:val="26"/>
                <w:szCs w:val="26"/>
              </w:rPr>
              <w:t>2.</w:t>
            </w:r>
            <w:r w:rsidRPr="00D05060">
              <w:rPr>
                <w:rFonts w:ascii="Times New Roman" w:eastAsia="標楷體" w:hAnsi="Times New Roman" w:cs="Times New Roman"/>
                <w:sz w:val="26"/>
                <w:szCs w:val="26"/>
              </w:rPr>
              <w:t>英語教學及提升學生英語能力方案實地訪視輔導檢討與意見交流。</w:t>
            </w:r>
          </w:p>
        </w:tc>
      </w:tr>
      <w:tr w:rsidR="002B3870" w:rsidRPr="00D05060" w14:paraId="75FF0FD9" w14:textId="77777777" w:rsidTr="00145B8A">
        <w:trPr>
          <w:jc w:val="center"/>
        </w:trPr>
        <w:tc>
          <w:tcPr>
            <w:tcW w:w="638" w:type="dxa"/>
            <w:vAlign w:val="center"/>
          </w:tcPr>
          <w:p w14:paraId="6AA206A6"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訪視後續階段</w:t>
            </w:r>
          </w:p>
        </w:tc>
        <w:tc>
          <w:tcPr>
            <w:tcW w:w="2028" w:type="dxa"/>
            <w:vAlign w:val="center"/>
          </w:tcPr>
          <w:p w14:paraId="64E60D02" w14:textId="77777777" w:rsidR="002B3870" w:rsidRPr="00D05060" w:rsidRDefault="002B3870" w:rsidP="00145B8A">
            <w:pPr>
              <w:jc w:val="both"/>
              <w:rPr>
                <w:rFonts w:ascii="Times New Roman" w:eastAsia="標楷體" w:hAnsi="Times New Roman" w:cs="Times New Roman"/>
                <w:sz w:val="26"/>
                <w:szCs w:val="26"/>
              </w:rPr>
            </w:pPr>
            <w:r w:rsidRPr="00D05060">
              <w:rPr>
                <w:rFonts w:ascii="Times New Roman" w:eastAsia="標楷體" w:hAnsi="Times New Roman" w:cs="Times New Roman"/>
                <w:sz w:val="26"/>
                <w:szCs w:val="26"/>
              </w:rPr>
              <w:t>完成</w:t>
            </w:r>
            <w:r w:rsidRPr="00D05060">
              <w:rPr>
                <w:rFonts w:ascii="Times New Roman" w:eastAsia="標楷體" w:hAnsi="Times New Roman" w:cs="Times New Roman"/>
                <w:sz w:val="26"/>
                <w:szCs w:val="26"/>
              </w:rPr>
              <w:t>102</w:t>
            </w:r>
            <w:r w:rsidRPr="00D05060">
              <w:rPr>
                <w:rFonts w:ascii="Times New Roman" w:eastAsia="標楷體" w:hAnsi="Times New Roman" w:cs="Times New Roman"/>
                <w:sz w:val="26"/>
                <w:szCs w:val="26"/>
              </w:rPr>
              <w:t>年度英語教學及提升學生英語能力方案訪視報告</w:t>
            </w:r>
          </w:p>
        </w:tc>
        <w:tc>
          <w:tcPr>
            <w:tcW w:w="1032" w:type="dxa"/>
            <w:vAlign w:val="center"/>
          </w:tcPr>
          <w:p w14:paraId="688DE57C"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102</w:t>
            </w:r>
            <w:r w:rsidRPr="00D05060">
              <w:rPr>
                <w:rFonts w:ascii="Times New Roman" w:eastAsia="標楷體" w:hAnsi="Times New Roman" w:cs="Times New Roman"/>
                <w:sz w:val="26"/>
                <w:szCs w:val="26"/>
              </w:rPr>
              <w:t>年</w:t>
            </w:r>
          </w:p>
          <w:p w14:paraId="26A9A522" w14:textId="77777777" w:rsidR="002B3870" w:rsidRPr="00D05060" w:rsidRDefault="002B3870" w:rsidP="00145B8A">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12</w:t>
            </w:r>
            <w:r w:rsidRPr="00D05060">
              <w:rPr>
                <w:rFonts w:ascii="Times New Roman" w:eastAsia="標楷體" w:hAnsi="Times New Roman" w:cs="Times New Roman"/>
                <w:sz w:val="26"/>
                <w:szCs w:val="26"/>
              </w:rPr>
              <w:t>月</w:t>
            </w:r>
          </w:p>
        </w:tc>
        <w:tc>
          <w:tcPr>
            <w:tcW w:w="1284" w:type="dxa"/>
            <w:vAlign w:val="center"/>
          </w:tcPr>
          <w:p w14:paraId="5530D015" w14:textId="77777777" w:rsidR="002B3870" w:rsidRPr="00D05060" w:rsidRDefault="002B3870" w:rsidP="00145B8A">
            <w:pPr>
              <w:jc w:val="both"/>
              <w:rPr>
                <w:rFonts w:ascii="Times New Roman" w:eastAsia="標楷體" w:hAnsi="Times New Roman" w:cs="Times New Roman"/>
                <w:sz w:val="26"/>
                <w:szCs w:val="26"/>
              </w:rPr>
            </w:pPr>
            <w:r w:rsidRPr="00D05060">
              <w:rPr>
                <w:rFonts w:ascii="Times New Roman" w:eastAsia="標楷體" w:hAnsi="Times New Roman" w:cs="Times New Roman"/>
                <w:sz w:val="26"/>
                <w:szCs w:val="26"/>
              </w:rPr>
              <w:t>訪視委員及相關工作人員</w:t>
            </w:r>
          </w:p>
        </w:tc>
        <w:tc>
          <w:tcPr>
            <w:tcW w:w="4119" w:type="dxa"/>
            <w:vAlign w:val="center"/>
          </w:tcPr>
          <w:p w14:paraId="4CABA173" w14:textId="77777777" w:rsidR="002B3870" w:rsidRPr="00D05060" w:rsidRDefault="002B3870" w:rsidP="00145B8A">
            <w:pPr>
              <w:ind w:left="208" w:hangingChars="80" w:hanging="208"/>
              <w:jc w:val="both"/>
              <w:rPr>
                <w:rFonts w:ascii="Times New Roman" w:eastAsia="標楷體" w:hAnsi="Times New Roman" w:cs="Times New Roman"/>
                <w:sz w:val="26"/>
                <w:szCs w:val="26"/>
              </w:rPr>
            </w:pPr>
            <w:r w:rsidRPr="00D05060">
              <w:rPr>
                <w:rFonts w:ascii="Times New Roman" w:eastAsia="標楷體" w:hAnsi="Times New Roman" w:cs="Times New Roman"/>
                <w:sz w:val="26"/>
                <w:szCs w:val="26"/>
              </w:rPr>
              <w:t>1.</w:t>
            </w:r>
            <w:r w:rsidRPr="00D05060">
              <w:rPr>
                <w:rFonts w:ascii="Times New Roman" w:eastAsia="標楷體" w:hAnsi="Times New Roman" w:cs="Times New Roman"/>
                <w:sz w:val="26"/>
                <w:szCs w:val="26"/>
              </w:rPr>
              <w:t>訪視委員完成訪視總結報告，送交承辦學校彙整。</w:t>
            </w:r>
          </w:p>
          <w:p w14:paraId="6F5DA13A" w14:textId="77777777" w:rsidR="002B3870" w:rsidRPr="00D05060" w:rsidRDefault="002B3870" w:rsidP="00145B8A">
            <w:pPr>
              <w:ind w:left="208" w:hangingChars="80" w:hanging="208"/>
              <w:jc w:val="both"/>
              <w:rPr>
                <w:rFonts w:ascii="Times New Roman" w:eastAsia="標楷體" w:hAnsi="Times New Roman" w:cs="Times New Roman"/>
                <w:sz w:val="26"/>
                <w:szCs w:val="26"/>
              </w:rPr>
            </w:pPr>
            <w:r w:rsidRPr="00D05060">
              <w:rPr>
                <w:rFonts w:ascii="Times New Roman" w:eastAsia="標楷體" w:hAnsi="Times New Roman" w:cs="Times New Roman"/>
                <w:sz w:val="26"/>
                <w:szCs w:val="26"/>
              </w:rPr>
              <w:t>2.</w:t>
            </w:r>
            <w:r w:rsidRPr="00D05060">
              <w:rPr>
                <w:rFonts w:ascii="Times New Roman" w:eastAsia="標楷體" w:hAnsi="Times New Roman" w:cs="Times New Roman"/>
                <w:sz w:val="26"/>
                <w:szCs w:val="26"/>
              </w:rPr>
              <w:t>承辦學校印製英語教學及提升學生英語能力方案訪視報告，並提送教育局。</w:t>
            </w:r>
          </w:p>
        </w:tc>
      </w:tr>
    </w:tbl>
    <w:p w14:paraId="550FF9AF" w14:textId="77777777" w:rsidR="002B3870" w:rsidRPr="00D05060" w:rsidRDefault="002B3870" w:rsidP="002B3870">
      <w:pPr>
        <w:spacing w:line="360" w:lineRule="auto"/>
        <w:rPr>
          <w:rFonts w:ascii="Times New Roman" w:eastAsia="標楷體" w:hAnsi="Times New Roman" w:cs="Times New Roman"/>
          <w:b/>
          <w:sz w:val="26"/>
          <w:szCs w:val="26"/>
        </w:rPr>
      </w:pPr>
      <w:r w:rsidRPr="00D05060">
        <w:rPr>
          <w:rFonts w:ascii="Times New Roman" w:eastAsia="標楷體" w:hAnsi="Times New Roman" w:cs="Times New Roman"/>
          <w:b/>
          <w:sz w:val="26"/>
          <w:szCs w:val="26"/>
        </w:rPr>
        <w:lastRenderedPageBreak/>
        <w:t>（三）訪視流程</w:t>
      </w:r>
    </w:p>
    <w:tbl>
      <w:tblPr>
        <w:tblW w:w="9215" w:type="dxa"/>
        <w:tblInd w:w="-318"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704"/>
        <w:gridCol w:w="1704"/>
        <w:gridCol w:w="1158"/>
        <w:gridCol w:w="4649"/>
      </w:tblGrid>
      <w:tr w:rsidR="002B3870" w:rsidRPr="00D05060" w14:paraId="75D3C8A5" w14:textId="77777777" w:rsidTr="00145B8A">
        <w:tc>
          <w:tcPr>
            <w:tcW w:w="1704" w:type="dxa"/>
            <w:shd w:val="clear" w:color="auto" w:fill="CCCCCC"/>
            <w:tcMar>
              <w:top w:w="0" w:type="dxa"/>
              <w:left w:w="108" w:type="dxa"/>
              <w:bottom w:w="0" w:type="dxa"/>
              <w:right w:w="108" w:type="dxa"/>
            </w:tcMar>
            <w:vAlign w:val="center"/>
          </w:tcPr>
          <w:p w14:paraId="60EA802B" w14:textId="77777777" w:rsidR="002B3870" w:rsidRPr="00D05060" w:rsidRDefault="002B3870" w:rsidP="00145B8A">
            <w:pPr>
              <w:widowControl/>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上午時段</w:t>
            </w:r>
          </w:p>
        </w:tc>
        <w:tc>
          <w:tcPr>
            <w:tcW w:w="1704" w:type="dxa"/>
            <w:shd w:val="clear" w:color="auto" w:fill="CCCCCC"/>
            <w:tcMar>
              <w:top w:w="0" w:type="dxa"/>
              <w:left w:w="108" w:type="dxa"/>
              <w:bottom w:w="0" w:type="dxa"/>
              <w:right w:w="108" w:type="dxa"/>
            </w:tcMar>
            <w:vAlign w:val="center"/>
          </w:tcPr>
          <w:p w14:paraId="1F43EA68" w14:textId="77777777" w:rsidR="002B3870" w:rsidRPr="00D05060" w:rsidRDefault="002B3870" w:rsidP="00145B8A">
            <w:pPr>
              <w:widowControl/>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下午時段</w:t>
            </w:r>
          </w:p>
        </w:tc>
        <w:tc>
          <w:tcPr>
            <w:tcW w:w="1158" w:type="dxa"/>
            <w:shd w:val="clear" w:color="auto" w:fill="CCCCCC"/>
            <w:vAlign w:val="center"/>
          </w:tcPr>
          <w:p w14:paraId="0B846A22" w14:textId="77777777" w:rsidR="002B3870" w:rsidRPr="00D05060" w:rsidRDefault="002B3870" w:rsidP="00145B8A">
            <w:pPr>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訪視項目</w:t>
            </w:r>
          </w:p>
        </w:tc>
        <w:tc>
          <w:tcPr>
            <w:tcW w:w="4649" w:type="dxa"/>
            <w:shd w:val="clear" w:color="auto" w:fill="CCCCCC"/>
            <w:tcMar>
              <w:top w:w="0" w:type="dxa"/>
              <w:left w:w="108" w:type="dxa"/>
              <w:bottom w:w="0" w:type="dxa"/>
              <w:right w:w="108" w:type="dxa"/>
            </w:tcMar>
            <w:vAlign w:val="center"/>
          </w:tcPr>
          <w:p w14:paraId="71E83F5D" w14:textId="77777777" w:rsidR="002B3870" w:rsidRPr="00D05060" w:rsidRDefault="002B3870" w:rsidP="00145B8A">
            <w:pPr>
              <w:widowControl/>
              <w:ind w:firstLineChars="43" w:firstLine="112"/>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工作項目</w:t>
            </w:r>
          </w:p>
        </w:tc>
      </w:tr>
      <w:tr w:rsidR="002B3870" w:rsidRPr="00D05060" w14:paraId="32F46656" w14:textId="77777777" w:rsidTr="00145B8A">
        <w:tc>
          <w:tcPr>
            <w:tcW w:w="1704" w:type="dxa"/>
            <w:tcMar>
              <w:top w:w="0" w:type="dxa"/>
              <w:left w:w="108" w:type="dxa"/>
              <w:bottom w:w="0" w:type="dxa"/>
              <w:right w:w="108" w:type="dxa"/>
            </w:tcMar>
            <w:vAlign w:val="center"/>
          </w:tcPr>
          <w:p w14:paraId="58C55781" w14:textId="77777777" w:rsidR="002B3870" w:rsidRPr="00D05060" w:rsidRDefault="002B3870" w:rsidP="00145B8A">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8:30</w:t>
            </w:r>
            <w:r w:rsidRPr="00D05060">
              <w:rPr>
                <w:rFonts w:ascii="Times New Roman" w:eastAsia="標楷體" w:hAnsi="Times New Roman" w:cs="Times New Roman"/>
                <w:color w:val="000000"/>
                <w:kern w:val="0"/>
                <w:sz w:val="26"/>
                <w:szCs w:val="26"/>
              </w:rPr>
              <w:t>以前</w:t>
            </w:r>
          </w:p>
        </w:tc>
        <w:tc>
          <w:tcPr>
            <w:tcW w:w="1704" w:type="dxa"/>
            <w:tcMar>
              <w:top w:w="0" w:type="dxa"/>
              <w:left w:w="108" w:type="dxa"/>
              <w:bottom w:w="0" w:type="dxa"/>
              <w:right w:w="108" w:type="dxa"/>
            </w:tcMar>
            <w:vAlign w:val="center"/>
          </w:tcPr>
          <w:p w14:paraId="25BAC98E" w14:textId="77777777" w:rsidR="002B3870" w:rsidRPr="00D05060" w:rsidRDefault="002B3870" w:rsidP="00145B8A">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13:30</w:t>
            </w:r>
            <w:r w:rsidRPr="00D05060">
              <w:rPr>
                <w:rFonts w:ascii="Times New Roman" w:eastAsia="標楷體" w:hAnsi="Times New Roman" w:cs="Times New Roman"/>
                <w:color w:val="000000"/>
                <w:kern w:val="0"/>
                <w:sz w:val="26"/>
                <w:szCs w:val="26"/>
              </w:rPr>
              <w:t>以前</w:t>
            </w:r>
          </w:p>
        </w:tc>
        <w:tc>
          <w:tcPr>
            <w:tcW w:w="1158" w:type="dxa"/>
            <w:vAlign w:val="center"/>
          </w:tcPr>
          <w:p w14:paraId="09D31053" w14:textId="77777777" w:rsidR="002B3870" w:rsidRPr="00D05060" w:rsidRDefault="002B3870" w:rsidP="00145B8A">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訪視委員</w:t>
            </w:r>
          </w:p>
          <w:p w14:paraId="0125FB6D" w14:textId="77777777" w:rsidR="002B3870" w:rsidRPr="00D05060" w:rsidRDefault="002B3870" w:rsidP="00145B8A">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到</w:t>
            </w:r>
            <w:r w:rsidRPr="00D05060">
              <w:rPr>
                <w:rFonts w:ascii="Times New Roman" w:eastAsia="標楷體" w:hAnsi="Times New Roman" w:cs="Times New Roman"/>
                <w:color w:val="000000"/>
                <w:kern w:val="0"/>
                <w:sz w:val="26"/>
                <w:szCs w:val="26"/>
              </w:rPr>
              <w:t xml:space="preserve">    </w:t>
            </w:r>
            <w:r w:rsidRPr="00D05060">
              <w:rPr>
                <w:rFonts w:ascii="Times New Roman" w:eastAsia="標楷體" w:hAnsi="Times New Roman" w:cs="Times New Roman"/>
                <w:color w:val="000000"/>
                <w:kern w:val="0"/>
                <w:sz w:val="26"/>
                <w:szCs w:val="26"/>
              </w:rPr>
              <w:t>校</w:t>
            </w:r>
          </w:p>
        </w:tc>
        <w:tc>
          <w:tcPr>
            <w:tcW w:w="4649" w:type="dxa"/>
          </w:tcPr>
          <w:p w14:paraId="292B2BB6" w14:textId="77777777" w:rsidR="002B3870" w:rsidRPr="00D05060" w:rsidRDefault="002B3870" w:rsidP="00145B8A">
            <w:pPr>
              <w:widowControl/>
              <w:ind w:firstLineChars="43" w:firstLine="112"/>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1.</w:t>
            </w:r>
            <w:r w:rsidRPr="00D05060">
              <w:rPr>
                <w:rFonts w:ascii="Times New Roman" w:eastAsia="標楷體" w:hAnsi="Times New Roman" w:cs="Times New Roman"/>
                <w:color w:val="000000"/>
                <w:kern w:val="0"/>
                <w:sz w:val="26"/>
                <w:szCs w:val="26"/>
              </w:rPr>
              <w:t>學校協助設置標示指引與接待事宜。</w:t>
            </w:r>
          </w:p>
          <w:p w14:paraId="7838B7E9" w14:textId="77777777" w:rsidR="002B3870" w:rsidRPr="00D05060" w:rsidRDefault="002B3870" w:rsidP="00145B8A">
            <w:pPr>
              <w:widowControl/>
              <w:ind w:firstLineChars="43" w:firstLine="112"/>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2.</w:t>
            </w:r>
            <w:r w:rsidRPr="00D05060">
              <w:rPr>
                <w:rFonts w:ascii="Times New Roman" w:eastAsia="標楷體" w:hAnsi="Times New Roman" w:cs="Times New Roman"/>
                <w:color w:val="000000"/>
                <w:kern w:val="0"/>
                <w:sz w:val="26"/>
                <w:szCs w:val="26"/>
              </w:rPr>
              <w:t>安排訪視簡報與資料檢閱場地。</w:t>
            </w:r>
          </w:p>
        </w:tc>
      </w:tr>
      <w:tr w:rsidR="002B3870" w:rsidRPr="00D05060" w14:paraId="30D0B97A" w14:textId="77777777" w:rsidTr="00145B8A">
        <w:tc>
          <w:tcPr>
            <w:tcW w:w="1704" w:type="dxa"/>
            <w:tcMar>
              <w:top w:w="0" w:type="dxa"/>
              <w:left w:w="108" w:type="dxa"/>
              <w:bottom w:w="0" w:type="dxa"/>
              <w:right w:w="108" w:type="dxa"/>
            </w:tcMar>
            <w:vAlign w:val="center"/>
          </w:tcPr>
          <w:p w14:paraId="6506B6B3" w14:textId="77777777" w:rsidR="002B3870" w:rsidRPr="00D05060" w:rsidRDefault="002B3870" w:rsidP="00145B8A">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8:30-8:40</w:t>
            </w:r>
          </w:p>
        </w:tc>
        <w:tc>
          <w:tcPr>
            <w:tcW w:w="1704" w:type="dxa"/>
            <w:tcMar>
              <w:top w:w="0" w:type="dxa"/>
              <w:left w:w="108" w:type="dxa"/>
              <w:bottom w:w="0" w:type="dxa"/>
              <w:right w:w="108" w:type="dxa"/>
            </w:tcMar>
            <w:vAlign w:val="center"/>
          </w:tcPr>
          <w:p w14:paraId="4D9BD97A" w14:textId="77777777" w:rsidR="002B3870" w:rsidRPr="00D05060" w:rsidRDefault="002B3870" w:rsidP="00145B8A">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13:30-13:40</w:t>
            </w:r>
          </w:p>
        </w:tc>
        <w:tc>
          <w:tcPr>
            <w:tcW w:w="1158" w:type="dxa"/>
            <w:vAlign w:val="center"/>
          </w:tcPr>
          <w:p w14:paraId="6EF2FF19" w14:textId="77777777" w:rsidR="002B3870" w:rsidRPr="00D05060" w:rsidRDefault="002B3870" w:rsidP="00145B8A">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學校簡報</w:t>
            </w:r>
          </w:p>
        </w:tc>
        <w:tc>
          <w:tcPr>
            <w:tcW w:w="4649" w:type="dxa"/>
          </w:tcPr>
          <w:p w14:paraId="7B3163DB" w14:textId="77777777" w:rsidR="002B3870" w:rsidRPr="00D05060" w:rsidRDefault="002B3870" w:rsidP="00145B8A">
            <w:pPr>
              <w:widowControl/>
              <w:ind w:leftChars="45" w:left="111" w:hangingChars="1" w:hanging="3"/>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學校提供提升學生英語能力方案相關簡報，簡報內容包括：行政支援、師資資源、課程規劃、情境建置、新增一節英語課如何運用及成效、英語聽說評量手冊使用情形等）。</w:t>
            </w:r>
          </w:p>
        </w:tc>
      </w:tr>
      <w:tr w:rsidR="002B3870" w:rsidRPr="00D05060" w14:paraId="02D7871F" w14:textId="77777777" w:rsidTr="00145B8A">
        <w:tc>
          <w:tcPr>
            <w:tcW w:w="1704" w:type="dxa"/>
            <w:tcMar>
              <w:top w:w="0" w:type="dxa"/>
              <w:left w:w="108" w:type="dxa"/>
              <w:bottom w:w="0" w:type="dxa"/>
              <w:right w:w="108" w:type="dxa"/>
            </w:tcMar>
            <w:vAlign w:val="center"/>
          </w:tcPr>
          <w:p w14:paraId="52684CF8" w14:textId="77777777" w:rsidR="002B3870" w:rsidRPr="00D05060" w:rsidRDefault="002B3870" w:rsidP="00145B8A">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8:40-9:00</w:t>
            </w:r>
          </w:p>
        </w:tc>
        <w:tc>
          <w:tcPr>
            <w:tcW w:w="1704" w:type="dxa"/>
            <w:tcMar>
              <w:top w:w="0" w:type="dxa"/>
              <w:left w:w="108" w:type="dxa"/>
              <w:bottom w:w="0" w:type="dxa"/>
              <w:right w:w="108" w:type="dxa"/>
            </w:tcMar>
            <w:vAlign w:val="center"/>
          </w:tcPr>
          <w:p w14:paraId="065DA329" w14:textId="77777777" w:rsidR="002B3870" w:rsidRPr="00D05060" w:rsidRDefault="002B3870" w:rsidP="00145B8A">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13:40-14:00</w:t>
            </w:r>
          </w:p>
        </w:tc>
        <w:tc>
          <w:tcPr>
            <w:tcW w:w="1158" w:type="dxa"/>
            <w:vAlign w:val="center"/>
          </w:tcPr>
          <w:p w14:paraId="5148FFEF" w14:textId="77777777" w:rsidR="002B3870" w:rsidRPr="00D05060" w:rsidRDefault="002B3870" w:rsidP="00145B8A">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訪視委員</w:t>
            </w:r>
          </w:p>
          <w:p w14:paraId="788F5BD2" w14:textId="77777777" w:rsidR="002B3870" w:rsidRPr="00D05060" w:rsidRDefault="002B3870" w:rsidP="00145B8A">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資料檢閱</w:t>
            </w:r>
          </w:p>
          <w:p w14:paraId="2EC28BFD" w14:textId="77777777" w:rsidR="002B3870" w:rsidRPr="00D05060" w:rsidRDefault="002B3870" w:rsidP="00145B8A">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時</w:t>
            </w:r>
            <w:r w:rsidRPr="00D05060">
              <w:rPr>
                <w:rFonts w:ascii="Times New Roman" w:eastAsia="標楷體" w:hAnsi="Times New Roman" w:cs="Times New Roman"/>
                <w:color w:val="000000"/>
                <w:kern w:val="0"/>
                <w:sz w:val="26"/>
                <w:szCs w:val="26"/>
              </w:rPr>
              <w:t xml:space="preserve">    </w:t>
            </w:r>
            <w:r w:rsidRPr="00D05060">
              <w:rPr>
                <w:rFonts w:ascii="Times New Roman" w:eastAsia="標楷體" w:hAnsi="Times New Roman" w:cs="Times New Roman"/>
                <w:color w:val="000000"/>
                <w:kern w:val="0"/>
                <w:sz w:val="26"/>
                <w:szCs w:val="26"/>
              </w:rPr>
              <w:t>間</w:t>
            </w:r>
          </w:p>
        </w:tc>
        <w:tc>
          <w:tcPr>
            <w:tcW w:w="4649" w:type="dxa"/>
          </w:tcPr>
          <w:p w14:paraId="788136C2" w14:textId="77777777" w:rsidR="002B3870" w:rsidRPr="00D05060" w:rsidRDefault="002B3870" w:rsidP="00145B8A">
            <w:pPr>
              <w:widowControl/>
              <w:ind w:leftChars="46" w:left="396" w:hangingChars="110" w:hanging="286"/>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1.</w:t>
            </w:r>
            <w:r w:rsidRPr="00D05060">
              <w:rPr>
                <w:rFonts w:ascii="Times New Roman" w:eastAsia="標楷體" w:hAnsi="Times New Roman" w:cs="Times New Roman"/>
                <w:color w:val="000000"/>
                <w:kern w:val="0"/>
                <w:sz w:val="26"/>
                <w:szCs w:val="26"/>
              </w:rPr>
              <w:t>學校提供提升學生英語能力方案相關書面資料（請對應訪視自評表指標逐項準備資料）。</w:t>
            </w:r>
          </w:p>
          <w:p w14:paraId="101EA61E" w14:textId="77777777" w:rsidR="002B3870" w:rsidRPr="00D05060" w:rsidRDefault="002B3870" w:rsidP="00145B8A">
            <w:pPr>
              <w:widowControl/>
              <w:ind w:leftChars="46" w:left="396" w:hangingChars="110" w:hanging="286"/>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2.</w:t>
            </w:r>
            <w:r w:rsidRPr="00D05060">
              <w:rPr>
                <w:rFonts w:ascii="Times New Roman" w:eastAsia="標楷體" w:hAnsi="Times New Roman" w:cs="Times New Roman"/>
                <w:color w:val="000000"/>
                <w:kern w:val="0"/>
                <w:sz w:val="26"/>
                <w:szCs w:val="26"/>
              </w:rPr>
              <w:t>請學校準備英語授課教師課表及三至六年級學生名冊，提供訪視委員抽樣晤談名單。</w:t>
            </w:r>
          </w:p>
        </w:tc>
      </w:tr>
      <w:tr w:rsidR="002B3870" w:rsidRPr="00D05060" w14:paraId="14C8CFE5" w14:textId="77777777" w:rsidTr="00145B8A">
        <w:tc>
          <w:tcPr>
            <w:tcW w:w="1704" w:type="dxa"/>
            <w:tcMar>
              <w:top w:w="0" w:type="dxa"/>
              <w:left w:w="108" w:type="dxa"/>
              <w:bottom w:w="0" w:type="dxa"/>
              <w:right w:w="108" w:type="dxa"/>
            </w:tcMar>
            <w:vAlign w:val="center"/>
          </w:tcPr>
          <w:p w14:paraId="216768E9" w14:textId="77777777" w:rsidR="002B3870" w:rsidRPr="00D05060" w:rsidRDefault="002B3870" w:rsidP="00145B8A">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9:00-9:20</w:t>
            </w:r>
          </w:p>
        </w:tc>
        <w:tc>
          <w:tcPr>
            <w:tcW w:w="1704" w:type="dxa"/>
            <w:tcMar>
              <w:top w:w="0" w:type="dxa"/>
              <w:left w:w="108" w:type="dxa"/>
              <w:bottom w:w="0" w:type="dxa"/>
              <w:right w:w="108" w:type="dxa"/>
            </w:tcMar>
            <w:vAlign w:val="center"/>
          </w:tcPr>
          <w:p w14:paraId="1730726A" w14:textId="77777777" w:rsidR="002B3870" w:rsidRPr="00D05060" w:rsidRDefault="002B3870" w:rsidP="00145B8A">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14:00-14:20</w:t>
            </w:r>
          </w:p>
        </w:tc>
        <w:tc>
          <w:tcPr>
            <w:tcW w:w="1158" w:type="dxa"/>
            <w:vAlign w:val="center"/>
          </w:tcPr>
          <w:p w14:paraId="38A206BA" w14:textId="77777777" w:rsidR="002B3870" w:rsidRPr="00D05060" w:rsidRDefault="002B3870" w:rsidP="00145B8A">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雙語情境及圖書館參</w:t>
            </w:r>
            <w:r w:rsidRPr="00D05060">
              <w:rPr>
                <w:rFonts w:ascii="Times New Roman" w:eastAsia="標楷體" w:hAnsi="Times New Roman" w:cs="Times New Roman"/>
                <w:color w:val="000000"/>
                <w:kern w:val="0"/>
                <w:sz w:val="26"/>
                <w:szCs w:val="26"/>
              </w:rPr>
              <w:t xml:space="preserve">    </w:t>
            </w:r>
            <w:r w:rsidRPr="00D05060">
              <w:rPr>
                <w:rFonts w:ascii="Times New Roman" w:eastAsia="標楷體" w:hAnsi="Times New Roman" w:cs="Times New Roman"/>
                <w:color w:val="000000"/>
                <w:kern w:val="0"/>
                <w:sz w:val="26"/>
                <w:szCs w:val="26"/>
              </w:rPr>
              <w:t>觀</w:t>
            </w:r>
          </w:p>
        </w:tc>
        <w:tc>
          <w:tcPr>
            <w:tcW w:w="4649" w:type="dxa"/>
          </w:tcPr>
          <w:p w14:paraId="3AE8EC94" w14:textId="77777777" w:rsidR="002B3870" w:rsidRPr="00D05060" w:rsidRDefault="002B3870" w:rsidP="00145B8A">
            <w:pPr>
              <w:widowControl/>
              <w:ind w:leftChars="46" w:left="396" w:hangingChars="110" w:hanging="286"/>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參觀與檢視校園英語情境佈置、英語專科教室、圖書館利用，及其他教學設備及相關活動。</w:t>
            </w:r>
          </w:p>
        </w:tc>
      </w:tr>
      <w:tr w:rsidR="002B3870" w:rsidRPr="00D05060" w14:paraId="15C5E207" w14:textId="77777777" w:rsidTr="00145B8A">
        <w:tc>
          <w:tcPr>
            <w:tcW w:w="1704" w:type="dxa"/>
            <w:tcMar>
              <w:top w:w="0" w:type="dxa"/>
              <w:left w:w="108" w:type="dxa"/>
              <w:bottom w:w="0" w:type="dxa"/>
              <w:right w:w="108" w:type="dxa"/>
            </w:tcMar>
            <w:vAlign w:val="center"/>
          </w:tcPr>
          <w:p w14:paraId="76DC4DC5" w14:textId="77777777" w:rsidR="002B3870" w:rsidRPr="00D05060" w:rsidRDefault="002B3870" w:rsidP="00145B8A">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9:20-10:40</w:t>
            </w:r>
          </w:p>
        </w:tc>
        <w:tc>
          <w:tcPr>
            <w:tcW w:w="1704" w:type="dxa"/>
            <w:tcMar>
              <w:top w:w="0" w:type="dxa"/>
              <w:left w:w="108" w:type="dxa"/>
              <w:bottom w:w="0" w:type="dxa"/>
              <w:right w:w="108" w:type="dxa"/>
            </w:tcMar>
            <w:vAlign w:val="center"/>
          </w:tcPr>
          <w:p w14:paraId="7CA066A3" w14:textId="77777777" w:rsidR="002B3870" w:rsidRPr="00D05060" w:rsidRDefault="002B3870" w:rsidP="00145B8A">
            <w:pPr>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14:20-15:40</w:t>
            </w:r>
          </w:p>
        </w:tc>
        <w:tc>
          <w:tcPr>
            <w:tcW w:w="1158" w:type="dxa"/>
            <w:vAlign w:val="center"/>
          </w:tcPr>
          <w:p w14:paraId="308E86F5" w14:textId="77777777" w:rsidR="002B3870" w:rsidRPr="00D05060" w:rsidRDefault="002B3870" w:rsidP="00145B8A">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教學現場</w:t>
            </w:r>
          </w:p>
          <w:p w14:paraId="66DC35B3" w14:textId="77777777" w:rsidR="002B3870" w:rsidRPr="00D05060" w:rsidRDefault="002B3870" w:rsidP="00145B8A">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觀</w:t>
            </w:r>
            <w:r w:rsidRPr="00D05060">
              <w:rPr>
                <w:rFonts w:ascii="Times New Roman" w:eastAsia="標楷體" w:hAnsi="Times New Roman" w:cs="Times New Roman"/>
                <w:color w:val="000000"/>
                <w:kern w:val="0"/>
                <w:sz w:val="26"/>
                <w:szCs w:val="26"/>
              </w:rPr>
              <w:t xml:space="preserve">    </w:t>
            </w:r>
            <w:r w:rsidRPr="00D05060">
              <w:rPr>
                <w:rFonts w:ascii="Times New Roman" w:eastAsia="標楷體" w:hAnsi="Times New Roman" w:cs="Times New Roman"/>
                <w:color w:val="000000"/>
                <w:kern w:val="0"/>
                <w:sz w:val="26"/>
                <w:szCs w:val="26"/>
              </w:rPr>
              <w:t>摩</w:t>
            </w:r>
          </w:p>
        </w:tc>
        <w:tc>
          <w:tcPr>
            <w:tcW w:w="4649" w:type="dxa"/>
          </w:tcPr>
          <w:p w14:paraId="290505EC" w14:textId="77777777" w:rsidR="002B3870" w:rsidRPr="00D05060" w:rsidRDefault="002B3870" w:rsidP="00145B8A">
            <w:pPr>
              <w:widowControl/>
              <w:ind w:leftChars="46" w:left="396" w:hangingChars="110" w:hanging="286"/>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1.</w:t>
            </w:r>
            <w:r w:rsidRPr="00D05060">
              <w:rPr>
                <w:rFonts w:ascii="Times New Roman" w:eastAsia="標楷體" w:hAnsi="Times New Roman" w:cs="Times New Roman"/>
                <w:color w:val="000000"/>
                <w:kern w:val="0"/>
                <w:sz w:val="26"/>
                <w:szCs w:val="26"/>
              </w:rPr>
              <w:t>訪視委員到當節（共</w:t>
            </w:r>
            <w:r w:rsidRPr="00D05060">
              <w:rPr>
                <w:rFonts w:ascii="Times New Roman" w:eastAsia="標楷體" w:hAnsi="Times New Roman" w:cs="Times New Roman"/>
                <w:color w:val="000000"/>
                <w:kern w:val="0"/>
                <w:sz w:val="26"/>
                <w:szCs w:val="26"/>
              </w:rPr>
              <w:t>2</w:t>
            </w:r>
            <w:r w:rsidRPr="00D05060">
              <w:rPr>
                <w:rFonts w:ascii="Times New Roman" w:eastAsia="標楷體" w:hAnsi="Times New Roman" w:cs="Times New Roman"/>
                <w:color w:val="000000"/>
                <w:kern w:val="0"/>
                <w:sz w:val="26"/>
                <w:szCs w:val="26"/>
              </w:rPr>
              <w:t>節）英語授課教學現場進行教學參觀。</w:t>
            </w:r>
          </w:p>
          <w:p w14:paraId="40C0E5CF" w14:textId="77777777" w:rsidR="002B3870" w:rsidRPr="00D05060" w:rsidRDefault="002B3870" w:rsidP="00145B8A">
            <w:pPr>
              <w:widowControl/>
              <w:ind w:leftChars="46" w:left="396" w:hangingChars="110" w:hanging="286"/>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2.</w:t>
            </w:r>
            <w:r w:rsidRPr="00D05060">
              <w:rPr>
                <w:rFonts w:ascii="Times New Roman" w:eastAsia="標楷體" w:hAnsi="Times New Roman" w:cs="Times New Roman"/>
                <w:color w:val="000000"/>
                <w:kern w:val="0"/>
                <w:sz w:val="26"/>
                <w:szCs w:val="26"/>
              </w:rPr>
              <w:t>各班按照教學進度，延伸運用及整合閱讀或聽說教學於課程內容中。</w:t>
            </w:r>
          </w:p>
          <w:p w14:paraId="433CFD15" w14:textId="77777777" w:rsidR="002B3870" w:rsidRPr="00D05060" w:rsidRDefault="002B3870" w:rsidP="00145B8A">
            <w:pPr>
              <w:widowControl/>
              <w:ind w:leftChars="46" w:left="396" w:hangingChars="110" w:hanging="286"/>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3.</w:t>
            </w:r>
            <w:r w:rsidRPr="00D05060">
              <w:rPr>
                <w:rFonts w:ascii="Times New Roman" w:eastAsia="標楷體" w:hAnsi="Times New Roman" w:cs="Times New Roman"/>
                <w:color w:val="000000"/>
                <w:kern w:val="0"/>
                <w:sz w:val="26"/>
                <w:szCs w:val="26"/>
              </w:rPr>
              <w:t>請所有授課英語教師提供教學簡案</w:t>
            </w:r>
            <w:r w:rsidRPr="00D05060">
              <w:rPr>
                <w:rFonts w:ascii="Times New Roman" w:eastAsia="標楷體" w:hAnsi="Times New Roman" w:cs="Times New Roman"/>
                <w:color w:val="000000"/>
                <w:kern w:val="0"/>
                <w:sz w:val="26"/>
                <w:szCs w:val="26"/>
              </w:rPr>
              <w:t>4</w:t>
            </w:r>
            <w:r w:rsidRPr="00D05060">
              <w:rPr>
                <w:rFonts w:ascii="Times New Roman" w:eastAsia="標楷體" w:hAnsi="Times New Roman" w:cs="Times New Roman"/>
                <w:color w:val="000000"/>
                <w:kern w:val="0"/>
                <w:sz w:val="26"/>
                <w:szCs w:val="26"/>
              </w:rPr>
              <w:t>份。</w:t>
            </w:r>
          </w:p>
        </w:tc>
      </w:tr>
      <w:tr w:rsidR="002B3870" w:rsidRPr="00D05060" w14:paraId="60EB99C0" w14:textId="77777777" w:rsidTr="00145B8A">
        <w:tc>
          <w:tcPr>
            <w:tcW w:w="1704" w:type="dxa"/>
            <w:tcMar>
              <w:top w:w="0" w:type="dxa"/>
              <w:left w:w="108" w:type="dxa"/>
              <w:bottom w:w="0" w:type="dxa"/>
              <w:right w:w="108" w:type="dxa"/>
            </w:tcMar>
            <w:vAlign w:val="center"/>
          </w:tcPr>
          <w:p w14:paraId="637CE063" w14:textId="77777777" w:rsidR="002B3870" w:rsidRPr="00D05060" w:rsidRDefault="002B3870" w:rsidP="00145B8A">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10:40-11:00</w:t>
            </w:r>
          </w:p>
        </w:tc>
        <w:tc>
          <w:tcPr>
            <w:tcW w:w="1704" w:type="dxa"/>
            <w:tcMar>
              <w:top w:w="0" w:type="dxa"/>
              <w:left w:w="108" w:type="dxa"/>
              <w:bottom w:w="0" w:type="dxa"/>
              <w:right w:w="108" w:type="dxa"/>
            </w:tcMar>
            <w:vAlign w:val="center"/>
          </w:tcPr>
          <w:p w14:paraId="48B9187F" w14:textId="77777777" w:rsidR="002B3870" w:rsidRPr="00D05060" w:rsidRDefault="002B3870" w:rsidP="00145B8A">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15:40-16:00</w:t>
            </w:r>
          </w:p>
        </w:tc>
        <w:tc>
          <w:tcPr>
            <w:tcW w:w="1158" w:type="dxa"/>
            <w:vAlign w:val="center"/>
          </w:tcPr>
          <w:p w14:paraId="7FED9481" w14:textId="77777777" w:rsidR="002B3870" w:rsidRPr="00D05060" w:rsidRDefault="002B3870" w:rsidP="00145B8A">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學生</w:t>
            </w:r>
            <w:r w:rsidRPr="00D05060">
              <w:rPr>
                <w:rFonts w:ascii="Times New Roman" w:eastAsia="標楷體" w:hAnsi="Times New Roman" w:cs="Times New Roman"/>
                <w:color w:val="000000"/>
                <w:kern w:val="0"/>
                <w:sz w:val="26"/>
                <w:szCs w:val="26"/>
              </w:rPr>
              <w:t>/</w:t>
            </w:r>
          </w:p>
          <w:p w14:paraId="586706EF" w14:textId="77777777" w:rsidR="002B3870" w:rsidRPr="00D05060" w:rsidRDefault="002B3870" w:rsidP="00145B8A">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家長晤談</w:t>
            </w:r>
          </w:p>
        </w:tc>
        <w:tc>
          <w:tcPr>
            <w:tcW w:w="4649" w:type="dxa"/>
          </w:tcPr>
          <w:p w14:paraId="0381D239" w14:textId="77777777" w:rsidR="002B3870" w:rsidRPr="00D05060" w:rsidRDefault="002B3870" w:rsidP="00145B8A">
            <w:pPr>
              <w:widowControl/>
              <w:ind w:leftChars="46" w:left="396" w:hangingChars="110" w:hanging="286"/>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1.</w:t>
            </w:r>
            <w:r w:rsidRPr="00D05060">
              <w:rPr>
                <w:rFonts w:ascii="Times New Roman" w:eastAsia="標楷體" w:hAnsi="Times New Roman" w:cs="Times New Roman"/>
                <w:color w:val="000000"/>
                <w:kern w:val="0"/>
                <w:sz w:val="26"/>
                <w:szCs w:val="26"/>
              </w:rPr>
              <w:t>抽取三至六年級學生若干位（人數由委員自訂），並請學校預先邀請家長</w:t>
            </w:r>
            <w:r w:rsidRPr="00D05060">
              <w:rPr>
                <w:rFonts w:ascii="Times New Roman" w:eastAsia="標楷體" w:hAnsi="Times New Roman" w:cs="Times New Roman"/>
                <w:color w:val="000000"/>
                <w:kern w:val="0"/>
                <w:sz w:val="26"/>
                <w:szCs w:val="26"/>
              </w:rPr>
              <w:t>6</w:t>
            </w:r>
            <w:r w:rsidRPr="00D05060">
              <w:rPr>
                <w:rFonts w:ascii="Times New Roman" w:eastAsia="標楷體" w:hAnsi="Times New Roman" w:cs="Times New Roman"/>
                <w:color w:val="000000"/>
                <w:kern w:val="0"/>
                <w:sz w:val="26"/>
                <w:szCs w:val="26"/>
              </w:rPr>
              <w:t>位（一至六年級各</w:t>
            </w:r>
            <w:r w:rsidRPr="00D05060">
              <w:rPr>
                <w:rFonts w:ascii="Times New Roman" w:eastAsia="標楷體" w:hAnsi="Times New Roman" w:cs="Times New Roman"/>
                <w:color w:val="000000"/>
                <w:kern w:val="0"/>
                <w:sz w:val="26"/>
                <w:szCs w:val="26"/>
              </w:rPr>
              <w:t>1</w:t>
            </w:r>
            <w:r w:rsidRPr="00D05060">
              <w:rPr>
                <w:rFonts w:ascii="Times New Roman" w:eastAsia="標楷體" w:hAnsi="Times New Roman" w:cs="Times New Roman"/>
                <w:color w:val="000000"/>
                <w:kern w:val="0"/>
                <w:sz w:val="26"/>
                <w:szCs w:val="26"/>
              </w:rPr>
              <w:t>位）。</w:t>
            </w:r>
          </w:p>
          <w:p w14:paraId="266A8E8E" w14:textId="77777777" w:rsidR="002B3870" w:rsidRPr="00D05060" w:rsidRDefault="002B3870" w:rsidP="00145B8A">
            <w:pPr>
              <w:widowControl/>
              <w:ind w:leftChars="46" w:left="396" w:hangingChars="110" w:hanging="286"/>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2.</w:t>
            </w:r>
            <w:r w:rsidRPr="00D05060">
              <w:rPr>
                <w:rFonts w:ascii="Times New Roman" w:eastAsia="標楷體" w:hAnsi="Times New Roman" w:cs="Times New Roman"/>
                <w:color w:val="000000"/>
                <w:kern w:val="0"/>
                <w:sz w:val="26"/>
                <w:szCs w:val="26"/>
              </w:rPr>
              <w:t>請學校安排三個獨立晤談場地（中年級學生、高年級學生、家長），分組同時進行。</w:t>
            </w:r>
          </w:p>
        </w:tc>
      </w:tr>
      <w:tr w:rsidR="002B3870" w:rsidRPr="00D05060" w14:paraId="1A215ECD" w14:textId="77777777" w:rsidTr="00145B8A">
        <w:tc>
          <w:tcPr>
            <w:tcW w:w="1704" w:type="dxa"/>
            <w:tcMar>
              <w:top w:w="0" w:type="dxa"/>
              <w:left w:w="108" w:type="dxa"/>
              <w:bottom w:w="0" w:type="dxa"/>
              <w:right w:w="108" w:type="dxa"/>
            </w:tcMar>
            <w:vAlign w:val="center"/>
          </w:tcPr>
          <w:p w14:paraId="4976557B" w14:textId="77777777" w:rsidR="002B3870" w:rsidRPr="00D05060" w:rsidRDefault="002B3870" w:rsidP="00145B8A">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11:00-11:20</w:t>
            </w:r>
          </w:p>
        </w:tc>
        <w:tc>
          <w:tcPr>
            <w:tcW w:w="1704" w:type="dxa"/>
            <w:tcMar>
              <w:top w:w="0" w:type="dxa"/>
              <w:left w:w="108" w:type="dxa"/>
              <w:bottom w:w="0" w:type="dxa"/>
              <w:right w:w="108" w:type="dxa"/>
            </w:tcMar>
            <w:vAlign w:val="center"/>
          </w:tcPr>
          <w:p w14:paraId="5BBA3DC0" w14:textId="77777777" w:rsidR="002B3870" w:rsidRPr="00D05060" w:rsidRDefault="002B3870" w:rsidP="00145B8A">
            <w:pPr>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16:00-16:20</w:t>
            </w:r>
          </w:p>
        </w:tc>
        <w:tc>
          <w:tcPr>
            <w:tcW w:w="1158" w:type="dxa"/>
            <w:vAlign w:val="center"/>
          </w:tcPr>
          <w:p w14:paraId="12DFE870" w14:textId="77777777" w:rsidR="002B3870" w:rsidRPr="00D05060" w:rsidRDefault="002B3870" w:rsidP="00145B8A">
            <w:pPr>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英語教師</w:t>
            </w:r>
          </w:p>
          <w:p w14:paraId="32E4C391" w14:textId="77777777" w:rsidR="002B3870" w:rsidRPr="00D05060" w:rsidRDefault="002B3870" w:rsidP="00145B8A">
            <w:pPr>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晤</w:t>
            </w:r>
            <w:r w:rsidRPr="00D05060">
              <w:rPr>
                <w:rFonts w:ascii="Times New Roman" w:eastAsia="標楷體" w:hAnsi="Times New Roman" w:cs="Times New Roman"/>
                <w:color w:val="000000"/>
                <w:kern w:val="0"/>
                <w:sz w:val="26"/>
                <w:szCs w:val="26"/>
              </w:rPr>
              <w:t xml:space="preserve">    </w:t>
            </w:r>
            <w:r w:rsidRPr="00D05060">
              <w:rPr>
                <w:rFonts w:ascii="Times New Roman" w:eastAsia="標楷體" w:hAnsi="Times New Roman" w:cs="Times New Roman"/>
                <w:color w:val="000000"/>
                <w:kern w:val="0"/>
                <w:sz w:val="26"/>
                <w:szCs w:val="26"/>
              </w:rPr>
              <w:t>談</w:t>
            </w:r>
          </w:p>
        </w:tc>
        <w:tc>
          <w:tcPr>
            <w:tcW w:w="4649" w:type="dxa"/>
          </w:tcPr>
          <w:p w14:paraId="0D2F51F8" w14:textId="77777777" w:rsidR="002B3870" w:rsidRPr="00D05060" w:rsidRDefault="002B3870" w:rsidP="00145B8A">
            <w:pPr>
              <w:widowControl/>
              <w:ind w:leftChars="46" w:left="396" w:hangingChars="110" w:hanging="286"/>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1.</w:t>
            </w:r>
            <w:r w:rsidRPr="00D05060">
              <w:rPr>
                <w:rFonts w:ascii="Times New Roman" w:eastAsia="標楷體" w:hAnsi="Times New Roman" w:cs="Times New Roman"/>
                <w:color w:val="000000"/>
                <w:kern w:val="0"/>
                <w:sz w:val="26"/>
                <w:szCs w:val="26"/>
              </w:rPr>
              <w:t>請所有英語教師與訪視委員以多對多方式進行晤談。</w:t>
            </w:r>
          </w:p>
          <w:p w14:paraId="6B6844B9" w14:textId="77777777" w:rsidR="002B3870" w:rsidRPr="00D05060" w:rsidRDefault="002B3870" w:rsidP="00145B8A">
            <w:pPr>
              <w:widowControl/>
              <w:ind w:leftChars="46" w:left="396" w:hangingChars="110" w:hanging="286"/>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2.</w:t>
            </w:r>
            <w:r w:rsidRPr="00D05060">
              <w:rPr>
                <w:rFonts w:ascii="Times New Roman" w:eastAsia="標楷體" w:hAnsi="Times New Roman" w:cs="Times New Roman"/>
                <w:color w:val="000000"/>
                <w:kern w:val="0"/>
                <w:sz w:val="26"/>
                <w:szCs w:val="26"/>
              </w:rPr>
              <w:t>請學校準備晤談場地。</w:t>
            </w:r>
          </w:p>
        </w:tc>
      </w:tr>
      <w:tr w:rsidR="002B3870" w:rsidRPr="00D05060" w14:paraId="431F20E2" w14:textId="77777777" w:rsidTr="00145B8A">
        <w:tc>
          <w:tcPr>
            <w:tcW w:w="1704" w:type="dxa"/>
            <w:tcMar>
              <w:top w:w="0" w:type="dxa"/>
              <w:left w:w="108" w:type="dxa"/>
              <w:bottom w:w="0" w:type="dxa"/>
              <w:right w:w="108" w:type="dxa"/>
            </w:tcMar>
            <w:vAlign w:val="center"/>
          </w:tcPr>
          <w:p w14:paraId="0D3EA00A" w14:textId="77777777" w:rsidR="002B3870" w:rsidRPr="00D05060" w:rsidRDefault="002B3870" w:rsidP="00145B8A">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11:20-12:40</w:t>
            </w:r>
          </w:p>
        </w:tc>
        <w:tc>
          <w:tcPr>
            <w:tcW w:w="1704" w:type="dxa"/>
            <w:tcMar>
              <w:top w:w="0" w:type="dxa"/>
              <w:left w:w="108" w:type="dxa"/>
              <w:bottom w:w="0" w:type="dxa"/>
              <w:right w:w="108" w:type="dxa"/>
            </w:tcMar>
            <w:vAlign w:val="center"/>
          </w:tcPr>
          <w:p w14:paraId="368E50A3" w14:textId="77777777" w:rsidR="002B3870" w:rsidRPr="00D05060" w:rsidRDefault="002B3870" w:rsidP="00145B8A">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16:20-17:40</w:t>
            </w:r>
          </w:p>
        </w:tc>
        <w:tc>
          <w:tcPr>
            <w:tcW w:w="1158" w:type="dxa"/>
            <w:vAlign w:val="center"/>
          </w:tcPr>
          <w:p w14:paraId="0CB84F1D" w14:textId="77777777" w:rsidR="002B3870" w:rsidRPr="00D05060" w:rsidRDefault="002B3870" w:rsidP="00145B8A">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綜合座談</w:t>
            </w:r>
          </w:p>
        </w:tc>
        <w:tc>
          <w:tcPr>
            <w:tcW w:w="4649" w:type="dxa"/>
          </w:tcPr>
          <w:p w14:paraId="15BFD378" w14:textId="77777777" w:rsidR="002B3870" w:rsidRPr="00D05060" w:rsidRDefault="002B3870" w:rsidP="00145B8A">
            <w:pPr>
              <w:widowControl/>
              <w:ind w:leftChars="46" w:left="396" w:hangingChars="110" w:hanging="286"/>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1.</w:t>
            </w:r>
            <w:r w:rsidRPr="00D05060">
              <w:rPr>
                <w:rFonts w:ascii="Times New Roman" w:eastAsia="標楷體" w:hAnsi="Times New Roman" w:cs="Times New Roman"/>
                <w:color w:val="000000"/>
                <w:kern w:val="0"/>
                <w:sz w:val="26"/>
                <w:szCs w:val="26"/>
              </w:rPr>
              <w:t>安排校長、教務主任、行政人員、英語教師及家長代表參與綜合座談。</w:t>
            </w:r>
          </w:p>
          <w:p w14:paraId="7B206474" w14:textId="77777777" w:rsidR="002B3870" w:rsidRPr="00D05060" w:rsidRDefault="002B3870" w:rsidP="00145B8A">
            <w:pPr>
              <w:widowControl/>
              <w:ind w:leftChars="46" w:left="396" w:hangingChars="110" w:hanging="286"/>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2.</w:t>
            </w:r>
            <w:r w:rsidRPr="00D05060">
              <w:rPr>
                <w:rFonts w:ascii="Times New Roman" w:eastAsia="標楷體" w:hAnsi="Times New Roman" w:cs="Times New Roman"/>
                <w:color w:val="000000"/>
                <w:kern w:val="0"/>
                <w:sz w:val="26"/>
                <w:szCs w:val="26"/>
              </w:rPr>
              <w:t>委員提出有待進一步瞭解學校英語教學之處，並與學校進行意見交流。</w:t>
            </w:r>
          </w:p>
          <w:p w14:paraId="24BAA962" w14:textId="77777777" w:rsidR="002B3870" w:rsidRPr="00D05060" w:rsidRDefault="002B3870" w:rsidP="00145B8A">
            <w:pPr>
              <w:widowControl/>
              <w:ind w:leftChars="46" w:left="396" w:hangingChars="110" w:hanging="286"/>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lastRenderedPageBreak/>
              <w:t>3.</w:t>
            </w:r>
            <w:r w:rsidRPr="00D05060">
              <w:rPr>
                <w:rFonts w:ascii="Times New Roman" w:eastAsia="標楷體" w:hAnsi="Times New Roman" w:cs="Times New Roman"/>
                <w:color w:val="000000"/>
                <w:kern w:val="0"/>
                <w:sz w:val="26"/>
                <w:szCs w:val="26"/>
              </w:rPr>
              <w:t>英語教學推動相關問題審議與討論。</w:t>
            </w:r>
          </w:p>
          <w:p w14:paraId="2800D604" w14:textId="77777777" w:rsidR="002B3870" w:rsidRPr="00D05060" w:rsidRDefault="002B3870" w:rsidP="00145B8A">
            <w:pPr>
              <w:widowControl/>
              <w:ind w:leftChars="46" w:left="396" w:hangingChars="110" w:hanging="286"/>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4.</w:t>
            </w:r>
            <w:r w:rsidRPr="00D05060">
              <w:rPr>
                <w:rFonts w:ascii="Times New Roman" w:eastAsia="標楷體" w:hAnsi="Times New Roman" w:cs="Times New Roman"/>
                <w:color w:val="000000"/>
                <w:kern w:val="0"/>
                <w:sz w:val="26"/>
                <w:szCs w:val="26"/>
              </w:rPr>
              <w:t>學校派員進行綜合座談會議紀錄並提供電子檔留存。</w:t>
            </w:r>
          </w:p>
        </w:tc>
      </w:tr>
      <w:tr w:rsidR="002B3870" w:rsidRPr="00D05060" w14:paraId="1568D0A3" w14:textId="77777777" w:rsidTr="00145B8A">
        <w:tc>
          <w:tcPr>
            <w:tcW w:w="1704" w:type="dxa"/>
            <w:tcMar>
              <w:top w:w="0" w:type="dxa"/>
              <w:left w:w="108" w:type="dxa"/>
              <w:bottom w:w="0" w:type="dxa"/>
              <w:right w:w="108" w:type="dxa"/>
            </w:tcMar>
            <w:vAlign w:val="center"/>
          </w:tcPr>
          <w:p w14:paraId="1C3D583E" w14:textId="77777777" w:rsidR="002B3870" w:rsidRPr="00D05060" w:rsidRDefault="002B3870" w:rsidP="00145B8A">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lastRenderedPageBreak/>
              <w:t>12:40</w:t>
            </w:r>
            <w:r w:rsidRPr="00D05060">
              <w:rPr>
                <w:rFonts w:ascii="Times New Roman" w:eastAsia="標楷體" w:hAnsi="Times New Roman" w:cs="Times New Roman"/>
                <w:color w:val="000000"/>
                <w:kern w:val="0"/>
                <w:sz w:val="26"/>
                <w:szCs w:val="26"/>
              </w:rPr>
              <w:t>以後</w:t>
            </w:r>
          </w:p>
        </w:tc>
        <w:tc>
          <w:tcPr>
            <w:tcW w:w="1704" w:type="dxa"/>
            <w:tcMar>
              <w:top w:w="0" w:type="dxa"/>
              <w:left w:w="108" w:type="dxa"/>
              <w:bottom w:w="0" w:type="dxa"/>
              <w:right w:w="108" w:type="dxa"/>
            </w:tcMar>
            <w:vAlign w:val="center"/>
          </w:tcPr>
          <w:p w14:paraId="786F09B4" w14:textId="77777777" w:rsidR="002B3870" w:rsidRPr="00D05060" w:rsidRDefault="002B3870" w:rsidP="00145B8A">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17:40</w:t>
            </w:r>
            <w:r w:rsidRPr="00D05060">
              <w:rPr>
                <w:rFonts w:ascii="Times New Roman" w:eastAsia="標楷體" w:hAnsi="Times New Roman" w:cs="Times New Roman"/>
                <w:color w:val="000000"/>
                <w:kern w:val="0"/>
                <w:sz w:val="26"/>
                <w:szCs w:val="26"/>
              </w:rPr>
              <w:t>以後</w:t>
            </w:r>
          </w:p>
        </w:tc>
        <w:tc>
          <w:tcPr>
            <w:tcW w:w="1158" w:type="dxa"/>
            <w:vAlign w:val="center"/>
          </w:tcPr>
          <w:p w14:paraId="56D42DA8" w14:textId="77777777" w:rsidR="002B3870" w:rsidRPr="00D05060" w:rsidRDefault="002B3870" w:rsidP="00145B8A">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訪視委員</w:t>
            </w:r>
          </w:p>
          <w:p w14:paraId="24E87C32" w14:textId="77777777" w:rsidR="002B3870" w:rsidRPr="00D05060" w:rsidRDefault="002B3870" w:rsidP="00145B8A">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離</w:t>
            </w:r>
            <w:r w:rsidRPr="00D05060">
              <w:rPr>
                <w:rFonts w:ascii="Times New Roman" w:eastAsia="標楷體" w:hAnsi="Times New Roman" w:cs="Times New Roman"/>
                <w:color w:val="000000"/>
                <w:kern w:val="0"/>
                <w:sz w:val="26"/>
                <w:szCs w:val="26"/>
              </w:rPr>
              <w:t xml:space="preserve">    </w:t>
            </w:r>
            <w:r w:rsidRPr="00D05060">
              <w:rPr>
                <w:rFonts w:ascii="Times New Roman" w:eastAsia="標楷體" w:hAnsi="Times New Roman" w:cs="Times New Roman"/>
                <w:color w:val="000000"/>
                <w:kern w:val="0"/>
                <w:sz w:val="26"/>
                <w:szCs w:val="26"/>
              </w:rPr>
              <w:t>校</w:t>
            </w:r>
          </w:p>
        </w:tc>
        <w:tc>
          <w:tcPr>
            <w:tcW w:w="4649" w:type="dxa"/>
            <w:vAlign w:val="center"/>
          </w:tcPr>
          <w:p w14:paraId="05F14ECD" w14:textId="77777777" w:rsidR="002B3870" w:rsidRPr="00D05060" w:rsidRDefault="002B3870" w:rsidP="00145B8A">
            <w:pPr>
              <w:widowControl/>
              <w:ind w:leftChars="46" w:left="396" w:hangingChars="110" w:hanging="286"/>
              <w:rPr>
                <w:rFonts w:ascii="Times New Roman" w:eastAsia="標楷體" w:hAnsi="Times New Roman" w:cs="Times New Roman"/>
                <w:color w:val="000000"/>
                <w:sz w:val="26"/>
                <w:szCs w:val="26"/>
              </w:rPr>
            </w:pPr>
            <w:r w:rsidRPr="00D05060">
              <w:rPr>
                <w:rFonts w:ascii="Times New Roman" w:eastAsia="標楷體" w:hAnsi="Times New Roman" w:cs="Times New Roman"/>
                <w:color w:val="000000"/>
                <w:kern w:val="0"/>
                <w:sz w:val="26"/>
                <w:szCs w:val="26"/>
              </w:rPr>
              <w:t>學校協助訪視委員離校。</w:t>
            </w:r>
          </w:p>
        </w:tc>
      </w:tr>
    </w:tbl>
    <w:p w14:paraId="7118BF99" w14:textId="77777777" w:rsidR="002B3870" w:rsidRPr="00D05060" w:rsidRDefault="002B3870" w:rsidP="002B3870">
      <w:pPr>
        <w:spacing w:line="360" w:lineRule="auto"/>
        <w:rPr>
          <w:rFonts w:ascii="Times New Roman" w:eastAsia="標楷體" w:hAnsi="Times New Roman" w:cs="Times New Roman"/>
          <w:sz w:val="26"/>
          <w:szCs w:val="26"/>
        </w:rPr>
      </w:pPr>
    </w:p>
    <w:p w14:paraId="5D7B4E3C" w14:textId="77777777" w:rsidR="002B3870" w:rsidRPr="00D05060" w:rsidRDefault="002B3870" w:rsidP="002B3870">
      <w:pPr>
        <w:spacing w:line="360" w:lineRule="auto"/>
        <w:rPr>
          <w:rFonts w:ascii="Times New Roman" w:eastAsia="標楷體" w:hAnsi="Times New Roman" w:cs="Times New Roman"/>
          <w:b/>
          <w:sz w:val="26"/>
          <w:szCs w:val="26"/>
        </w:rPr>
      </w:pPr>
      <w:r w:rsidRPr="00D05060">
        <w:rPr>
          <w:rFonts w:ascii="Times New Roman" w:eastAsia="標楷體" w:hAnsi="Times New Roman" w:cs="Times New Roman"/>
          <w:b/>
          <w:sz w:val="26"/>
          <w:szCs w:val="26"/>
        </w:rPr>
        <w:t>（四）訪視委員分組與日程</w:t>
      </w:r>
    </w:p>
    <w:tbl>
      <w:tblPr>
        <w:tblW w:w="8833" w:type="dxa"/>
        <w:tblInd w:w="-4" w:type="dxa"/>
        <w:tblBorders>
          <w:top w:val="single" w:sz="12" w:space="0" w:color="auto"/>
          <w:bottom w:val="single" w:sz="12" w:space="0" w:color="auto"/>
          <w:insideH w:val="single" w:sz="4" w:space="0" w:color="auto"/>
        </w:tblBorders>
        <w:tblLook w:val="01E0" w:firstRow="1" w:lastRow="1" w:firstColumn="1" w:lastColumn="1" w:noHBand="0" w:noVBand="0"/>
      </w:tblPr>
      <w:tblGrid>
        <w:gridCol w:w="812"/>
        <w:gridCol w:w="1652"/>
        <w:gridCol w:w="3331"/>
        <w:gridCol w:w="3038"/>
      </w:tblGrid>
      <w:tr w:rsidR="002B3870" w:rsidRPr="00D05060" w14:paraId="52834FA3" w14:textId="77777777" w:rsidTr="00145B8A">
        <w:trPr>
          <w:trHeight w:val="70"/>
        </w:trPr>
        <w:tc>
          <w:tcPr>
            <w:tcW w:w="812" w:type="dxa"/>
            <w:shd w:val="clear" w:color="auto" w:fill="CCCCCC"/>
            <w:vAlign w:val="center"/>
          </w:tcPr>
          <w:p w14:paraId="5E754529" w14:textId="77777777" w:rsidR="002B3870" w:rsidRPr="00D05060" w:rsidRDefault="002B3870" w:rsidP="00145B8A">
            <w:pPr>
              <w:spacing w:beforeLines="20" w:before="72" w:afterLines="20" w:after="72"/>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組別</w:t>
            </w:r>
          </w:p>
        </w:tc>
        <w:tc>
          <w:tcPr>
            <w:tcW w:w="1652" w:type="dxa"/>
            <w:shd w:val="clear" w:color="auto" w:fill="CCCCCC"/>
            <w:vAlign w:val="center"/>
          </w:tcPr>
          <w:p w14:paraId="53EB2F47" w14:textId="77777777" w:rsidR="002B3870" w:rsidRPr="00D05060" w:rsidRDefault="002B3870" w:rsidP="00145B8A">
            <w:pPr>
              <w:spacing w:beforeLines="20" w:before="72" w:afterLines="20" w:after="72"/>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學校名稱</w:t>
            </w:r>
          </w:p>
        </w:tc>
        <w:tc>
          <w:tcPr>
            <w:tcW w:w="3331" w:type="dxa"/>
            <w:shd w:val="clear" w:color="auto" w:fill="CCCCCC"/>
            <w:vAlign w:val="center"/>
          </w:tcPr>
          <w:p w14:paraId="00819A87" w14:textId="77777777" w:rsidR="002B3870" w:rsidRPr="00D05060" w:rsidRDefault="002B3870" w:rsidP="00145B8A">
            <w:pPr>
              <w:spacing w:beforeLines="20" w:before="72" w:afterLines="20" w:after="72"/>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訪視日期</w:t>
            </w:r>
          </w:p>
        </w:tc>
        <w:tc>
          <w:tcPr>
            <w:tcW w:w="3038" w:type="dxa"/>
            <w:shd w:val="clear" w:color="auto" w:fill="CCCCCC"/>
            <w:vAlign w:val="center"/>
          </w:tcPr>
          <w:p w14:paraId="0711D775" w14:textId="77777777" w:rsidR="002B3870" w:rsidRPr="00D05060" w:rsidRDefault="002B3870" w:rsidP="00145B8A">
            <w:pPr>
              <w:spacing w:beforeLines="20" w:before="72" w:afterLines="20" w:after="72"/>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訪視委員</w:t>
            </w:r>
          </w:p>
        </w:tc>
      </w:tr>
      <w:tr w:rsidR="002B3870" w:rsidRPr="00D05060" w14:paraId="125F7DCA" w14:textId="77777777" w:rsidTr="00145B8A">
        <w:tc>
          <w:tcPr>
            <w:tcW w:w="812" w:type="dxa"/>
            <w:vMerge w:val="restart"/>
            <w:vAlign w:val="center"/>
          </w:tcPr>
          <w:p w14:paraId="12930509" w14:textId="77777777" w:rsidR="002B3870" w:rsidRPr="00D05060" w:rsidRDefault="002B3870" w:rsidP="00145B8A">
            <w:pPr>
              <w:spacing w:beforeLines="20" w:before="72" w:afterLines="20" w:after="72"/>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一</w:t>
            </w:r>
          </w:p>
        </w:tc>
        <w:tc>
          <w:tcPr>
            <w:tcW w:w="1652" w:type="dxa"/>
            <w:vAlign w:val="center"/>
          </w:tcPr>
          <w:p w14:paraId="2D34D9DA" w14:textId="77777777" w:rsidR="002B3870" w:rsidRPr="00D05060" w:rsidRDefault="002B3870" w:rsidP="00145B8A">
            <w:pPr>
              <w:widowControl/>
              <w:spacing w:beforeLines="20" w:before="72" w:afterLines="20" w:after="72"/>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新和國小</w:t>
            </w:r>
          </w:p>
        </w:tc>
        <w:tc>
          <w:tcPr>
            <w:tcW w:w="3331" w:type="dxa"/>
          </w:tcPr>
          <w:p w14:paraId="5F9640C8" w14:textId="77777777" w:rsidR="002B3870" w:rsidRPr="00D05060" w:rsidRDefault="002B3870" w:rsidP="00145B8A">
            <w:pPr>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 xml:space="preserve">10/17 </w:t>
            </w:r>
            <w:r w:rsidRPr="00D05060">
              <w:rPr>
                <w:rFonts w:ascii="Times New Roman" w:eastAsia="標楷體" w:hAnsi="Times New Roman" w:cs="Times New Roman"/>
                <w:kern w:val="0"/>
                <w:sz w:val="26"/>
                <w:szCs w:val="26"/>
              </w:rPr>
              <w:t>上午</w:t>
            </w:r>
            <w:r w:rsidRPr="00D05060">
              <w:rPr>
                <w:rFonts w:ascii="Times New Roman" w:eastAsia="標楷體" w:hAnsi="Times New Roman" w:cs="Times New Roman"/>
                <w:kern w:val="0"/>
                <w:sz w:val="26"/>
                <w:szCs w:val="26"/>
              </w:rPr>
              <w:t>08</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30</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11</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40</w:t>
            </w:r>
          </w:p>
        </w:tc>
        <w:tc>
          <w:tcPr>
            <w:tcW w:w="3038" w:type="dxa"/>
            <w:vMerge w:val="restart"/>
            <w:vAlign w:val="center"/>
          </w:tcPr>
          <w:p w14:paraId="22402887" w14:textId="77777777" w:rsidR="002B3870" w:rsidRPr="00D05060" w:rsidRDefault="002B3870" w:rsidP="00145B8A">
            <w:pPr>
              <w:spacing w:beforeLines="20" w:before="72" w:afterLines="20" w:after="72" w:line="400" w:lineRule="exact"/>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張武昌</w:t>
            </w:r>
            <w:r w:rsidRPr="00D05060">
              <w:rPr>
                <w:rFonts w:ascii="Times New Roman" w:eastAsia="標楷體" w:hAnsi="Times New Roman" w:cs="Times New Roman"/>
                <w:sz w:val="26"/>
                <w:szCs w:val="26"/>
              </w:rPr>
              <w:t>、</w:t>
            </w:r>
            <w:r w:rsidRPr="00D05060">
              <w:rPr>
                <w:rFonts w:ascii="Times New Roman" w:eastAsia="標楷體" w:hAnsi="Times New Roman" w:cs="Times New Roman"/>
                <w:kern w:val="0"/>
                <w:sz w:val="26"/>
                <w:szCs w:val="26"/>
              </w:rPr>
              <w:t>張期敏</w:t>
            </w:r>
            <w:r w:rsidRPr="00D05060">
              <w:rPr>
                <w:rFonts w:ascii="Times New Roman" w:eastAsia="標楷體" w:hAnsi="Times New Roman" w:cs="Times New Roman"/>
                <w:sz w:val="26"/>
                <w:szCs w:val="26"/>
              </w:rPr>
              <w:t>、沈佳慧</w:t>
            </w:r>
          </w:p>
        </w:tc>
      </w:tr>
      <w:tr w:rsidR="002B3870" w:rsidRPr="00D05060" w14:paraId="3CEBB40F" w14:textId="77777777" w:rsidTr="00145B8A">
        <w:tc>
          <w:tcPr>
            <w:tcW w:w="812" w:type="dxa"/>
            <w:vMerge/>
            <w:vAlign w:val="center"/>
          </w:tcPr>
          <w:p w14:paraId="74697171" w14:textId="77777777" w:rsidR="002B3870" w:rsidRPr="00D05060" w:rsidRDefault="002B3870" w:rsidP="00145B8A">
            <w:pPr>
              <w:spacing w:beforeLines="20" w:before="72" w:afterLines="20" w:after="72"/>
              <w:jc w:val="center"/>
              <w:rPr>
                <w:rFonts w:ascii="Times New Roman" w:eastAsia="標楷體" w:hAnsi="Times New Roman" w:cs="Times New Roman"/>
                <w:sz w:val="26"/>
                <w:szCs w:val="26"/>
              </w:rPr>
            </w:pPr>
          </w:p>
        </w:tc>
        <w:tc>
          <w:tcPr>
            <w:tcW w:w="1652" w:type="dxa"/>
            <w:vAlign w:val="center"/>
          </w:tcPr>
          <w:p w14:paraId="0C31EBB3" w14:textId="77777777" w:rsidR="002B3870" w:rsidRPr="00D05060" w:rsidRDefault="002B3870" w:rsidP="00145B8A">
            <w:pPr>
              <w:widowControl/>
              <w:spacing w:beforeLines="20" w:before="72" w:afterLines="20" w:after="72"/>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玉成國小</w:t>
            </w:r>
          </w:p>
        </w:tc>
        <w:tc>
          <w:tcPr>
            <w:tcW w:w="3331" w:type="dxa"/>
          </w:tcPr>
          <w:p w14:paraId="722BD7DD" w14:textId="77777777" w:rsidR="002B3870" w:rsidRPr="00D05060" w:rsidRDefault="002B3870" w:rsidP="00145B8A">
            <w:pPr>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 xml:space="preserve">10/18 </w:t>
            </w:r>
            <w:r w:rsidRPr="00D05060">
              <w:rPr>
                <w:rFonts w:ascii="Times New Roman" w:eastAsia="標楷體" w:hAnsi="Times New Roman" w:cs="Times New Roman"/>
                <w:kern w:val="0"/>
                <w:sz w:val="26"/>
                <w:szCs w:val="26"/>
              </w:rPr>
              <w:t>上午</w:t>
            </w:r>
            <w:r w:rsidRPr="00D05060">
              <w:rPr>
                <w:rFonts w:ascii="Times New Roman" w:eastAsia="標楷體" w:hAnsi="Times New Roman" w:cs="Times New Roman"/>
                <w:kern w:val="0"/>
                <w:sz w:val="26"/>
                <w:szCs w:val="26"/>
              </w:rPr>
              <w:t>08</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30</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11</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40</w:t>
            </w:r>
          </w:p>
        </w:tc>
        <w:tc>
          <w:tcPr>
            <w:tcW w:w="3038" w:type="dxa"/>
            <w:vMerge/>
            <w:vAlign w:val="center"/>
          </w:tcPr>
          <w:p w14:paraId="17052F13" w14:textId="77777777" w:rsidR="002B3870" w:rsidRPr="00D05060" w:rsidRDefault="002B3870" w:rsidP="00145B8A">
            <w:pPr>
              <w:spacing w:beforeLines="20" w:before="72" w:afterLines="20" w:after="72" w:line="400" w:lineRule="exact"/>
              <w:jc w:val="center"/>
              <w:rPr>
                <w:rFonts w:ascii="Times New Roman" w:eastAsia="標楷體" w:hAnsi="Times New Roman" w:cs="Times New Roman"/>
                <w:kern w:val="0"/>
                <w:sz w:val="26"/>
                <w:szCs w:val="26"/>
              </w:rPr>
            </w:pPr>
          </w:p>
        </w:tc>
      </w:tr>
      <w:tr w:rsidR="002B3870" w:rsidRPr="00D05060" w14:paraId="4FB7DFFC" w14:textId="77777777" w:rsidTr="00145B8A">
        <w:tc>
          <w:tcPr>
            <w:tcW w:w="812" w:type="dxa"/>
            <w:vMerge/>
            <w:vAlign w:val="center"/>
          </w:tcPr>
          <w:p w14:paraId="39677A38" w14:textId="77777777" w:rsidR="002B3870" w:rsidRPr="00D05060" w:rsidRDefault="002B3870" w:rsidP="00145B8A">
            <w:pPr>
              <w:spacing w:beforeLines="20" w:before="72" w:afterLines="20" w:after="72"/>
              <w:jc w:val="center"/>
              <w:rPr>
                <w:rFonts w:ascii="Times New Roman" w:eastAsia="標楷體" w:hAnsi="Times New Roman" w:cs="Times New Roman"/>
                <w:sz w:val="26"/>
                <w:szCs w:val="26"/>
              </w:rPr>
            </w:pPr>
          </w:p>
        </w:tc>
        <w:tc>
          <w:tcPr>
            <w:tcW w:w="1652" w:type="dxa"/>
          </w:tcPr>
          <w:p w14:paraId="51C876DB" w14:textId="77777777" w:rsidR="002B3870" w:rsidRPr="00D05060" w:rsidRDefault="002B3870" w:rsidP="00145B8A">
            <w:pPr>
              <w:widowControl/>
              <w:spacing w:beforeLines="20" w:before="72" w:afterLines="20" w:after="72"/>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士林國小</w:t>
            </w:r>
          </w:p>
        </w:tc>
        <w:tc>
          <w:tcPr>
            <w:tcW w:w="3331" w:type="dxa"/>
          </w:tcPr>
          <w:p w14:paraId="12849876" w14:textId="77777777" w:rsidR="002B3870" w:rsidRPr="00D05060" w:rsidRDefault="002B3870" w:rsidP="00145B8A">
            <w:pPr>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 xml:space="preserve">10/22 </w:t>
            </w:r>
            <w:r w:rsidRPr="00D05060">
              <w:rPr>
                <w:rFonts w:ascii="Times New Roman" w:eastAsia="標楷體" w:hAnsi="Times New Roman" w:cs="Times New Roman"/>
                <w:kern w:val="0"/>
                <w:sz w:val="26"/>
                <w:szCs w:val="26"/>
              </w:rPr>
              <w:t>下午</w:t>
            </w:r>
            <w:r w:rsidRPr="00D05060">
              <w:rPr>
                <w:rFonts w:ascii="Times New Roman" w:eastAsia="標楷體" w:hAnsi="Times New Roman" w:cs="Times New Roman"/>
                <w:kern w:val="0"/>
                <w:sz w:val="26"/>
                <w:szCs w:val="26"/>
              </w:rPr>
              <w:t>13</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30</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16</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40</w:t>
            </w:r>
          </w:p>
        </w:tc>
        <w:tc>
          <w:tcPr>
            <w:tcW w:w="3038" w:type="dxa"/>
            <w:vMerge/>
            <w:vAlign w:val="center"/>
          </w:tcPr>
          <w:p w14:paraId="03D9A5BC" w14:textId="77777777" w:rsidR="002B3870" w:rsidRPr="00D05060" w:rsidRDefault="002B3870" w:rsidP="00145B8A">
            <w:pPr>
              <w:spacing w:beforeLines="20" w:before="72" w:afterLines="20" w:after="72" w:line="400" w:lineRule="exact"/>
              <w:jc w:val="center"/>
              <w:rPr>
                <w:rFonts w:ascii="Times New Roman" w:eastAsia="標楷體" w:hAnsi="Times New Roman" w:cs="Times New Roman"/>
                <w:kern w:val="0"/>
                <w:sz w:val="26"/>
                <w:szCs w:val="26"/>
              </w:rPr>
            </w:pPr>
          </w:p>
        </w:tc>
      </w:tr>
      <w:tr w:rsidR="002B3870" w:rsidRPr="00D05060" w14:paraId="3D84B251" w14:textId="77777777" w:rsidTr="00145B8A">
        <w:tc>
          <w:tcPr>
            <w:tcW w:w="812" w:type="dxa"/>
            <w:vMerge/>
            <w:vAlign w:val="center"/>
          </w:tcPr>
          <w:p w14:paraId="5C189359" w14:textId="77777777" w:rsidR="002B3870" w:rsidRPr="00D05060" w:rsidRDefault="002B3870" w:rsidP="00145B8A">
            <w:pPr>
              <w:spacing w:beforeLines="20" w:before="72" w:afterLines="20" w:after="72"/>
              <w:jc w:val="center"/>
              <w:rPr>
                <w:rFonts w:ascii="Times New Roman" w:eastAsia="標楷體" w:hAnsi="Times New Roman" w:cs="Times New Roman"/>
                <w:sz w:val="26"/>
                <w:szCs w:val="26"/>
              </w:rPr>
            </w:pPr>
          </w:p>
        </w:tc>
        <w:tc>
          <w:tcPr>
            <w:tcW w:w="1652" w:type="dxa"/>
          </w:tcPr>
          <w:p w14:paraId="35D99E24" w14:textId="77777777" w:rsidR="002B3870" w:rsidRPr="00D05060" w:rsidRDefault="002B3870" w:rsidP="00145B8A">
            <w:pPr>
              <w:widowControl/>
              <w:spacing w:beforeLines="20" w:before="72" w:afterLines="20" w:after="72"/>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雨農國小</w:t>
            </w:r>
          </w:p>
        </w:tc>
        <w:tc>
          <w:tcPr>
            <w:tcW w:w="3331" w:type="dxa"/>
          </w:tcPr>
          <w:p w14:paraId="789498A0" w14:textId="77777777" w:rsidR="002B3870" w:rsidRPr="00D05060" w:rsidRDefault="002B3870" w:rsidP="00145B8A">
            <w:pPr>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 xml:space="preserve">10/25 </w:t>
            </w:r>
            <w:r w:rsidRPr="00D05060">
              <w:rPr>
                <w:rFonts w:ascii="Times New Roman" w:eastAsia="標楷體" w:hAnsi="Times New Roman" w:cs="Times New Roman"/>
                <w:kern w:val="0"/>
                <w:sz w:val="26"/>
                <w:szCs w:val="26"/>
              </w:rPr>
              <w:t>上午</w:t>
            </w:r>
            <w:r w:rsidRPr="00D05060">
              <w:rPr>
                <w:rFonts w:ascii="Times New Roman" w:eastAsia="標楷體" w:hAnsi="Times New Roman" w:cs="Times New Roman"/>
                <w:kern w:val="0"/>
                <w:sz w:val="26"/>
                <w:szCs w:val="26"/>
              </w:rPr>
              <w:t>08</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30</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11</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40</w:t>
            </w:r>
          </w:p>
        </w:tc>
        <w:tc>
          <w:tcPr>
            <w:tcW w:w="3038" w:type="dxa"/>
            <w:vMerge/>
            <w:vAlign w:val="center"/>
          </w:tcPr>
          <w:p w14:paraId="77B03240" w14:textId="77777777" w:rsidR="002B3870" w:rsidRPr="00D05060" w:rsidRDefault="002B3870" w:rsidP="00145B8A">
            <w:pPr>
              <w:spacing w:beforeLines="20" w:before="72" w:afterLines="20" w:after="72" w:line="400" w:lineRule="exact"/>
              <w:jc w:val="center"/>
              <w:rPr>
                <w:rFonts w:ascii="Times New Roman" w:eastAsia="標楷體" w:hAnsi="Times New Roman" w:cs="Times New Roman"/>
                <w:kern w:val="0"/>
                <w:sz w:val="26"/>
                <w:szCs w:val="26"/>
              </w:rPr>
            </w:pPr>
          </w:p>
        </w:tc>
      </w:tr>
      <w:tr w:rsidR="002B3870" w:rsidRPr="00D05060" w14:paraId="261C49AA" w14:textId="77777777" w:rsidTr="00145B8A">
        <w:tc>
          <w:tcPr>
            <w:tcW w:w="812" w:type="dxa"/>
            <w:vMerge/>
            <w:vAlign w:val="center"/>
          </w:tcPr>
          <w:p w14:paraId="26B9AB03" w14:textId="77777777" w:rsidR="002B3870" w:rsidRPr="00D05060" w:rsidRDefault="002B3870" w:rsidP="00145B8A">
            <w:pPr>
              <w:spacing w:beforeLines="20" w:before="72" w:afterLines="20" w:after="72"/>
              <w:jc w:val="center"/>
              <w:rPr>
                <w:rFonts w:ascii="Times New Roman" w:eastAsia="標楷體" w:hAnsi="Times New Roman" w:cs="Times New Roman"/>
                <w:sz w:val="26"/>
                <w:szCs w:val="26"/>
              </w:rPr>
            </w:pPr>
          </w:p>
        </w:tc>
        <w:tc>
          <w:tcPr>
            <w:tcW w:w="1652" w:type="dxa"/>
          </w:tcPr>
          <w:p w14:paraId="3BE266E9" w14:textId="77777777" w:rsidR="002B3870" w:rsidRPr="00D05060" w:rsidRDefault="002B3870" w:rsidP="00145B8A">
            <w:pPr>
              <w:widowControl/>
              <w:spacing w:beforeLines="20" w:before="72" w:afterLines="20" w:after="72"/>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永春國小</w:t>
            </w:r>
          </w:p>
        </w:tc>
        <w:tc>
          <w:tcPr>
            <w:tcW w:w="3331" w:type="dxa"/>
          </w:tcPr>
          <w:p w14:paraId="7792C3CB" w14:textId="77777777" w:rsidR="002B3870" w:rsidRPr="00D05060" w:rsidRDefault="002B3870" w:rsidP="00145B8A">
            <w:pPr>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 xml:space="preserve">11/07 </w:t>
            </w:r>
            <w:r w:rsidRPr="00D05060">
              <w:rPr>
                <w:rFonts w:ascii="Times New Roman" w:eastAsia="標楷體" w:hAnsi="Times New Roman" w:cs="Times New Roman"/>
                <w:kern w:val="0"/>
                <w:sz w:val="26"/>
                <w:szCs w:val="26"/>
              </w:rPr>
              <w:t>上午</w:t>
            </w:r>
            <w:r w:rsidRPr="00D05060">
              <w:rPr>
                <w:rFonts w:ascii="Times New Roman" w:eastAsia="標楷體" w:hAnsi="Times New Roman" w:cs="Times New Roman"/>
                <w:kern w:val="0"/>
                <w:sz w:val="26"/>
                <w:szCs w:val="26"/>
              </w:rPr>
              <w:t>08</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30</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11</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40</w:t>
            </w:r>
          </w:p>
        </w:tc>
        <w:tc>
          <w:tcPr>
            <w:tcW w:w="3038" w:type="dxa"/>
            <w:vMerge/>
            <w:vAlign w:val="center"/>
          </w:tcPr>
          <w:p w14:paraId="546E4A11" w14:textId="77777777" w:rsidR="002B3870" w:rsidRPr="00D05060" w:rsidRDefault="002B3870" w:rsidP="00145B8A">
            <w:pPr>
              <w:spacing w:beforeLines="20" w:before="72" w:afterLines="20" w:after="72" w:line="400" w:lineRule="exact"/>
              <w:jc w:val="center"/>
              <w:rPr>
                <w:rFonts w:ascii="Times New Roman" w:eastAsia="標楷體" w:hAnsi="Times New Roman" w:cs="Times New Roman"/>
                <w:kern w:val="0"/>
                <w:sz w:val="26"/>
                <w:szCs w:val="26"/>
              </w:rPr>
            </w:pPr>
          </w:p>
        </w:tc>
      </w:tr>
      <w:tr w:rsidR="002B3870" w:rsidRPr="00D05060" w14:paraId="19EF50A7" w14:textId="77777777" w:rsidTr="00145B8A">
        <w:tc>
          <w:tcPr>
            <w:tcW w:w="812" w:type="dxa"/>
            <w:vMerge/>
            <w:vAlign w:val="center"/>
          </w:tcPr>
          <w:p w14:paraId="2642D048" w14:textId="77777777" w:rsidR="002B3870" w:rsidRPr="00D05060" w:rsidRDefault="002B3870" w:rsidP="00145B8A">
            <w:pPr>
              <w:spacing w:beforeLines="20" w:before="72" w:afterLines="20" w:after="72"/>
              <w:jc w:val="center"/>
              <w:rPr>
                <w:rFonts w:ascii="Times New Roman" w:eastAsia="標楷體" w:hAnsi="Times New Roman" w:cs="Times New Roman"/>
                <w:sz w:val="26"/>
                <w:szCs w:val="26"/>
              </w:rPr>
            </w:pPr>
          </w:p>
        </w:tc>
        <w:tc>
          <w:tcPr>
            <w:tcW w:w="1652" w:type="dxa"/>
          </w:tcPr>
          <w:p w14:paraId="6C3D259B" w14:textId="77777777" w:rsidR="002B3870" w:rsidRPr="00D05060" w:rsidRDefault="002B3870" w:rsidP="00145B8A">
            <w:pPr>
              <w:widowControl/>
              <w:spacing w:beforeLines="20" w:before="72" w:afterLines="20" w:after="72"/>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延平國小</w:t>
            </w:r>
          </w:p>
        </w:tc>
        <w:tc>
          <w:tcPr>
            <w:tcW w:w="3331" w:type="dxa"/>
          </w:tcPr>
          <w:p w14:paraId="00D8A825" w14:textId="77777777" w:rsidR="002B3870" w:rsidRPr="00D05060" w:rsidRDefault="002B3870" w:rsidP="00145B8A">
            <w:pPr>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 xml:space="preserve">11/08 </w:t>
            </w:r>
            <w:r w:rsidRPr="00D05060">
              <w:rPr>
                <w:rFonts w:ascii="Times New Roman" w:eastAsia="標楷體" w:hAnsi="Times New Roman" w:cs="Times New Roman"/>
                <w:kern w:val="0"/>
                <w:sz w:val="26"/>
                <w:szCs w:val="26"/>
              </w:rPr>
              <w:t>上午</w:t>
            </w:r>
            <w:r w:rsidRPr="00D05060">
              <w:rPr>
                <w:rFonts w:ascii="Times New Roman" w:eastAsia="標楷體" w:hAnsi="Times New Roman" w:cs="Times New Roman"/>
                <w:kern w:val="0"/>
                <w:sz w:val="26"/>
                <w:szCs w:val="26"/>
              </w:rPr>
              <w:t>08</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30</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11</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40</w:t>
            </w:r>
          </w:p>
        </w:tc>
        <w:tc>
          <w:tcPr>
            <w:tcW w:w="3038" w:type="dxa"/>
            <w:vMerge/>
            <w:vAlign w:val="center"/>
          </w:tcPr>
          <w:p w14:paraId="12B73816" w14:textId="77777777" w:rsidR="002B3870" w:rsidRPr="00D05060" w:rsidRDefault="002B3870" w:rsidP="00145B8A">
            <w:pPr>
              <w:spacing w:beforeLines="20" w:before="72" w:afterLines="20" w:after="72" w:line="400" w:lineRule="exact"/>
              <w:jc w:val="center"/>
              <w:rPr>
                <w:rFonts w:ascii="Times New Roman" w:eastAsia="標楷體" w:hAnsi="Times New Roman" w:cs="Times New Roman"/>
                <w:kern w:val="0"/>
                <w:sz w:val="26"/>
                <w:szCs w:val="26"/>
              </w:rPr>
            </w:pPr>
          </w:p>
        </w:tc>
      </w:tr>
      <w:tr w:rsidR="002B3870" w:rsidRPr="00D05060" w14:paraId="4CD4D9B0" w14:textId="77777777" w:rsidTr="00145B8A">
        <w:tc>
          <w:tcPr>
            <w:tcW w:w="812" w:type="dxa"/>
            <w:vMerge/>
            <w:vAlign w:val="center"/>
          </w:tcPr>
          <w:p w14:paraId="0CF5DF8A" w14:textId="77777777" w:rsidR="002B3870" w:rsidRPr="00D05060" w:rsidRDefault="002B3870" w:rsidP="00145B8A">
            <w:pPr>
              <w:spacing w:beforeLines="20" w:before="72" w:afterLines="20" w:after="72"/>
              <w:jc w:val="center"/>
              <w:rPr>
                <w:rFonts w:ascii="Times New Roman" w:eastAsia="標楷體" w:hAnsi="Times New Roman" w:cs="Times New Roman"/>
                <w:sz w:val="26"/>
                <w:szCs w:val="26"/>
              </w:rPr>
            </w:pPr>
          </w:p>
        </w:tc>
        <w:tc>
          <w:tcPr>
            <w:tcW w:w="1652" w:type="dxa"/>
          </w:tcPr>
          <w:p w14:paraId="4F8D6A31" w14:textId="77777777" w:rsidR="002B3870" w:rsidRPr="00D05060" w:rsidRDefault="002B3870" w:rsidP="00145B8A">
            <w:pPr>
              <w:widowControl/>
              <w:spacing w:beforeLines="20" w:before="72" w:afterLines="20" w:after="72"/>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民族國小</w:t>
            </w:r>
          </w:p>
        </w:tc>
        <w:tc>
          <w:tcPr>
            <w:tcW w:w="3331" w:type="dxa"/>
          </w:tcPr>
          <w:p w14:paraId="7F2FACB5" w14:textId="77777777" w:rsidR="002B3870" w:rsidRPr="00D05060" w:rsidRDefault="002B3870" w:rsidP="00145B8A">
            <w:pPr>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 xml:space="preserve">11/12 </w:t>
            </w:r>
            <w:r w:rsidRPr="00D05060">
              <w:rPr>
                <w:rFonts w:ascii="Times New Roman" w:eastAsia="標楷體" w:hAnsi="Times New Roman" w:cs="Times New Roman"/>
                <w:kern w:val="0"/>
                <w:sz w:val="26"/>
                <w:szCs w:val="26"/>
              </w:rPr>
              <w:t>下午</w:t>
            </w:r>
            <w:r w:rsidRPr="00D05060">
              <w:rPr>
                <w:rFonts w:ascii="Times New Roman" w:eastAsia="標楷體" w:hAnsi="Times New Roman" w:cs="Times New Roman"/>
                <w:kern w:val="0"/>
                <w:sz w:val="26"/>
                <w:szCs w:val="26"/>
              </w:rPr>
              <w:t>13</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30</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16</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40</w:t>
            </w:r>
          </w:p>
        </w:tc>
        <w:tc>
          <w:tcPr>
            <w:tcW w:w="3038" w:type="dxa"/>
            <w:vMerge/>
            <w:vAlign w:val="center"/>
          </w:tcPr>
          <w:p w14:paraId="63018840" w14:textId="77777777" w:rsidR="002B3870" w:rsidRPr="00D05060" w:rsidRDefault="002B3870" w:rsidP="00145B8A">
            <w:pPr>
              <w:spacing w:beforeLines="20" w:before="72" w:afterLines="20" w:after="72" w:line="360" w:lineRule="exact"/>
              <w:jc w:val="center"/>
              <w:rPr>
                <w:rFonts w:ascii="Times New Roman" w:eastAsia="標楷體" w:hAnsi="Times New Roman" w:cs="Times New Roman"/>
                <w:kern w:val="0"/>
                <w:sz w:val="26"/>
                <w:szCs w:val="26"/>
              </w:rPr>
            </w:pPr>
          </w:p>
        </w:tc>
      </w:tr>
      <w:tr w:rsidR="002B3870" w:rsidRPr="00D05060" w14:paraId="75A9EA8C" w14:textId="77777777" w:rsidTr="00145B8A">
        <w:tc>
          <w:tcPr>
            <w:tcW w:w="812" w:type="dxa"/>
            <w:vMerge/>
            <w:vAlign w:val="center"/>
          </w:tcPr>
          <w:p w14:paraId="1CB017FF" w14:textId="77777777" w:rsidR="002B3870" w:rsidRPr="00D05060" w:rsidRDefault="002B3870" w:rsidP="00145B8A">
            <w:pPr>
              <w:spacing w:beforeLines="20" w:before="72" w:afterLines="20" w:after="72"/>
              <w:jc w:val="center"/>
              <w:rPr>
                <w:rFonts w:ascii="Times New Roman" w:eastAsia="標楷體" w:hAnsi="Times New Roman" w:cs="Times New Roman"/>
                <w:sz w:val="26"/>
                <w:szCs w:val="26"/>
              </w:rPr>
            </w:pPr>
          </w:p>
        </w:tc>
        <w:tc>
          <w:tcPr>
            <w:tcW w:w="1652" w:type="dxa"/>
          </w:tcPr>
          <w:p w14:paraId="2A954A0F" w14:textId="77777777" w:rsidR="002B3870" w:rsidRPr="00D05060" w:rsidRDefault="002B3870" w:rsidP="00145B8A">
            <w:pPr>
              <w:widowControl/>
              <w:spacing w:beforeLines="20" w:before="72" w:afterLines="20" w:after="72"/>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靜心小學</w:t>
            </w:r>
          </w:p>
        </w:tc>
        <w:tc>
          <w:tcPr>
            <w:tcW w:w="3331" w:type="dxa"/>
          </w:tcPr>
          <w:p w14:paraId="3C46F2AC" w14:textId="77777777" w:rsidR="002B3870" w:rsidRPr="00D05060" w:rsidRDefault="002B3870" w:rsidP="00145B8A">
            <w:pPr>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 xml:space="preserve">11/15 </w:t>
            </w:r>
            <w:r w:rsidRPr="00D05060">
              <w:rPr>
                <w:rFonts w:ascii="Times New Roman" w:eastAsia="標楷體" w:hAnsi="Times New Roman" w:cs="Times New Roman"/>
                <w:kern w:val="0"/>
                <w:sz w:val="26"/>
                <w:szCs w:val="26"/>
              </w:rPr>
              <w:t>上午</w:t>
            </w:r>
            <w:r w:rsidRPr="00D05060">
              <w:rPr>
                <w:rFonts w:ascii="Times New Roman" w:eastAsia="標楷體" w:hAnsi="Times New Roman" w:cs="Times New Roman"/>
                <w:kern w:val="0"/>
                <w:sz w:val="26"/>
                <w:szCs w:val="26"/>
              </w:rPr>
              <w:t>08</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30</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11</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40</w:t>
            </w:r>
          </w:p>
        </w:tc>
        <w:tc>
          <w:tcPr>
            <w:tcW w:w="3038" w:type="dxa"/>
            <w:vMerge/>
            <w:vAlign w:val="center"/>
          </w:tcPr>
          <w:p w14:paraId="08D8866E" w14:textId="77777777" w:rsidR="002B3870" w:rsidRPr="00D05060" w:rsidRDefault="002B3870" w:rsidP="00145B8A">
            <w:pPr>
              <w:spacing w:beforeLines="20" w:before="72" w:afterLines="20" w:after="72" w:line="400" w:lineRule="exact"/>
              <w:jc w:val="center"/>
              <w:rPr>
                <w:rFonts w:ascii="Times New Roman" w:eastAsia="標楷體" w:hAnsi="Times New Roman" w:cs="Times New Roman"/>
                <w:kern w:val="0"/>
                <w:sz w:val="26"/>
                <w:szCs w:val="26"/>
              </w:rPr>
            </w:pPr>
          </w:p>
        </w:tc>
      </w:tr>
      <w:tr w:rsidR="002B3870" w:rsidRPr="00D05060" w14:paraId="7D904285" w14:textId="77777777" w:rsidTr="00145B8A">
        <w:tc>
          <w:tcPr>
            <w:tcW w:w="812" w:type="dxa"/>
            <w:vMerge w:val="restart"/>
            <w:vAlign w:val="center"/>
          </w:tcPr>
          <w:p w14:paraId="1297ECBB" w14:textId="77777777" w:rsidR="002B3870" w:rsidRPr="00D05060" w:rsidRDefault="002B3870" w:rsidP="00145B8A">
            <w:pPr>
              <w:spacing w:beforeLines="20" w:before="72" w:afterLines="20" w:after="72"/>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二</w:t>
            </w:r>
          </w:p>
        </w:tc>
        <w:tc>
          <w:tcPr>
            <w:tcW w:w="1652" w:type="dxa"/>
          </w:tcPr>
          <w:p w14:paraId="69617CC0" w14:textId="77777777" w:rsidR="002B3870" w:rsidRPr="00D05060" w:rsidRDefault="002B3870" w:rsidP="00145B8A">
            <w:pPr>
              <w:spacing w:line="360" w:lineRule="auto"/>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中山小學</w:t>
            </w:r>
          </w:p>
        </w:tc>
        <w:tc>
          <w:tcPr>
            <w:tcW w:w="3331" w:type="dxa"/>
            <w:vAlign w:val="center"/>
          </w:tcPr>
          <w:p w14:paraId="5BFBC224" w14:textId="77777777" w:rsidR="002B3870" w:rsidRPr="00D05060" w:rsidRDefault="002B3870" w:rsidP="00145B8A">
            <w:pPr>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 xml:space="preserve">10/18 </w:t>
            </w:r>
            <w:r w:rsidRPr="00D05060">
              <w:rPr>
                <w:rFonts w:ascii="Times New Roman" w:eastAsia="標楷體" w:hAnsi="Times New Roman" w:cs="Times New Roman"/>
                <w:kern w:val="0"/>
                <w:sz w:val="26"/>
                <w:szCs w:val="26"/>
              </w:rPr>
              <w:t>上午</w:t>
            </w:r>
            <w:r w:rsidRPr="00D05060">
              <w:rPr>
                <w:rFonts w:ascii="Times New Roman" w:eastAsia="標楷體" w:hAnsi="Times New Roman" w:cs="Times New Roman"/>
                <w:kern w:val="0"/>
                <w:sz w:val="26"/>
                <w:szCs w:val="26"/>
              </w:rPr>
              <w:t>08</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30</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11</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40</w:t>
            </w:r>
          </w:p>
        </w:tc>
        <w:tc>
          <w:tcPr>
            <w:tcW w:w="3038" w:type="dxa"/>
            <w:vMerge w:val="restart"/>
            <w:vAlign w:val="center"/>
          </w:tcPr>
          <w:p w14:paraId="6453CA99" w14:textId="77777777" w:rsidR="002B3870" w:rsidRPr="00D05060" w:rsidRDefault="002B3870" w:rsidP="00145B8A">
            <w:pPr>
              <w:spacing w:beforeLines="20" w:before="72" w:afterLines="20" w:after="72" w:line="400" w:lineRule="exact"/>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陳秋蘭、胡潔芳、王慧珠</w:t>
            </w:r>
          </w:p>
        </w:tc>
      </w:tr>
      <w:tr w:rsidR="002B3870" w:rsidRPr="00D05060" w14:paraId="4EC37BEC" w14:textId="77777777" w:rsidTr="00145B8A">
        <w:tc>
          <w:tcPr>
            <w:tcW w:w="812" w:type="dxa"/>
            <w:vMerge/>
            <w:vAlign w:val="center"/>
          </w:tcPr>
          <w:p w14:paraId="2254DA96" w14:textId="77777777" w:rsidR="002B3870" w:rsidRPr="00D05060" w:rsidRDefault="002B3870" w:rsidP="00145B8A">
            <w:pPr>
              <w:spacing w:beforeLines="20" w:before="72" w:afterLines="20" w:after="72"/>
              <w:jc w:val="center"/>
              <w:rPr>
                <w:rFonts w:ascii="Times New Roman" w:eastAsia="標楷體" w:hAnsi="Times New Roman" w:cs="Times New Roman"/>
                <w:sz w:val="26"/>
                <w:szCs w:val="26"/>
              </w:rPr>
            </w:pPr>
          </w:p>
        </w:tc>
        <w:tc>
          <w:tcPr>
            <w:tcW w:w="1652" w:type="dxa"/>
          </w:tcPr>
          <w:p w14:paraId="2C52601F" w14:textId="77777777" w:rsidR="002B3870" w:rsidRPr="00D05060" w:rsidRDefault="002B3870" w:rsidP="00145B8A">
            <w:pPr>
              <w:spacing w:line="360" w:lineRule="auto"/>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長安國小</w:t>
            </w:r>
          </w:p>
        </w:tc>
        <w:tc>
          <w:tcPr>
            <w:tcW w:w="3331" w:type="dxa"/>
            <w:vAlign w:val="center"/>
          </w:tcPr>
          <w:p w14:paraId="6F3E3E81" w14:textId="77777777" w:rsidR="002B3870" w:rsidRPr="00D05060" w:rsidRDefault="002B3870" w:rsidP="00145B8A">
            <w:pPr>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 xml:space="preserve">10/23 </w:t>
            </w:r>
            <w:r w:rsidRPr="00D05060">
              <w:rPr>
                <w:rFonts w:ascii="Times New Roman" w:eastAsia="標楷體" w:hAnsi="Times New Roman" w:cs="Times New Roman"/>
                <w:kern w:val="0"/>
                <w:sz w:val="26"/>
                <w:szCs w:val="26"/>
              </w:rPr>
              <w:t>上午</w:t>
            </w:r>
            <w:r w:rsidRPr="00D05060">
              <w:rPr>
                <w:rFonts w:ascii="Times New Roman" w:eastAsia="標楷體" w:hAnsi="Times New Roman" w:cs="Times New Roman"/>
                <w:kern w:val="0"/>
                <w:sz w:val="26"/>
                <w:szCs w:val="26"/>
              </w:rPr>
              <w:t>08</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30</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11</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40</w:t>
            </w:r>
          </w:p>
        </w:tc>
        <w:tc>
          <w:tcPr>
            <w:tcW w:w="3038" w:type="dxa"/>
            <w:vMerge/>
            <w:vAlign w:val="center"/>
          </w:tcPr>
          <w:p w14:paraId="41F0D260" w14:textId="77777777" w:rsidR="002B3870" w:rsidRPr="00D05060" w:rsidRDefault="002B3870" w:rsidP="00145B8A">
            <w:pPr>
              <w:spacing w:beforeLines="20" w:before="72" w:afterLines="20" w:after="72" w:line="400" w:lineRule="exact"/>
              <w:jc w:val="center"/>
              <w:rPr>
                <w:rFonts w:ascii="Times New Roman" w:eastAsia="標楷體" w:hAnsi="Times New Roman" w:cs="Times New Roman"/>
                <w:sz w:val="26"/>
                <w:szCs w:val="26"/>
              </w:rPr>
            </w:pPr>
          </w:p>
        </w:tc>
      </w:tr>
      <w:tr w:rsidR="002B3870" w:rsidRPr="00D05060" w14:paraId="2D2A6DE6" w14:textId="77777777" w:rsidTr="00145B8A">
        <w:trPr>
          <w:trHeight w:val="70"/>
        </w:trPr>
        <w:tc>
          <w:tcPr>
            <w:tcW w:w="812" w:type="dxa"/>
            <w:vMerge/>
            <w:vAlign w:val="center"/>
          </w:tcPr>
          <w:p w14:paraId="3C75FEC7" w14:textId="77777777" w:rsidR="002B3870" w:rsidRPr="00D05060" w:rsidRDefault="002B3870" w:rsidP="00145B8A">
            <w:pPr>
              <w:spacing w:beforeLines="20" w:before="72" w:afterLines="20" w:after="72"/>
              <w:jc w:val="center"/>
              <w:rPr>
                <w:rFonts w:ascii="Times New Roman" w:eastAsia="標楷體" w:hAnsi="Times New Roman" w:cs="Times New Roman"/>
                <w:sz w:val="26"/>
                <w:szCs w:val="26"/>
              </w:rPr>
            </w:pPr>
          </w:p>
        </w:tc>
        <w:tc>
          <w:tcPr>
            <w:tcW w:w="1652" w:type="dxa"/>
          </w:tcPr>
          <w:p w14:paraId="15BBDD4E" w14:textId="77777777" w:rsidR="002B3870" w:rsidRPr="00D05060" w:rsidRDefault="002B3870" w:rsidP="00145B8A">
            <w:pPr>
              <w:spacing w:line="360" w:lineRule="auto"/>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幸安國小</w:t>
            </w:r>
          </w:p>
        </w:tc>
        <w:tc>
          <w:tcPr>
            <w:tcW w:w="3331" w:type="dxa"/>
            <w:tcBorders>
              <w:bottom w:val="single" w:sz="4" w:space="0" w:color="auto"/>
            </w:tcBorders>
            <w:vAlign w:val="center"/>
          </w:tcPr>
          <w:p w14:paraId="6325B7F9" w14:textId="77777777" w:rsidR="002B3870" w:rsidRPr="00D05060" w:rsidRDefault="002B3870" w:rsidP="00145B8A">
            <w:pPr>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 xml:space="preserve">10/24 </w:t>
            </w:r>
            <w:r w:rsidRPr="00D05060">
              <w:rPr>
                <w:rFonts w:ascii="Times New Roman" w:eastAsia="標楷體" w:hAnsi="Times New Roman" w:cs="Times New Roman"/>
                <w:kern w:val="0"/>
                <w:sz w:val="26"/>
                <w:szCs w:val="26"/>
              </w:rPr>
              <w:t>下午</w:t>
            </w:r>
            <w:r w:rsidRPr="00D05060">
              <w:rPr>
                <w:rFonts w:ascii="Times New Roman" w:eastAsia="標楷體" w:hAnsi="Times New Roman" w:cs="Times New Roman"/>
                <w:kern w:val="0"/>
                <w:sz w:val="26"/>
                <w:szCs w:val="26"/>
              </w:rPr>
              <w:t>13</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30</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16</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40</w:t>
            </w:r>
          </w:p>
        </w:tc>
        <w:tc>
          <w:tcPr>
            <w:tcW w:w="3038" w:type="dxa"/>
            <w:vMerge/>
            <w:tcBorders>
              <w:bottom w:val="single" w:sz="4" w:space="0" w:color="auto"/>
            </w:tcBorders>
            <w:vAlign w:val="center"/>
          </w:tcPr>
          <w:p w14:paraId="390FC5F7" w14:textId="77777777" w:rsidR="002B3870" w:rsidRPr="00D05060" w:rsidRDefault="002B3870" w:rsidP="00145B8A">
            <w:pPr>
              <w:spacing w:beforeLines="20" w:before="72" w:afterLines="20" w:after="72" w:line="400" w:lineRule="exact"/>
              <w:jc w:val="center"/>
              <w:rPr>
                <w:rFonts w:ascii="Times New Roman" w:eastAsia="標楷體" w:hAnsi="Times New Roman" w:cs="Times New Roman"/>
                <w:sz w:val="26"/>
                <w:szCs w:val="26"/>
              </w:rPr>
            </w:pPr>
          </w:p>
        </w:tc>
      </w:tr>
      <w:tr w:rsidR="002B3870" w:rsidRPr="00D05060" w14:paraId="047B3004" w14:textId="77777777" w:rsidTr="00145B8A">
        <w:trPr>
          <w:trHeight w:val="70"/>
        </w:trPr>
        <w:tc>
          <w:tcPr>
            <w:tcW w:w="812" w:type="dxa"/>
            <w:vMerge/>
            <w:vAlign w:val="center"/>
          </w:tcPr>
          <w:p w14:paraId="4FC6C9E0" w14:textId="77777777" w:rsidR="002B3870" w:rsidRPr="00D05060" w:rsidRDefault="002B3870" w:rsidP="00145B8A">
            <w:pPr>
              <w:spacing w:beforeLines="20" w:before="72" w:afterLines="20" w:after="72"/>
              <w:jc w:val="center"/>
              <w:rPr>
                <w:rFonts w:ascii="Times New Roman" w:eastAsia="標楷體" w:hAnsi="Times New Roman" w:cs="Times New Roman"/>
                <w:sz w:val="26"/>
                <w:szCs w:val="26"/>
              </w:rPr>
            </w:pPr>
          </w:p>
        </w:tc>
        <w:tc>
          <w:tcPr>
            <w:tcW w:w="1652" w:type="dxa"/>
          </w:tcPr>
          <w:p w14:paraId="183B6E7E" w14:textId="77777777" w:rsidR="002B3870" w:rsidRPr="00D05060" w:rsidRDefault="002B3870" w:rsidP="00145B8A">
            <w:pPr>
              <w:spacing w:line="360" w:lineRule="auto"/>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信義國小</w:t>
            </w:r>
          </w:p>
        </w:tc>
        <w:tc>
          <w:tcPr>
            <w:tcW w:w="3331" w:type="dxa"/>
            <w:tcBorders>
              <w:bottom w:val="single" w:sz="4" w:space="0" w:color="auto"/>
            </w:tcBorders>
            <w:vAlign w:val="center"/>
          </w:tcPr>
          <w:p w14:paraId="3B0AA2A1" w14:textId="77777777" w:rsidR="002B3870" w:rsidRPr="00D05060" w:rsidRDefault="002B3870" w:rsidP="00145B8A">
            <w:pPr>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 xml:space="preserve">11/06 </w:t>
            </w:r>
            <w:r w:rsidRPr="00D05060">
              <w:rPr>
                <w:rFonts w:ascii="Times New Roman" w:eastAsia="標楷體" w:hAnsi="Times New Roman" w:cs="Times New Roman"/>
                <w:kern w:val="0"/>
                <w:sz w:val="26"/>
                <w:szCs w:val="26"/>
              </w:rPr>
              <w:t>上午</w:t>
            </w:r>
            <w:r w:rsidRPr="00D05060">
              <w:rPr>
                <w:rFonts w:ascii="Times New Roman" w:eastAsia="標楷體" w:hAnsi="Times New Roman" w:cs="Times New Roman"/>
                <w:kern w:val="0"/>
                <w:sz w:val="26"/>
                <w:szCs w:val="26"/>
              </w:rPr>
              <w:t>08</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30</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11</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40</w:t>
            </w:r>
          </w:p>
        </w:tc>
        <w:tc>
          <w:tcPr>
            <w:tcW w:w="3038" w:type="dxa"/>
            <w:tcBorders>
              <w:bottom w:val="single" w:sz="4" w:space="0" w:color="auto"/>
            </w:tcBorders>
            <w:vAlign w:val="center"/>
          </w:tcPr>
          <w:p w14:paraId="220DBF93" w14:textId="77777777" w:rsidR="002B3870" w:rsidRPr="00D05060" w:rsidRDefault="002B3870" w:rsidP="00145B8A">
            <w:pPr>
              <w:spacing w:beforeLines="20" w:before="72" w:afterLines="20" w:after="72" w:line="400" w:lineRule="exact"/>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陳秋蘭、胡潔芳、黃維瑜</w:t>
            </w:r>
          </w:p>
        </w:tc>
      </w:tr>
      <w:tr w:rsidR="002B3870" w:rsidRPr="00D05060" w14:paraId="4DE119AA" w14:textId="77777777" w:rsidTr="00145B8A">
        <w:tc>
          <w:tcPr>
            <w:tcW w:w="812" w:type="dxa"/>
            <w:vMerge/>
            <w:vAlign w:val="center"/>
          </w:tcPr>
          <w:p w14:paraId="04EDB31E" w14:textId="77777777" w:rsidR="002B3870" w:rsidRPr="00D05060" w:rsidRDefault="002B3870" w:rsidP="00145B8A">
            <w:pPr>
              <w:spacing w:beforeLines="20" w:before="72" w:afterLines="20" w:after="72"/>
              <w:jc w:val="center"/>
              <w:rPr>
                <w:rFonts w:ascii="Times New Roman" w:eastAsia="標楷體" w:hAnsi="Times New Roman" w:cs="Times New Roman"/>
                <w:sz w:val="26"/>
                <w:szCs w:val="26"/>
              </w:rPr>
            </w:pPr>
          </w:p>
        </w:tc>
        <w:tc>
          <w:tcPr>
            <w:tcW w:w="1652" w:type="dxa"/>
          </w:tcPr>
          <w:p w14:paraId="2DFD3913" w14:textId="77777777" w:rsidR="002B3870" w:rsidRPr="00D05060" w:rsidRDefault="002B3870" w:rsidP="00145B8A">
            <w:pPr>
              <w:spacing w:line="360" w:lineRule="auto"/>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芝山國小</w:t>
            </w:r>
          </w:p>
        </w:tc>
        <w:tc>
          <w:tcPr>
            <w:tcW w:w="3331" w:type="dxa"/>
            <w:vAlign w:val="center"/>
          </w:tcPr>
          <w:p w14:paraId="66836A10" w14:textId="77777777" w:rsidR="002B3870" w:rsidRPr="00D05060" w:rsidRDefault="002B3870" w:rsidP="00145B8A">
            <w:pPr>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 xml:space="preserve">11/13 </w:t>
            </w:r>
            <w:r w:rsidRPr="00D05060">
              <w:rPr>
                <w:rFonts w:ascii="Times New Roman" w:eastAsia="標楷體" w:hAnsi="Times New Roman" w:cs="Times New Roman"/>
                <w:kern w:val="0"/>
                <w:sz w:val="26"/>
                <w:szCs w:val="26"/>
              </w:rPr>
              <w:t>上午</w:t>
            </w:r>
            <w:r w:rsidRPr="00D05060">
              <w:rPr>
                <w:rFonts w:ascii="Times New Roman" w:eastAsia="標楷體" w:hAnsi="Times New Roman" w:cs="Times New Roman"/>
                <w:kern w:val="0"/>
                <w:sz w:val="26"/>
                <w:szCs w:val="26"/>
              </w:rPr>
              <w:t>08</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30</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11</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40</w:t>
            </w:r>
          </w:p>
        </w:tc>
        <w:tc>
          <w:tcPr>
            <w:tcW w:w="3038" w:type="dxa"/>
            <w:vAlign w:val="center"/>
          </w:tcPr>
          <w:p w14:paraId="5A88D1AF" w14:textId="77777777" w:rsidR="002B3870" w:rsidRPr="00D05060" w:rsidRDefault="002B3870" w:rsidP="00145B8A">
            <w:pPr>
              <w:spacing w:beforeLines="20" w:before="72" w:afterLines="20" w:after="72" w:line="400" w:lineRule="exact"/>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陳秋蘭、胡潔芳、王慧珠</w:t>
            </w:r>
          </w:p>
        </w:tc>
      </w:tr>
      <w:tr w:rsidR="002B3870" w:rsidRPr="00D05060" w14:paraId="33A1429C" w14:textId="77777777" w:rsidTr="00145B8A">
        <w:tc>
          <w:tcPr>
            <w:tcW w:w="812" w:type="dxa"/>
            <w:vMerge/>
            <w:vAlign w:val="center"/>
          </w:tcPr>
          <w:p w14:paraId="4FA26899" w14:textId="77777777" w:rsidR="002B3870" w:rsidRPr="00D05060" w:rsidRDefault="002B3870" w:rsidP="00145B8A">
            <w:pPr>
              <w:spacing w:beforeLines="20" w:before="72" w:afterLines="20" w:after="72"/>
              <w:jc w:val="center"/>
              <w:rPr>
                <w:rFonts w:ascii="Times New Roman" w:eastAsia="標楷體" w:hAnsi="Times New Roman" w:cs="Times New Roman"/>
                <w:sz w:val="26"/>
                <w:szCs w:val="26"/>
              </w:rPr>
            </w:pPr>
          </w:p>
        </w:tc>
        <w:tc>
          <w:tcPr>
            <w:tcW w:w="1652" w:type="dxa"/>
          </w:tcPr>
          <w:p w14:paraId="24938742" w14:textId="77777777" w:rsidR="002B3870" w:rsidRPr="00D05060" w:rsidRDefault="002B3870" w:rsidP="00145B8A">
            <w:pPr>
              <w:spacing w:line="360" w:lineRule="auto"/>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西松國小</w:t>
            </w:r>
          </w:p>
        </w:tc>
        <w:tc>
          <w:tcPr>
            <w:tcW w:w="3331" w:type="dxa"/>
            <w:vAlign w:val="center"/>
          </w:tcPr>
          <w:p w14:paraId="4AB8A201" w14:textId="77777777" w:rsidR="002B3870" w:rsidRPr="00D05060" w:rsidRDefault="002B3870" w:rsidP="00145B8A">
            <w:pPr>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 xml:space="preserve">11/14 </w:t>
            </w:r>
            <w:r w:rsidRPr="00D05060">
              <w:rPr>
                <w:rFonts w:ascii="Times New Roman" w:eastAsia="標楷體" w:hAnsi="Times New Roman" w:cs="Times New Roman"/>
                <w:kern w:val="0"/>
                <w:sz w:val="26"/>
                <w:szCs w:val="26"/>
              </w:rPr>
              <w:t>下午</w:t>
            </w:r>
            <w:r w:rsidRPr="00D05060">
              <w:rPr>
                <w:rFonts w:ascii="Times New Roman" w:eastAsia="標楷體" w:hAnsi="Times New Roman" w:cs="Times New Roman"/>
                <w:kern w:val="0"/>
                <w:sz w:val="26"/>
                <w:szCs w:val="26"/>
              </w:rPr>
              <w:t>13</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30</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16</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40</w:t>
            </w:r>
          </w:p>
        </w:tc>
        <w:tc>
          <w:tcPr>
            <w:tcW w:w="3038" w:type="dxa"/>
            <w:vAlign w:val="center"/>
          </w:tcPr>
          <w:p w14:paraId="282BCE97" w14:textId="77777777" w:rsidR="002B3870" w:rsidRPr="00D05060" w:rsidRDefault="002B3870" w:rsidP="00145B8A">
            <w:pPr>
              <w:spacing w:beforeLines="20" w:before="72" w:afterLines="20" w:after="72" w:line="400" w:lineRule="exact"/>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陳秋蘭、胡潔芳、黃維瑜</w:t>
            </w:r>
          </w:p>
        </w:tc>
      </w:tr>
      <w:tr w:rsidR="002B3870" w:rsidRPr="00D05060" w14:paraId="00D93F63" w14:textId="77777777" w:rsidTr="00145B8A">
        <w:tc>
          <w:tcPr>
            <w:tcW w:w="812" w:type="dxa"/>
            <w:vMerge/>
            <w:vAlign w:val="center"/>
          </w:tcPr>
          <w:p w14:paraId="4C8526A6" w14:textId="77777777" w:rsidR="002B3870" w:rsidRPr="00D05060" w:rsidRDefault="002B3870" w:rsidP="00145B8A">
            <w:pPr>
              <w:spacing w:beforeLines="20" w:before="72" w:afterLines="20" w:after="72"/>
              <w:jc w:val="center"/>
              <w:rPr>
                <w:rFonts w:ascii="Times New Roman" w:eastAsia="標楷體" w:hAnsi="Times New Roman" w:cs="Times New Roman"/>
                <w:sz w:val="26"/>
                <w:szCs w:val="26"/>
              </w:rPr>
            </w:pPr>
          </w:p>
        </w:tc>
        <w:tc>
          <w:tcPr>
            <w:tcW w:w="1652" w:type="dxa"/>
          </w:tcPr>
          <w:p w14:paraId="2B288F30" w14:textId="77777777" w:rsidR="002B3870" w:rsidRPr="00D05060" w:rsidRDefault="002B3870" w:rsidP="00145B8A">
            <w:pPr>
              <w:spacing w:line="360" w:lineRule="auto"/>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力行國小</w:t>
            </w:r>
          </w:p>
        </w:tc>
        <w:tc>
          <w:tcPr>
            <w:tcW w:w="3331" w:type="dxa"/>
            <w:vAlign w:val="center"/>
          </w:tcPr>
          <w:p w14:paraId="4E09F8F5" w14:textId="77777777" w:rsidR="002B3870" w:rsidRPr="00D05060" w:rsidRDefault="002B3870" w:rsidP="00145B8A">
            <w:pPr>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 xml:space="preserve">11/15 </w:t>
            </w:r>
            <w:r w:rsidRPr="00D05060">
              <w:rPr>
                <w:rFonts w:ascii="Times New Roman" w:eastAsia="標楷體" w:hAnsi="Times New Roman" w:cs="Times New Roman"/>
                <w:kern w:val="0"/>
                <w:sz w:val="26"/>
                <w:szCs w:val="26"/>
              </w:rPr>
              <w:t>上午</w:t>
            </w:r>
            <w:r w:rsidRPr="00D05060">
              <w:rPr>
                <w:rFonts w:ascii="Times New Roman" w:eastAsia="標楷體" w:hAnsi="Times New Roman" w:cs="Times New Roman"/>
                <w:kern w:val="0"/>
                <w:sz w:val="26"/>
                <w:szCs w:val="26"/>
              </w:rPr>
              <w:t>08</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30</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11</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40</w:t>
            </w:r>
          </w:p>
        </w:tc>
        <w:tc>
          <w:tcPr>
            <w:tcW w:w="3038" w:type="dxa"/>
            <w:vMerge w:val="restart"/>
            <w:vAlign w:val="center"/>
          </w:tcPr>
          <w:p w14:paraId="6FA0A4A5" w14:textId="77777777" w:rsidR="002B3870" w:rsidRPr="00D05060" w:rsidRDefault="002B3870" w:rsidP="00145B8A">
            <w:pPr>
              <w:spacing w:beforeLines="20" w:before="72" w:afterLines="20" w:after="72" w:line="400" w:lineRule="exact"/>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陳秋蘭、胡潔芳、王慧珠</w:t>
            </w:r>
          </w:p>
        </w:tc>
      </w:tr>
      <w:tr w:rsidR="002B3870" w:rsidRPr="00D05060" w14:paraId="26997AF2" w14:textId="77777777" w:rsidTr="00145B8A">
        <w:tc>
          <w:tcPr>
            <w:tcW w:w="812" w:type="dxa"/>
            <w:vMerge/>
            <w:vAlign w:val="center"/>
          </w:tcPr>
          <w:p w14:paraId="29616C98" w14:textId="77777777" w:rsidR="002B3870" w:rsidRPr="00D05060" w:rsidRDefault="002B3870" w:rsidP="00145B8A">
            <w:pPr>
              <w:spacing w:beforeLines="20" w:before="72" w:afterLines="20" w:after="72"/>
              <w:jc w:val="center"/>
              <w:rPr>
                <w:rFonts w:ascii="Times New Roman" w:eastAsia="標楷體" w:hAnsi="Times New Roman" w:cs="Times New Roman"/>
                <w:sz w:val="26"/>
                <w:szCs w:val="26"/>
              </w:rPr>
            </w:pPr>
          </w:p>
        </w:tc>
        <w:tc>
          <w:tcPr>
            <w:tcW w:w="1652" w:type="dxa"/>
          </w:tcPr>
          <w:p w14:paraId="198FBC78" w14:textId="77777777" w:rsidR="002B3870" w:rsidRPr="00D05060" w:rsidRDefault="002B3870" w:rsidP="00145B8A">
            <w:pPr>
              <w:spacing w:line="360" w:lineRule="auto"/>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溪口國小</w:t>
            </w:r>
          </w:p>
        </w:tc>
        <w:tc>
          <w:tcPr>
            <w:tcW w:w="3331" w:type="dxa"/>
            <w:tcBorders>
              <w:bottom w:val="single" w:sz="4" w:space="0" w:color="auto"/>
            </w:tcBorders>
            <w:vAlign w:val="center"/>
          </w:tcPr>
          <w:p w14:paraId="3A3DFDE1" w14:textId="77777777" w:rsidR="002B3870" w:rsidRPr="00D05060" w:rsidRDefault="002B3870" w:rsidP="00145B8A">
            <w:pPr>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 xml:space="preserve">11/15 </w:t>
            </w:r>
            <w:r w:rsidRPr="00D05060">
              <w:rPr>
                <w:rFonts w:ascii="Times New Roman" w:eastAsia="標楷體" w:hAnsi="Times New Roman" w:cs="Times New Roman"/>
                <w:kern w:val="0"/>
                <w:sz w:val="26"/>
                <w:szCs w:val="26"/>
              </w:rPr>
              <w:t>下午</w:t>
            </w:r>
            <w:r w:rsidRPr="00D05060">
              <w:rPr>
                <w:rFonts w:ascii="Times New Roman" w:eastAsia="標楷體" w:hAnsi="Times New Roman" w:cs="Times New Roman"/>
                <w:kern w:val="0"/>
                <w:sz w:val="26"/>
                <w:szCs w:val="26"/>
              </w:rPr>
              <w:t>13</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30</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16</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40</w:t>
            </w:r>
          </w:p>
        </w:tc>
        <w:tc>
          <w:tcPr>
            <w:tcW w:w="3038" w:type="dxa"/>
            <w:vMerge/>
            <w:tcBorders>
              <w:bottom w:val="single" w:sz="4" w:space="0" w:color="auto"/>
            </w:tcBorders>
            <w:vAlign w:val="center"/>
          </w:tcPr>
          <w:p w14:paraId="77417E5C" w14:textId="77777777" w:rsidR="002B3870" w:rsidRPr="00D05060" w:rsidRDefault="002B3870" w:rsidP="00145B8A">
            <w:pPr>
              <w:spacing w:beforeLines="20" w:before="72" w:afterLines="20" w:after="72" w:line="400" w:lineRule="exact"/>
              <w:jc w:val="center"/>
              <w:rPr>
                <w:rFonts w:ascii="Times New Roman" w:eastAsia="標楷體" w:hAnsi="Times New Roman" w:cs="Times New Roman"/>
                <w:sz w:val="26"/>
                <w:szCs w:val="26"/>
              </w:rPr>
            </w:pPr>
          </w:p>
        </w:tc>
      </w:tr>
      <w:tr w:rsidR="002B3870" w:rsidRPr="00D05060" w14:paraId="16202153" w14:textId="77777777" w:rsidTr="00145B8A">
        <w:tc>
          <w:tcPr>
            <w:tcW w:w="812" w:type="dxa"/>
            <w:vMerge w:val="restart"/>
            <w:vAlign w:val="center"/>
          </w:tcPr>
          <w:p w14:paraId="690E6290" w14:textId="77777777" w:rsidR="002B3870" w:rsidRPr="00D05060" w:rsidRDefault="002B3870" w:rsidP="00145B8A">
            <w:pPr>
              <w:spacing w:beforeLines="20" w:before="72" w:afterLines="20" w:after="72"/>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三</w:t>
            </w:r>
          </w:p>
        </w:tc>
        <w:tc>
          <w:tcPr>
            <w:tcW w:w="1652" w:type="dxa"/>
          </w:tcPr>
          <w:p w14:paraId="67E8278B" w14:textId="77777777" w:rsidR="002B3870" w:rsidRPr="00D05060" w:rsidRDefault="002B3870" w:rsidP="00145B8A">
            <w:pPr>
              <w:spacing w:line="360" w:lineRule="auto"/>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石牌國小</w:t>
            </w:r>
          </w:p>
        </w:tc>
        <w:tc>
          <w:tcPr>
            <w:tcW w:w="3331" w:type="dxa"/>
            <w:tcBorders>
              <w:bottom w:val="single" w:sz="4" w:space="0" w:color="auto"/>
            </w:tcBorders>
            <w:vAlign w:val="center"/>
          </w:tcPr>
          <w:p w14:paraId="5041FBA7" w14:textId="77777777" w:rsidR="002B3870" w:rsidRPr="00D05060" w:rsidRDefault="002B3870" w:rsidP="00145B8A">
            <w:pPr>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 xml:space="preserve">10/17 </w:t>
            </w:r>
            <w:r w:rsidRPr="00D05060">
              <w:rPr>
                <w:rFonts w:ascii="Times New Roman" w:eastAsia="標楷體" w:hAnsi="Times New Roman" w:cs="Times New Roman"/>
                <w:kern w:val="0"/>
                <w:sz w:val="26"/>
                <w:szCs w:val="26"/>
              </w:rPr>
              <w:t>上午</w:t>
            </w:r>
            <w:r w:rsidRPr="00D05060">
              <w:rPr>
                <w:rFonts w:ascii="Times New Roman" w:eastAsia="標楷體" w:hAnsi="Times New Roman" w:cs="Times New Roman"/>
                <w:kern w:val="0"/>
                <w:sz w:val="26"/>
                <w:szCs w:val="26"/>
              </w:rPr>
              <w:t>08</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30</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11</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40</w:t>
            </w:r>
          </w:p>
        </w:tc>
        <w:tc>
          <w:tcPr>
            <w:tcW w:w="3038" w:type="dxa"/>
            <w:vMerge w:val="restart"/>
            <w:vAlign w:val="center"/>
          </w:tcPr>
          <w:p w14:paraId="0E600EB0" w14:textId="77777777" w:rsidR="002B3870" w:rsidRPr="00D05060" w:rsidRDefault="002B3870" w:rsidP="00145B8A">
            <w:pPr>
              <w:spacing w:beforeLines="20" w:before="72" w:afterLines="20" w:after="72"/>
              <w:rPr>
                <w:rFonts w:ascii="Times New Roman" w:eastAsia="標楷體" w:hAnsi="Times New Roman" w:cs="Times New Roman"/>
                <w:sz w:val="26"/>
                <w:szCs w:val="26"/>
              </w:rPr>
            </w:pPr>
            <w:r w:rsidRPr="00D05060">
              <w:rPr>
                <w:rFonts w:ascii="Times New Roman" w:eastAsia="標楷體" w:hAnsi="Times New Roman" w:cs="Times New Roman"/>
                <w:sz w:val="26"/>
                <w:szCs w:val="26"/>
              </w:rPr>
              <w:t>戴維揚、楊麗中、黃維瑜</w:t>
            </w:r>
          </w:p>
        </w:tc>
      </w:tr>
      <w:tr w:rsidR="002B3870" w:rsidRPr="00D05060" w14:paraId="7C73EA3D" w14:textId="77777777" w:rsidTr="00145B8A">
        <w:trPr>
          <w:trHeight w:val="70"/>
        </w:trPr>
        <w:tc>
          <w:tcPr>
            <w:tcW w:w="812" w:type="dxa"/>
            <w:vMerge/>
            <w:vAlign w:val="center"/>
          </w:tcPr>
          <w:p w14:paraId="69AB2725" w14:textId="77777777" w:rsidR="002B3870" w:rsidRPr="00D05060" w:rsidRDefault="002B3870" w:rsidP="00145B8A">
            <w:pPr>
              <w:spacing w:beforeLines="20" w:before="72" w:afterLines="20" w:after="72"/>
              <w:jc w:val="center"/>
              <w:rPr>
                <w:rFonts w:ascii="Times New Roman" w:eastAsia="標楷體" w:hAnsi="Times New Roman" w:cs="Times New Roman"/>
                <w:sz w:val="26"/>
                <w:szCs w:val="26"/>
              </w:rPr>
            </w:pPr>
          </w:p>
        </w:tc>
        <w:tc>
          <w:tcPr>
            <w:tcW w:w="1652" w:type="dxa"/>
          </w:tcPr>
          <w:p w14:paraId="6609A6E8" w14:textId="77777777" w:rsidR="002B3870" w:rsidRPr="00D05060" w:rsidRDefault="002B3870" w:rsidP="00145B8A">
            <w:pPr>
              <w:spacing w:line="360" w:lineRule="auto"/>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明德國小</w:t>
            </w:r>
          </w:p>
        </w:tc>
        <w:tc>
          <w:tcPr>
            <w:tcW w:w="3331" w:type="dxa"/>
            <w:tcBorders>
              <w:bottom w:val="single" w:sz="4" w:space="0" w:color="auto"/>
            </w:tcBorders>
            <w:vAlign w:val="center"/>
          </w:tcPr>
          <w:p w14:paraId="1B5504C6" w14:textId="77777777" w:rsidR="002B3870" w:rsidRPr="00D05060" w:rsidRDefault="002B3870" w:rsidP="00145B8A">
            <w:pPr>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 xml:space="preserve">10/17 </w:t>
            </w:r>
            <w:r w:rsidRPr="00D05060">
              <w:rPr>
                <w:rFonts w:ascii="Times New Roman" w:eastAsia="標楷體" w:hAnsi="Times New Roman" w:cs="Times New Roman"/>
                <w:kern w:val="0"/>
                <w:sz w:val="26"/>
                <w:szCs w:val="26"/>
              </w:rPr>
              <w:t>下午</w:t>
            </w:r>
            <w:r w:rsidRPr="00D05060">
              <w:rPr>
                <w:rFonts w:ascii="Times New Roman" w:eastAsia="標楷體" w:hAnsi="Times New Roman" w:cs="Times New Roman"/>
                <w:kern w:val="0"/>
                <w:sz w:val="26"/>
                <w:szCs w:val="26"/>
              </w:rPr>
              <w:t>13</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30</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16</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40</w:t>
            </w:r>
          </w:p>
        </w:tc>
        <w:tc>
          <w:tcPr>
            <w:tcW w:w="3038" w:type="dxa"/>
            <w:vMerge/>
            <w:vAlign w:val="center"/>
          </w:tcPr>
          <w:p w14:paraId="27A4E863" w14:textId="77777777" w:rsidR="002B3870" w:rsidRPr="00D05060" w:rsidRDefault="002B3870" w:rsidP="00145B8A">
            <w:pPr>
              <w:spacing w:beforeLines="20" w:before="72" w:afterLines="20" w:after="72"/>
              <w:rPr>
                <w:rFonts w:ascii="Times New Roman" w:eastAsia="標楷體" w:hAnsi="Times New Roman" w:cs="Times New Roman"/>
                <w:sz w:val="26"/>
                <w:szCs w:val="26"/>
              </w:rPr>
            </w:pPr>
          </w:p>
        </w:tc>
      </w:tr>
      <w:tr w:rsidR="002B3870" w:rsidRPr="00D05060" w14:paraId="4DB6A8ED" w14:textId="77777777" w:rsidTr="00145B8A">
        <w:tc>
          <w:tcPr>
            <w:tcW w:w="812" w:type="dxa"/>
            <w:vMerge/>
            <w:vAlign w:val="center"/>
          </w:tcPr>
          <w:p w14:paraId="05EE22EB" w14:textId="77777777" w:rsidR="002B3870" w:rsidRPr="00D05060" w:rsidRDefault="002B3870" w:rsidP="00145B8A">
            <w:pPr>
              <w:spacing w:beforeLines="20" w:before="72" w:afterLines="20" w:after="72"/>
              <w:jc w:val="center"/>
              <w:rPr>
                <w:rFonts w:ascii="Times New Roman" w:eastAsia="標楷體" w:hAnsi="Times New Roman" w:cs="Times New Roman"/>
                <w:sz w:val="26"/>
                <w:szCs w:val="26"/>
              </w:rPr>
            </w:pPr>
          </w:p>
        </w:tc>
        <w:tc>
          <w:tcPr>
            <w:tcW w:w="1652" w:type="dxa"/>
          </w:tcPr>
          <w:p w14:paraId="1BBE557C" w14:textId="77777777" w:rsidR="002B3870" w:rsidRPr="00D05060" w:rsidRDefault="002B3870" w:rsidP="00145B8A">
            <w:pPr>
              <w:spacing w:line="360" w:lineRule="auto"/>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麗湖國小</w:t>
            </w:r>
          </w:p>
        </w:tc>
        <w:tc>
          <w:tcPr>
            <w:tcW w:w="3331" w:type="dxa"/>
            <w:tcBorders>
              <w:top w:val="single" w:sz="4" w:space="0" w:color="auto"/>
            </w:tcBorders>
            <w:vAlign w:val="center"/>
          </w:tcPr>
          <w:p w14:paraId="6FE22DCA" w14:textId="77777777" w:rsidR="002B3870" w:rsidRPr="00D05060" w:rsidRDefault="002B3870" w:rsidP="00145B8A">
            <w:pPr>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 xml:space="preserve">10/24 </w:t>
            </w:r>
            <w:r w:rsidRPr="00D05060">
              <w:rPr>
                <w:rFonts w:ascii="Times New Roman" w:eastAsia="標楷體" w:hAnsi="Times New Roman" w:cs="Times New Roman"/>
                <w:kern w:val="0"/>
                <w:sz w:val="26"/>
                <w:szCs w:val="26"/>
              </w:rPr>
              <w:t>上午</w:t>
            </w:r>
            <w:r w:rsidRPr="00D05060">
              <w:rPr>
                <w:rFonts w:ascii="Times New Roman" w:eastAsia="標楷體" w:hAnsi="Times New Roman" w:cs="Times New Roman"/>
                <w:kern w:val="0"/>
                <w:sz w:val="26"/>
                <w:szCs w:val="26"/>
              </w:rPr>
              <w:t>08</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30</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11</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40</w:t>
            </w:r>
          </w:p>
        </w:tc>
        <w:tc>
          <w:tcPr>
            <w:tcW w:w="3038" w:type="dxa"/>
            <w:vMerge/>
            <w:vAlign w:val="center"/>
          </w:tcPr>
          <w:p w14:paraId="5303A3FB" w14:textId="77777777" w:rsidR="002B3870" w:rsidRPr="00D05060" w:rsidRDefault="002B3870" w:rsidP="00145B8A">
            <w:pPr>
              <w:spacing w:beforeLines="20" w:before="72" w:afterLines="20" w:after="72"/>
              <w:rPr>
                <w:rFonts w:ascii="Times New Roman" w:eastAsia="標楷體" w:hAnsi="Times New Roman" w:cs="Times New Roman"/>
                <w:sz w:val="26"/>
                <w:szCs w:val="26"/>
              </w:rPr>
            </w:pPr>
          </w:p>
        </w:tc>
      </w:tr>
      <w:tr w:rsidR="002B3870" w:rsidRPr="00D05060" w14:paraId="78781CCF" w14:textId="77777777" w:rsidTr="00145B8A">
        <w:tc>
          <w:tcPr>
            <w:tcW w:w="812" w:type="dxa"/>
            <w:vMerge/>
            <w:vAlign w:val="center"/>
          </w:tcPr>
          <w:p w14:paraId="737B76A5" w14:textId="77777777" w:rsidR="002B3870" w:rsidRPr="00D05060" w:rsidRDefault="002B3870" w:rsidP="00145B8A">
            <w:pPr>
              <w:spacing w:beforeLines="20" w:before="72" w:afterLines="20" w:after="72"/>
              <w:jc w:val="center"/>
              <w:rPr>
                <w:rFonts w:ascii="Times New Roman" w:eastAsia="標楷體" w:hAnsi="Times New Roman" w:cs="Times New Roman"/>
                <w:sz w:val="26"/>
                <w:szCs w:val="26"/>
              </w:rPr>
            </w:pPr>
          </w:p>
        </w:tc>
        <w:tc>
          <w:tcPr>
            <w:tcW w:w="1652" w:type="dxa"/>
          </w:tcPr>
          <w:p w14:paraId="62837D05" w14:textId="77777777" w:rsidR="002B3870" w:rsidRPr="00D05060" w:rsidRDefault="002B3870" w:rsidP="00145B8A">
            <w:pPr>
              <w:spacing w:line="360" w:lineRule="auto"/>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文湖國小</w:t>
            </w:r>
          </w:p>
        </w:tc>
        <w:tc>
          <w:tcPr>
            <w:tcW w:w="3331" w:type="dxa"/>
            <w:vAlign w:val="center"/>
          </w:tcPr>
          <w:p w14:paraId="69600400" w14:textId="77777777" w:rsidR="002B3870" w:rsidRPr="00D05060" w:rsidRDefault="002B3870" w:rsidP="00145B8A">
            <w:pPr>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 xml:space="preserve">10/24 </w:t>
            </w:r>
            <w:r w:rsidRPr="00D05060">
              <w:rPr>
                <w:rFonts w:ascii="Times New Roman" w:eastAsia="標楷體" w:hAnsi="Times New Roman" w:cs="Times New Roman"/>
                <w:kern w:val="0"/>
                <w:sz w:val="26"/>
                <w:szCs w:val="26"/>
              </w:rPr>
              <w:t>下午</w:t>
            </w:r>
            <w:r w:rsidRPr="00D05060">
              <w:rPr>
                <w:rFonts w:ascii="Times New Roman" w:eastAsia="標楷體" w:hAnsi="Times New Roman" w:cs="Times New Roman"/>
                <w:kern w:val="0"/>
                <w:sz w:val="26"/>
                <w:szCs w:val="26"/>
              </w:rPr>
              <w:t>13</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30</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16</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40</w:t>
            </w:r>
          </w:p>
        </w:tc>
        <w:tc>
          <w:tcPr>
            <w:tcW w:w="3038" w:type="dxa"/>
            <w:vMerge/>
            <w:vAlign w:val="center"/>
          </w:tcPr>
          <w:p w14:paraId="23867661" w14:textId="77777777" w:rsidR="002B3870" w:rsidRPr="00D05060" w:rsidRDefault="002B3870" w:rsidP="00145B8A">
            <w:pPr>
              <w:spacing w:beforeLines="20" w:before="72" w:afterLines="20" w:after="72"/>
              <w:jc w:val="center"/>
              <w:rPr>
                <w:rFonts w:ascii="Times New Roman" w:eastAsia="標楷體" w:hAnsi="Times New Roman" w:cs="Times New Roman"/>
                <w:sz w:val="26"/>
                <w:szCs w:val="26"/>
              </w:rPr>
            </w:pPr>
          </w:p>
        </w:tc>
      </w:tr>
      <w:tr w:rsidR="002B3870" w:rsidRPr="00D05060" w14:paraId="22BC65E1" w14:textId="77777777" w:rsidTr="00145B8A">
        <w:tc>
          <w:tcPr>
            <w:tcW w:w="812" w:type="dxa"/>
            <w:vMerge/>
            <w:tcBorders>
              <w:bottom w:val="single" w:sz="4" w:space="0" w:color="auto"/>
            </w:tcBorders>
            <w:vAlign w:val="center"/>
          </w:tcPr>
          <w:p w14:paraId="32F62C88" w14:textId="77777777" w:rsidR="002B3870" w:rsidRPr="00D05060" w:rsidRDefault="002B3870" w:rsidP="00145B8A">
            <w:pPr>
              <w:spacing w:beforeLines="20" w:before="72" w:afterLines="20" w:after="72"/>
              <w:jc w:val="center"/>
              <w:rPr>
                <w:rFonts w:ascii="Times New Roman" w:eastAsia="標楷體" w:hAnsi="Times New Roman" w:cs="Times New Roman"/>
                <w:sz w:val="26"/>
                <w:szCs w:val="26"/>
              </w:rPr>
            </w:pPr>
          </w:p>
        </w:tc>
        <w:tc>
          <w:tcPr>
            <w:tcW w:w="1652" w:type="dxa"/>
            <w:tcBorders>
              <w:bottom w:val="single" w:sz="4" w:space="0" w:color="auto"/>
            </w:tcBorders>
          </w:tcPr>
          <w:p w14:paraId="2917367F" w14:textId="77777777" w:rsidR="002B3870" w:rsidRPr="00D05060" w:rsidRDefault="002B3870" w:rsidP="00145B8A">
            <w:pPr>
              <w:spacing w:line="360" w:lineRule="auto"/>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濱江國小</w:t>
            </w:r>
          </w:p>
        </w:tc>
        <w:tc>
          <w:tcPr>
            <w:tcW w:w="3331" w:type="dxa"/>
            <w:tcBorders>
              <w:bottom w:val="single" w:sz="4" w:space="0" w:color="auto"/>
              <w:right w:val="nil"/>
            </w:tcBorders>
            <w:vAlign w:val="center"/>
          </w:tcPr>
          <w:p w14:paraId="7A927ED9" w14:textId="77777777" w:rsidR="002B3870" w:rsidRPr="00D05060" w:rsidRDefault="002B3870" w:rsidP="00145B8A">
            <w:pPr>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 xml:space="preserve">10/31 </w:t>
            </w:r>
            <w:r w:rsidRPr="00D05060">
              <w:rPr>
                <w:rFonts w:ascii="Times New Roman" w:eastAsia="標楷體" w:hAnsi="Times New Roman" w:cs="Times New Roman"/>
                <w:kern w:val="0"/>
                <w:sz w:val="26"/>
                <w:szCs w:val="26"/>
              </w:rPr>
              <w:t>上午</w:t>
            </w:r>
            <w:r w:rsidRPr="00D05060">
              <w:rPr>
                <w:rFonts w:ascii="Times New Roman" w:eastAsia="標楷體" w:hAnsi="Times New Roman" w:cs="Times New Roman"/>
                <w:kern w:val="0"/>
                <w:sz w:val="26"/>
                <w:szCs w:val="26"/>
              </w:rPr>
              <w:t>08</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30</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11</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40</w:t>
            </w:r>
          </w:p>
        </w:tc>
        <w:tc>
          <w:tcPr>
            <w:tcW w:w="3038" w:type="dxa"/>
            <w:vMerge/>
            <w:tcBorders>
              <w:left w:val="nil"/>
              <w:bottom w:val="single" w:sz="4" w:space="0" w:color="auto"/>
            </w:tcBorders>
            <w:vAlign w:val="center"/>
          </w:tcPr>
          <w:p w14:paraId="61194D6E" w14:textId="77777777" w:rsidR="002B3870" w:rsidRPr="00D05060" w:rsidRDefault="002B3870" w:rsidP="00145B8A">
            <w:pPr>
              <w:spacing w:beforeLines="20" w:before="72" w:afterLines="20" w:after="72"/>
              <w:jc w:val="center"/>
              <w:rPr>
                <w:rFonts w:ascii="Times New Roman" w:eastAsia="標楷體" w:hAnsi="Times New Roman" w:cs="Times New Roman"/>
                <w:sz w:val="26"/>
                <w:szCs w:val="26"/>
              </w:rPr>
            </w:pPr>
          </w:p>
        </w:tc>
      </w:tr>
      <w:tr w:rsidR="002B3870" w:rsidRPr="00D05060" w14:paraId="06EDF3FA" w14:textId="77777777" w:rsidTr="00145B8A">
        <w:tc>
          <w:tcPr>
            <w:tcW w:w="812" w:type="dxa"/>
            <w:vMerge/>
            <w:tcBorders>
              <w:top w:val="single" w:sz="4" w:space="0" w:color="auto"/>
              <w:bottom w:val="nil"/>
            </w:tcBorders>
            <w:vAlign w:val="center"/>
          </w:tcPr>
          <w:p w14:paraId="309D3850" w14:textId="77777777" w:rsidR="002B3870" w:rsidRPr="00D05060" w:rsidRDefault="002B3870" w:rsidP="00145B8A">
            <w:pPr>
              <w:spacing w:beforeLines="20" w:before="72" w:afterLines="20" w:after="72"/>
              <w:jc w:val="center"/>
              <w:rPr>
                <w:rFonts w:ascii="Times New Roman" w:eastAsia="標楷體" w:hAnsi="Times New Roman" w:cs="Times New Roman"/>
                <w:sz w:val="26"/>
                <w:szCs w:val="26"/>
              </w:rPr>
            </w:pPr>
          </w:p>
        </w:tc>
        <w:tc>
          <w:tcPr>
            <w:tcW w:w="1652" w:type="dxa"/>
            <w:tcBorders>
              <w:top w:val="single" w:sz="4" w:space="0" w:color="auto"/>
              <w:bottom w:val="single" w:sz="4" w:space="0" w:color="auto"/>
            </w:tcBorders>
          </w:tcPr>
          <w:p w14:paraId="1A862B28" w14:textId="77777777" w:rsidR="002B3870" w:rsidRPr="00D05060" w:rsidRDefault="002B3870" w:rsidP="00145B8A">
            <w:pPr>
              <w:spacing w:line="360" w:lineRule="auto"/>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大直國小</w:t>
            </w:r>
          </w:p>
        </w:tc>
        <w:tc>
          <w:tcPr>
            <w:tcW w:w="3331" w:type="dxa"/>
            <w:tcBorders>
              <w:top w:val="single" w:sz="4" w:space="0" w:color="auto"/>
              <w:bottom w:val="single" w:sz="4" w:space="0" w:color="auto"/>
              <w:right w:val="nil"/>
            </w:tcBorders>
            <w:vAlign w:val="center"/>
          </w:tcPr>
          <w:p w14:paraId="28326C0F" w14:textId="77777777" w:rsidR="002B3870" w:rsidRPr="00D05060" w:rsidRDefault="002B3870" w:rsidP="00145B8A">
            <w:pPr>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 xml:space="preserve">10/31 </w:t>
            </w:r>
            <w:r w:rsidRPr="00D05060">
              <w:rPr>
                <w:rFonts w:ascii="Times New Roman" w:eastAsia="標楷體" w:hAnsi="Times New Roman" w:cs="Times New Roman"/>
                <w:kern w:val="0"/>
                <w:sz w:val="26"/>
                <w:szCs w:val="26"/>
              </w:rPr>
              <w:t>下午</w:t>
            </w:r>
            <w:r w:rsidRPr="00D05060">
              <w:rPr>
                <w:rFonts w:ascii="Times New Roman" w:eastAsia="標楷體" w:hAnsi="Times New Roman" w:cs="Times New Roman"/>
                <w:kern w:val="0"/>
                <w:sz w:val="26"/>
                <w:szCs w:val="26"/>
              </w:rPr>
              <w:t>13</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30</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16</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40</w:t>
            </w:r>
          </w:p>
        </w:tc>
        <w:tc>
          <w:tcPr>
            <w:tcW w:w="3038" w:type="dxa"/>
            <w:vMerge/>
            <w:tcBorders>
              <w:top w:val="single" w:sz="4" w:space="0" w:color="auto"/>
              <w:left w:val="nil"/>
              <w:bottom w:val="nil"/>
            </w:tcBorders>
            <w:vAlign w:val="center"/>
          </w:tcPr>
          <w:p w14:paraId="31683CB7" w14:textId="77777777" w:rsidR="002B3870" w:rsidRPr="00D05060" w:rsidRDefault="002B3870" w:rsidP="00145B8A">
            <w:pPr>
              <w:spacing w:beforeLines="20" w:before="72" w:afterLines="20" w:after="72"/>
              <w:jc w:val="center"/>
              <w:rPr>
                <w:rFonts w:ascii="Times New Roman" w:eastAsia="標楷體" w:hAnsi="Times New Roman" w:cs="Times New Roman"/>
                <w:sz w:val="26"/>
                <w:szCs w:val="26"/>
              </w:rPr>
            </w:pPr>
          </w:p>
        </w:tc>
      </w:tr>
      <w:tr w:rsidR="002B3870" w:rsidRPr="00D05060" w14:paraId="592B49CF" w14:textId="77777777" w:rsidTr="00145B8A">
        <w:tc>
          <w:tcPr>
            <w:tcW w:w="812" w:type="dxa"/>
            <w:vMerge/>
            <w:tcBorders>
              <w:top w:val="nil"/>
            </w:tcBorders>
            <w:vAlign w:val="center"/>
          </w:tcPr>
          <w:p w14:paraId="71B579D6" w14:textId="77777777" w:rsidR="002B3870" w:rsidRPr="00D05060" w:rsidRDefault="002B3870" w:rsidP="00145B8A">
            <w:pPr>
              <w:spacing w:beforeLines="20" w:before="72" w:afterLines="20" w:after="72"/>
              <w:jc w:val="center"/>
              <w:rPr>
                <w:rFonts w:ascii="Times New Roman" w:eastAsia="標楷體" w:hAnsi="Times New Roman" w:cs="Times New Roman"/>
                <w:sz w:val="26"/>
                <w:szCs w:val="26"/>
              </w:rPr>
            </w:pPr>
          </w:p>
        </w:tc>
        <w:tc>
          <w:tcPr>
            <w:tcW w:w="1652" w:type="dxa"/>
            <w:tcBorders>
              <w:top w:val="single" w:sz="4" w:space="0" w:color="auto"/>
            </w:tcBorders>
          </w:tcPr>
          <w:p w14:paraId="5A0FF389" w14:textId="77777777" w:rsidR="002B3870" w:rsidRPr="00D05060" w:rsidRDefault="002B3870" w:rsidP="00145B8A">
            <w:pPr>
              <w:spacing w:line="360" w:lineRule="auto"/>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古亭國小</w:t>
            </w:r>
          </w:p>
        </w:tc>
        <w:tc>
          <w:tcPr>
            <w:tcW w:w="3331" w:type="dxa"/>
            <w:tcBorders>
              <w:top w:val="single" w:sz="4" w:space="0" w:color="auto"/>
              <w:right w:val="nil"/>
            </w:tcBorders>
            <w:vAlign w:val="center"/>
          </w:tcPr>
          <w:p w14:paraId="30FEC515" w14:textId="77777777" w:rsidR="002B3870" w:rsidRPr="00D05060" w:rsidRDefault="002B3870" w:rsidP="00145B8A">
            <w:pPr>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 xml:space="preserve">11/07 </w:t>
            </w:r>
            <w:r w:rsidRPr="00D05060">
              <w:rPr>
                <w:rFonts w:ascii="Times New Roman" w:eastAsia="標楷體" w:hAnsi="Times New Roman" w:cs="Times New Roman"/>
                <w:kern w:val="0"/>
                <w:sz w:val="26"/>
                <w:szCs w:val="26"/>
              </w:rPr>
              <w:t>上午</w:t>
            </w:r>
            <w:r w:rsidRPr="00D05060">
              <w:rPr>
                <w:rFonts w:ascii="Times New Roman" w:eastAsia="標楷體" w:hAnsi="Times New Roman" w:cs="Times New Roman"/>
                <w:kern w:val="0"/>
                <w:sz w:val="26"/>
                <w:szCs w:val="26"/>
              </w:rPr>
              <w:t>08</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30</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11</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40</w:t>
            </w:r>
          </w:p>
        </w:tc>
        <w:tc>
          <w:tcPr>
            <w:tcW w:w="3038" w:type="dxa"/>
            <w:vMerge w:val="restart"/>
            <w:tcBorders>
              <w:top w:val="nil"/>
              <w:left w:val="nil"/>
            </w:tcBorders>
            <w:vAlign w:val="center"/>
          </w:tcPr>
          <w:p w14:paraId="38DB8933" w14:textId="77777777" w:rsidR="002B3870" w:rsidRPr="00D05060" w:rsidRDefault="002B3870" w:rsidP="00145B8A">
            <w:pPr>
              <w:spacing w:beforeLines="20" w:before="72" w:afterLines="20" w:after="72"/>
              <w:rPr>
                <w:rFonts w:ascii="Times New Roman" w:eastAsia="標楷體" w:hAnsi="Times New Roman" w:cs="Times New Roman"/>
                <w:sz w:val="26"/>
                <w:szCs w:val="26"/>
              </w:rPr>
            </w:pPr>
            <w:r w:rsidRPr="00D05060">
              <w:rPr>
                <w:rFonts w:ascii="Times New Roman" w:eastAsia="標楷體" w:hAnsi="Times New Roman" w:cs="Times New Roman"/>
                <w:sz w:val="26"/>
                <w:szCs w:val="26"/>
              </w:rPr>
              <w:t>戴維揚、楊麗中、黃維瑜</w:t>
            </w:r>
          </w:p>
        </w:tc>
      </w:tr>
      <w:tr w:rsidR="002B3870" w:rsidRPr="00D05060" w14:paraId="186A1EBF" w14:textId="77777777" w:rsidTr="00145B8A">
        <w:tc>
          <w:tcPr>
            <w:tcW w:w="812" w:type="dxa"/>
            <w:vMerge/>
            <w:vAlign w:val="center"/>
          </w:tcPr>
          <w:p w14:paraId="6CBB73B2" w14:textId="77777777" w:rsidR="002B3870" w:rsidRPr="00D05060" w:rsidRDefault="002B3870" w:rsidP="00145B8A">
            <w:pPr>
              <w:spacing w:beforeLines="20" w:before="72" w:afterLines="20" w:after="72"/>
              <w:jc w:val="center"/>
              <w:rPr>
                <w:rFonts w:ascii="Times New Roman" w:eastAsia="標楷體" w:hAnsi="Times New Roman" w:cs="Times New Roman"/>
                <w:sz w:val="26"/>
                <w:szCs w:val="26"/>
              </w:rPr>
            </w:pPr>
          </w:p>
        </w:tc>
        <w:tc>
          <w:tcPr>
            <w:tcW w:w="1652" w:type="dxa"/>
          </w:tcPr>
          <w:p w14:paraId="6E526A46" w14:textId="77777777" w:rsidR="002B3870" w:rsidRPr="00D05060" w:rsidRDefault="002B3870" w:rsidP="00145B8A">
            <w:pPr>
              <w:spacing w:line="360" w:lineRule="auto"/>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螢橋國小</w:t>
            </w:r>
          </w:p>
        </w:tc>
        <w:tc>
          <w:tcPr>
            <w:tcW w:w="3331" w:type="dxa"/>
            <w:tcBorders>
              <w:right w:val="nil"/>
            </w:tcBorders>
            <w:vAlign w:val="center"/>
          </w:tcPr>
          <w:p w14:paraId="6AC3EDF2" w14:textId="77777777" w:rsidR="002B3870" w:rsidRPr="00D05060" w:rsidRDefault="002B3870" w:rsidP="00145B8A">
            <w:pPr>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11/07</w:t>
            </w:r>
            <w:r w:rsidRPr="00D05060">
              <w:rPr>
                <w:rFonts w:ascii="Times New Roman" w:eastAsia="標楷體" w:hAnsi="Times New Roman" w:cs="Times New Roman"/>
                <w:kern w:val="0"/>
                <w:sz w:val="26"/>
                <w:szCs w:val="26"/>
              </w:rPr>
              <w:t>下午</w:t>
            </w:r>
            <w:r w:rsidRPr="00D05060">
              <w:rPr>
                <w:rFonts w:ascii="Times New Roman" w:eastAsia="標楷體" w:hAnsi="Times New Roman" w:cs="Times New Roman"/>
                <w:kern w:val="0"/>
                <w:sz w:val="26"/>
                <w:szCs w:val="26"/>
              </w:rPr>
              <w:t>13</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30</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16</w:t>
            </w:r>
            <w:r w:rsidRPr="00D05060">
              <w:rPr>
                <w:rFonts w:ascii="Times New Roman" w:eastAsia="標楷體" w:hAnsi="Times New Roman" w:cs="Times New Roman"/>
                <w:kern w:val="0"/>
                <w:sz w:val="26"/>
                <w:szCs w:val="26"/>
              </w:rPr>
              <w:t>：</w:t>
            </w:r>
            <w:r w:rsidRPr="00D05060">
              <w:rPr>
                <w:rFonts w:ascii="Times New Roman" w:eastAsia="標楷體" w:hAnsi="Times New Roman" w:cs="Times New Roman"/>
                <w:kern w:val="0"/>
                <w:sz w:val="26"/>
                <w:szCs w:val="26"/>
              </w:rPr>
              <w:t>40</w:t>
            </w:r>
          </w:p>
        </w:tc>
        <w:tc>
          <w:tcPr>
            <w:tcW w:w="3038" w:type="dxa"/>
            <w:vMerge/>
            <w:tcBorders>
              <w:top w:val="nil"/>
              <w:left w:val="nil"/>
            </w:tcBorders>
            <w:vAlign w:val="center"/>
          </w:tcPr>
          <w:p w14:paraId="798C5A1E" w14:textId="77777777" w:rsidR="002B3870" w:rsidRPr="00D05060" w:rsidRDefault="002B3870" w:rsidP="00145B8A">
            <w:pPr>
              <w:spacing w:beforeLines="20" w:before="72" w:afterLines="20" w:after="72"/>
              <w:jc w:val="center"/>
              <w:rPr>
                <w:rFonts w:ascii="Times New Roman" w:eastAsia="標楷體" w:hAnsi="Times New Roman" w:cs="Times New Roman"/>
                <w:sz w:val="26"/>
                <w:szCs w:val="26"/>
              </w:rPr>
            </w:pPr>
          </w:p>
        </w:tc>
      </w:tr>
    </w:tbl>
    <w:p w14:paraId="3A2A43CD" w14:textId="77777777" w:rsidR="002B3870" w:rsidRPr="00D05060" w:rsidRDefault="002B3870" w:rsidP="002B3870">
      <w:pPr>
        <w:spacing w:line="360" w:lineRule="auto"/>
        <w:rPr>
          <w:rFonts w:ascii="Times New Roman" w:eastAsia="標楷體" w:hAnsi="Times New Roman" w:cs="Times New Roman"/>
        </w:rPr>
      </w:pPr>
    </w:p>
    <w:p w14:paraId="0277F514" w14:textId="77777777" w:rsidR="002B3870" w:rsidRPr="00D05060" w:rsidRDefault="002B3870" w:rsidP="002B3870">
      <w:pPr>
        <w:spacing w:line="360" w:lineRule="auto"/>
        <w:rPr>
          <w:rFonts w:ascii="Times New Roman" w:eastAsia="標楷體" w:hAnsi="Times New Roman" w:cs="Times New Roman"/>
          <w:b/>
          <w:sz w:val="26"/>
          <w:szCs w:val="26"/>
        </w:rPr>
      </w:pPr>
      <w:r w:rsidRPr="00D05060">
        <w:rPr>
          <w:rFonts w:ascii="Times New Roman" w:eastAsia="標楷體" w:hAnsi="Times New Roman" w:cs="Times New Roman"/>
          <w:b/>
          <w:sz w:val="26"/>
          <w:szCs w:val="26"/>
        </w:rPr>
        <w:t>（五）檢討會議</w:t>
      </w:r>
    </w:p>
    <w:p w14:paraId="1119BD87" w14:textId="6182F8C2" w:rsidR="002B3870" w:rsidRPr="00A01F2D" w:rsidRDefault="002B3870" w:rsidP="002B3870">
      <w:pPr>
        <w:spacing w:line="360" w:lineRule="auto"/>
        <w:rPr>
          <w:rFonts w:ascii="Times New Roman" w:eastAsia="標楷體" w:hAnsi="Times New Roman" w:cs="Times New Roman"/>
        </w:rPr>
      </w:pPr>
      <w:r w:rsidRPr="00D05060">
        <w:rPr>
          <w:rFonts w:ascii="Times New Roman" w:eastAsia="標楷體" w:hAnsi="Times New Roman" w:cs="Times New Roman"/>
        </w:rPr>
        <w:t xml:space="preserve">    </w:t>
      </w:r>
      <w:r w:rsidRPr="00D05060">
        <w:rPr>
          <w:rFonts w:ascii="Times New Roman" w:eastAsia="標楷體" w:hAnsi="Times New Roman" w:cs="Times New Roman"/>
        </w:rPr>
        <w:t>本次訪視工作執行完畢後，檢討會議於</w:t>
      </w:r>
      <w:r w:rsidRPr="00D05060">
        <w:rPr>
          <w:rFonts w:ascii="Times New Roman" w:eastAsia="標楷體" w:hAnsi="Times New Roman" w:cs="Times New Roman"/>
        </w:rPr>
        <w:t>102</w:t>
      </w:r>
      <w:r w:rsidRPr="00D05060">
        <w:rPr>
          <w:rFonts w:ascii="Times New Roman" w:eastAsia="標楷體" w:hAnsi="Times New Roman" w:cs="Times New Roman"/>
        </w:rPr>
        <w:t>年</w:t>
      </w:r>
      <w:r w:rsidRPr="00D05060">
        <w:rPr>
          <w:rFonts w:ascii="Times New Roman" w:eastAsia="標楷體" w:hAnsi="Times New Roman" w:cs="Times New Roman"/>
        </w:rPr>
        <w:t>12</w:t>
      </w:r>
      <w:r w:rsidRPr="00D05060">
        <w:rPr>
          <w:rFonts w:ascii="Times New Roman" w:eastAsia="標楷體" w:hAnsi="Times New Roman" w:cs="Times New Roman"/>
        </w:rPr>
        <w:t>月</w:t>
      </w:r>
      <w:r w:rsidRPr="00D05060">
        <w:rPr>
          <w:rFonts w:ascii="Times New Roman" w:eastAsia="標楷體" w:hAnsi="Times New Roman" w:cs="Times New Roman"/>
        </w:rPr>
        <w:t>13</w:t>
      </w:r>
      <w:r w:rsidRPr="00D05060">
        <w:rPr>
          <w:rFonts w:ascii="Times New Roman" w:eastAsia="標楷體" w:hAnsi="Times New Roman" w:cs="Times New Roman"/>
        </w:rPr>
        <w:t>日假臺北市北投區文化國民小學會議室召開，召集訪視委員及教育局長官進行整實地訪視工作之檢討與討論。</w:t>
      </w:r>
    </w:p>
    <w:p w14:paraId="23889101" w14:textId="77777777" w:rsidR="002B3870" w:rsidRPr="00D05060" w:rsidRDefault="002B3870" w:rsidP="002B3870">
      <w:pPr>
        <w:spacing w:line="360" w:lineRule="auto"/>
        <w:rPr>
          <w:rFonts w:ascii="Times New Roman" w:eastAsia="標楷體" w:hAnsi="Times New Roman" w:cs="Times New Roman"/>
          <w:b/>
          <w:sz w:val="26"/>
          <w:szCs w:val="26"/>
        </w:rPr>
      </w:pPr>
      <w:r w:rsidRPr="00D05060">
        <w:rPr>
          <w:rFonts w:ascii="Times New Roman" w:eastAsia="標楷體" w:hAnsi="Times New Roman" w:cs="Times New Roman"/>
          <w:b/>
          <w:sz w:val="26"/>
          <w:szCs w:val="26"/>
        </w:rPr>
        <w:t>（六）提出建議</w:t>
      </w:r>
    </w:p>
    <w:p w14:paraId="492F863D" w14:textId="77777777" w:rsidR="002B3870" w:rsidRPr="00D05060" w:rsidRDefault="002B3870" w:rsidP="002B3870">
      <w:pPr>
        <w:spacing w:line="360" w:lineRule="auto"/>
        <w:jc w:val="both"/>
        <w:rPr>
          <w:rFonts w:ascii="Times New Roman" w:eastAsia="標楷體" w:hAnsi="Times New Roman" w:cs="Times New Roman"/>
        </w:rPr>
      </w:pPr>
      <w:r w:rsidRPr="00D05060">
        <w:rPr>
          <w:rFonts w:ascii="Times New Roman" w:eastAsia="標楷體" w:hAnsi="Times New Roman" w:cs="Times New Roman"/>
        </w:rPr>
        <w:t xml:space="preserve">    </w:t>
      </w:r>
      <w:r w:rsidRPr="00D05060">
        <w:rPr>
          <w:rFonts w:ascii="Times New Roman" w:eastAsia="標楷體" w:hAnsi="Times New Roman" w:cs="Times New Roman"/>
        </w:rPr>
        <w:t>根據本次訪視結果，訪視小組針對受評各校的英語教學及提升學生英語能力方案實施成果加以分析詮釋，並針對本市英語教學推動政策及策略提出具體建議，</w:t>
      </w:r>
      <w:r w:rsidRPr="00D05060">
        <w:rPr>
          <w:rFonts w:ascii="Times New Roman" w:eastAsia="標楷體" w:hAnsi="Times New Roman" w:cs="Times New Roman"/>
          <w:kern w:val="0"/>
        </w:rPr>
        <w:t>撰寫完成本研究報告。</w:t>
      </w:r>
    </w:p>
    <w:p w14:paraId="3F3DB8D0" w14:textId="77777777" w:rsidR="002B3870" w:rsidRPr="00D05060" w:rsidRDefault="002B3870" w:rsidP="002B3870">
      <w:pPr>
        <w:autoSpaceDE w:val="0"/>
        <w:autoSpaceDN w:val="0"/>
        <w:adjustRightInd w:val="0"/>
        <w:spacing w:line="360" w:lineRule="auto"/>
        <w:jc w:val="both"/>
        <w:rPr>
          <w:rFonts w:ascii="Times New Roman" w:eastAsia="標楷體" w:hAnsi="Times New Roman" w:cs="Times New Roman"/>
        </w:rPr>
        <w:sectPr w:rsidR="002B3870" w:rsidRPr="00D05060" w:rsidSect="00145B8A">
          <w:pgSz w:w="11906" w:h="16838"/>
          <w:pgMar w:top="1440" w:right="1800" w:bottom="1440" w:left="1800" w:header="851" w:footer="992" w:gutter="0"/>
          <w:pgNumType w:start="1"/>
          <w:cols w:space="425"/>
          <w:docGrid w:type="lines" w:linePitch="360"/>
        </w:sectPr>
      </w:pPr>
      <w:r w:rsidRPr="00D05060">
        <w:rPr>
          <w:rFonts w:ascii="Times New Roman" w:eastAsia="標楷體" w:hAnsi="Times New Roman" w:cs="Times New Roman"/>
        </w:rPr>
        <w:t xml:space="preserve">    </w:t>
      </w:r>
    </w:p>
    <w:p w14:paraId="3DE7D78F" w14:textId="77777777" w:rsidR="002B3870" w:rsidRPr="000E736A" w:rsidRDefault="002B3870" w:rsidP="002B3870">
      <w:pPr>
        <w:spacing w:line="360" w:lineRule="auto"/>
        <w:outlineLvl w:val="0"/>
        <w:rPr>
          <w:rFonts w:ascii="Times New Roman" w:eastAsia="標楷體" w:hAnsi="Times New Roman" w:cs="Times New Roman"/>
          <w:b/>
          <w:sz w:val="32"/>
          <w:szCs w:val="32"/>
        </w:rPr>
      </w:pPr>
      <w:bookmarkStart w:id="7" w:name="_Toc342475664"/>
      <w:r w:rsidRPr="000E736A">
        <w:rPr>
          <w:rFonts w:ascii="Times New Roman" w:eastAsia="標楷體" w:hAnsi="Times New Roman" w:cs="Times New Roman"/>
          <w:b/>
          <w:sz w:val="32"/>
          <w:szCs w:val="32"/>
        </w:rPr>
        <w:lastRenderedPageBreak/>
        <w:t>貳、訪視受評表統計結果</w:t>
      </w:r>
      <w:bookmarkEnd w:id="7"/>
    </w:p>
    <w:p w14:paraId="0245542E" w14:textId="77777777" w:rsidR="002B3870" w:rsidRPr="00D05060" w:rsidRDefault="002B3870" w:rsidP="002B3870">
      <w:pPr>
        <w:spacing w:line="520" w:lineRule="exact"/>
        <w:jc w:val="center"/>
        <w:rPr>
          <w:rFonts w:ascii="Times New Roman" w:eastAsia="標楷體" w:hAnsi="Times New Roman" w:cs="Times New Roman"/>
          <w:b/>
          <w:sz w:val="26"/>
          <w:szCs w:val="26"/>
        </w:rPr>
      </w:pPr>
      <w:r w:rsidRPr="00D05060">
        <w:rPr>
          <w:rFonts w:ascii="Times New Roman" w:eastAsia="標楷體" w:hAnsi="Times New Roman" w:cs="Times New Roman"/>
          <w:b/>
          <w:sz w:val="26"/>
          <w:szCs w:val="26"/>
        </w:rPr>
        <w:t>102</w:t>
      </w:r>
      <w:r w:rsidRPr="00D05060">
        <w:rPr>
          <w:rFonts w:ascii="Times New Roman" w:eastAsia="標楷體" w:hAnsi="Times New Roman" w:cs="Times New Roman"/>
          <w:b/>
          <w:sz w:val="26"/>
          <w:szCs w:val="26"/>
        </w:rPr>
        <w:t>年度臺北市國民小學提升學生英語能力方案訪視量化資料統計</w:t>
      </w:r>
      <w:r w:rsidRPr="00D05060">
        <w:rPr>
          <w:rFonts w:ascii="Times New Roman" w:eastAsia="標楷體" w:hAnsi="Times New Roman" w:cs="Times New Roman"/>
          <w:b/>
          <w:sz w:val="26"/>
          <w:szCs w:val="26"/>
        </w:rPr>
        <w:t>1</w:t>
      </w:r>
      <w:r w:rsidRPr="00D05060">
        <w:rPr>
          <w:rFonts w:ascii="Times New Roman" w:eastAsia="標楷體" w:hAnsi="Times New Roman" w:cs="Times New Roman"/>
          <w:b/>
          <w:sz w:val="26"/>
          <w:szCs w:val="26"/>
        </w:rPr>
        <w:br/>
      </w:r>
      <w:r w:rsidRPr="00D05060">
        <w:rPr>
          <w:rFonts w:ascii="Times New Roman" w:eastAsia="標楷體" w:hAnsi="Times New Roman" w:cs="Times New Roman"/>
          <w:b/>
          <w:bCs/>
          <w:sz w:val="26"/>
          <w:szCs w:val="26"/>
        </w:rPr>
        <w:t>（教師個人）</w:t>
      </w:r>
    </w:p>
    <w:tbl>
      <w:tblPr>
        <w:tblW w:w="8618" w:type="dxa"/>
        <w:jc w:val="center"/>
        <w:tblInd w:w="-409"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4084"/>
        <w:gridCol w:w="906"/>
        <w:gridCol w:w="907"/>
        <w:gridCol w:w="907"/>
        <w:gridCol w:w="907"/>
        <w:gridCol w:w="907"/>
      </w:tblGrid>
      <w:tr w:rsidR="002B3870" w:rsidRPr="00D05060" w14:paraId="7C6DD75D" w14:textId="77777777" w:rsidTr="00145B8A">
        <w:trPr>
          <w:cantSplit/>
          <w:trHeight w:val="600"/>
          <w:jc w:val="center"/>
        </w:trPr>
        <w:tc>
          <w:tcPr>
            <w:tcW w:w="4084" w:type="dxa"/>
            <w:shd w:val="clear" w:color="auto" w:fill="CCCCCC"/>
            <w:vAlign w:val="center"/>
          </w:tcPr>
          <w:p w14:paraId="38BB2A46" w14:textId="77777777" w:rsidR="002B3870" w:rsidRPr="00D05060" w:rsidRDefault="002B3870" w:rsidP="00145B8A">
            <w:pPr>
              <w:spacing w:line="280" w:lineRule="exact"/>
              <w:ind w:left="240" w:hanging="240"/>
              <w:rPr>
                <w:rFonts w:ascii="Times New Roman" w:eastAsia="標楷體" w:hAnsi="Times New Roman" w:cs="Times New Roman"/>
                <w:b/>
              </w:rPr>
            </w:pPr>
            <w:r w:rsidRPr="00D05060">
              <w:rPr>
                <w:rFonts w:ascii="Times New Roman" w:eastAsia="標楷體" w:hAnsi="Times New Roman" w:cs="Times New Roman"/>
                <w:b/>
              </w:rPr>
              <w:t>（一）教師英語專業能力</w:t>
            </w:r>
          </w:p>
        </w:tc>
        <w:tc>
          <w:tcPr>
            <w:tcW w:w="906" w:type="dxa"/>
            <w:shd w:val="clear" w:color="auto" w:fill="CCCCCC"/>
            <w:vAlign w:val="center"/>
          </w:tcPr>
          <w:p w14:paraId="7F5196CB" w14:textId="77777777" w:rsidR="002B3870" w:rsidRPr="00D05060" w:rsidRDefault="002B3870" w:rsidP="00145B8A">
            <w:pPr>
              <w:spacing w:line="280" w:lineRule="exact"/>
              <w:jc w:val="center"/>
              <w:rPr>
                <w:rFonts w:ascii="Times New Roman" w:eastAsia="標楷體" w:hAnsi="Times New Roman" w:cs="Times New Roman"/>
                <w:b/>
              </w:rPr>
            </w:pPr>
            <w:r w:rsidRPr="00D05060">
              <w:rPr>
                <w:rFonts w:ascii="Times New Roman" w:eastAsia="標楷體" w:hAnsi="Times New Roman" w:cs="Times New Roman"/>
                <w:b/>
              </w:rPr>
              <w:t>優</w:t>
            </w:r>
            <w:r w:rsidRPr="00D05060">
              <w:rPr>
                <w:rFonts w:ascii="Times New Roman" w:eastAsia="標楷體" w:hAnsi="Times New Roman" w:cs="Times New Roman"/>
                <w:b/>
              </w:rPr>
              <w:t>(%)</w:t>
            </w:r>
          </w:p>
        </w:tc>
        <w:tc>
          <w:tcPr>
            <w:tcW w:w="907" w:type="dxa"/>
            <w:shd w:val="clear" w:color="auto" w:fill="CCCCCC"/>
            <w:vAlign w:val="center"/>
          </w:tcPr>
          <w:p w14:paraId="7812F902" w14:textId="77777777" w:rsidR="002B3870" w:rsidRPr="00D05060" w:rsidRDefault="002B3870" w:rsidP="00145B8A">
            <w:pPr>
              <w:spacing w:line="280" w:lineRule="exact"/>
              <w:jc w:val="center"/>
              <w:rPr>
                <w:rFonts w:ascii="Times New Roman" w:eastAsia="標楷體" w:hAnsi="Times New Roman" w:cs="Times New Roman"/>
                <w:b/>
              </w:rPr>
            </w:pPr>
            <w:r w:rsidRPr="00D05060">
              <w:rPr>
                <w:rFonts w:ascii="Times New Roman" w:eastAsia="標楷體" w:hAnsi="Times New Roman" w:cs="Times New Roman"/>
                <w:b/>
              </w:rPr>
              <w:t>良</w:t>
            </w:r>
            <w:r w:rsidRPr="00D05060">
              <w:rPr>
                <w:rFonts w:ascii="Times New Roman" w:eastAsia="標楷體" w:hAnsi="Times New Roman" w:cs="Times New Roman"/>
                <w:b/>
              </w:rPr>
              <w:t>(%)</w:t>
            </w:r>
          </w:p>
        </w:tc>
        <w:tc>
          <w:tcPr>
            <w:tcW w:w="907" w:type="dxa"/>
            <w:shd w:val="clear" w:color="auto" w:fill="CCCCCC"/>
            <w:vAlign w:val="center"/>
          </w:tcPr>
          <w:p w14:paraId="0AE7A6F5" w14:textId="77777777" w:rsidR="002B3870" w:rsidRPr="00D05060" w:rsidRDefault="002B3870" w:rsidP="00145B8A">
            <w:pPr>
              <w:spacing w:line="280" w:lineRule="exact"/>
              <w:jc w:val="center"/>
              <w:rPr>
                <w:rFonts w:ascii="Times New Roman" w:eastAsia="標楷體" w:hAnsi="Times New Roman" w:cs="Times New Roman"/>
                <w:b/>
              </w:rPr>
            </w:pPr>
            <w:r w:rsidRPr="00D05060">
              <w:rPr>
                <w:rFonts w:ascii="Times New Roman" w:eastAsia="標楷體" w:hAnsi="Times New Roman" w:cs="Times New Roman"/>
                <w:b/>
              </w:rPr>
              <w:t>可</w:t>
            </w:r>
            <w:r w:rsidRPr="00D05060">
              <w:rPr>
                <w:rFonts w:ascii="Times New Roman" w:eastAsia="標楷體" w:hAnsi="Times New Roman" w:cs="Times New Roman"/>
                <w:b/>
              </w:rPr>
              <w:t>(%)</w:t>
            </w:r>
          </w:p>
        </w:tc>
        <w:tc>
          <w:tcPr>
            <w:tcW w:w="907" w:type="dxa"/>
            <w:shd w:val="clear" w:color="auto" w:fill="CCCCCC"/>
            <w:vAlign w:val="center"/>
          </w:tcPr>
          <w:p w14:paraId="73FCC7C3" w14:textId="77777777" w:rsidR="002B3870" w:rsidRPr="00D05060" w:rsidRDefault="002B3870" w:rsidP="00145B8A">
            <w:pPr>
              <w:spacing w:line="280" w:lineRule="exact"/>
              <w:jc w:val="center"/>
              <w:rPr>
                <w:rFonts w:ascii="Times New Roman" w:eastAsia="標楷體" w:hAnsi="Times New Roman" w:cs="Times New Roman"/>
                <w:b/>
              </w:rPr>
            </w:pPr>
            <w:r w:rsidRPr="00D05060">
              <w:rPr>
                <w:rFonts w:ascii="Times New Roman" w:eastAsia="標楷體" w:hAnsi="Times New Roman" w:cs="Times New Roman"/>
                <w:b/>
              </w:rPr>
              <w:t>可加強</w:t>
            </w:r>
            <w:r w:rsidRPr="00D05060">
              <w:rPr>
                <w:rFonts w:ascii="Times New Roman" w:eastAsia="標楷體" w:hAnsi="Times New Roman" w:cs="Times New Roman"/>
                <w:b/>
              </w:rPr>
              <w:t>(%)</w:t>
            </w:r>
          </w:p>
        </w:tc>
        <w:tc>
          <w:tcPr>
            <w:tcW w:w="907" w:type="dxa"/>
            <w:shd w:val="clear" w:color="auto" w:fill="CCCCCC"/>
            <w:vAlign w:val="center"/>
          </w:tcPr>
          <w:p w14:paraId="43887DF9" w14:textId="77777777" w:rsidR="002B3870" w:rsidRPr="00D05060" w:rsidRDefault="002B3870" w:rsidP="00145B8A">
            <w:pPr>
              <w:spacing w:line="280" w:lineRule="exact"/>
              <w:jc w:val="center"/>
              <w:rPr>
                <w:rFonts w:ascii="Times New Roman" w:eastAsia="標楷體" w:hAnsi="Times New Roman" w:cs="Times New Roman"/>
                <w:b/>
              </w:rPr>
            </w:pPr>
            <w:r w:rsidRPr="00D05060">
              <w:rPr>
                <w:rFonts w:ascii="Times New Roman" w:eastAsia="標楷體" w:hAnsi="Times New Roman" w:cs="Times New Roman"/>
                <w:b/>
              </w:rPr>
              <w:t>平均</w:t>
            </w:r>
          </w:p>
          <w:p w14:paraId="66559624" w14:textId="77777777" w:rsidR="002B3870" w:rsidRPr="00D05060" w:rsidRDefault="002B3870" w:rsidP="00145B8A">
            <w:pPr>
              <w:spacing w:line="280" w:lineRule="exact"/>
              <w:jc w:val="center"/>
              <w:rPr>
                <w:rFonts w:ascii="Times New Roman" w:eastAsia="標楷體" w:hAnsi="Times New Roman" w:cs="Times New Roman"/>
                <w:b/>
                <w:sz w:val="20"/>
                <w:szCs w:val="20"/>
              </w:rPr>
            </w:pPr>
            <w:r w:rsidRPr="00D05060">
              <w:rPr>
                <w:rFonts w:ascii="Times New Roman" w:eastAsia="標楷體" w:hAnsi="Times New Roman" w:cs="Times New Roman"/>
                <w:b/>
                <w:sz w:val="20"/>
                <w:szCs w:val="20"/>
              </w:rPr>
              <w:t>(</w:t>
            </w:r>
            <w:r w:rsidRPr="00D05060">
              <w:rPr>
                <w:rFonts w:ascii="Times New Roman" w:eastAsia="標楷體" w:hAnsi="Times New Roman" w:cs="Times New Roman"/>
                <w:b/>
                <w:sz w:val="20"/>
                <w:szCs w:val="20"/>
              </w:rPr>
              <w:t>總分</w:t>
            </w:r>
            <w:r w:rsidRPr="00D05060">
              <w:rPr>
                <w:rFonts w:ascii="Times New Roman" w:eastAsia="標楷體" w:hAnsi="Times New Roman" w:cs="Times New Roman"/>
                <w:b/>
                <w:sz w:val="20"/>
                <w:szCs w:val="20"/>
              </w:rPr>
              <w:t>4)</w:t>
            </w:r>
          </w:p>
        </w:tc>
      </w:tr>
      <w:tr w:rsidR="002B3870" w:rsidRPr="00D05060" w14:paraId="4DC0E672" w14:textId="77777777" w:rsidTr="00145B8A">
        <w:trPr>
          <w:cantSplit/>
          <w:trHeight w:val="600"/>
          <w:jc w:val="center"/>
        </w:trPr>
        <w:tc>
          <w:tcPr>
            <w:tcW w:w="4084" w:type="dxa"/>
            <w:vAlign w:val="center"/>
          </w:tcPr>
          <w:p w14:paraId="1CEC0765" w14:textId="77777777" w:rsidR="002B3870" w:rsidRPr="00D05060" w:rsidRDefault="002B3870" w:rsidP="00145B8A">
            <w:pPr>
              <w:spacing w:line="280" w:lineRule="exact"/>
              <w:ind w:left="240" w:hanging="240"/>
              <w:jc w:val="both"/>
              <w:rPr>
                <w:rFonts w:ascii="Times New Roman" w:eastAsia="標楷體" w:hAnsi="Times New Roman" w:cs="Times New Roman"/>
              </w:rPr>
            </w:pPr>
            <w:r w:rsidRPr="00D05060">
              <w:rPr>
                <w:rFonts w:ascii="Times New Roman" w:eastAsia="標楷體" w:hAnsi="Times New Roman" w:cs="Times New Roman"/>
              </w:rPr>
              <w:t>1.</w:t>
            </w:r>
            <w:r w:rsidRPr="00D05060">
              <w:rPr>
                <w:rFonts w:ascii="Times New Roman" w:eastAsia="標楷體" w:hAnsi="Times New Roman" w:cs="Times New Roman"/>
              </w:rPr>
              <w:t>教師之英語發音清晰、流利、音量、速度適中</w:t>
            </w:r>
          </w:p>
        </w:tc>
        <w:tc>
          <w:tcPr>
            <w:tcW w:w="906" w:type="dxa"/>
            <w:vAlign w:val="center"/>
          </w:tcPr>
          <w:p w14:paraId="25E463DE" w14:textId="77777777" w:rsidR="002B3870" w:rsidRPr="00D05060" w:rsidRDefault="002B3870" w:rsidP="00145B8A">
            <w:pPr>
              <w:spacing w:line="280" w:lineRule="exact"/>
              <w:jc w:val="center"/>
              <w:rPr>
                <w:rFonts w:ascii="Times New Roman" w:eastAsia="標楷體" w:hAnsi="Times New Roman" w:cs="Times New Roman"/>
              </w:rPr>
            </w:pPr>
            <w:r w:rsidRPr="00D05060">
              <w:rPr>
                <w:rFonts w:ascii="Times New Roman" w:eastAsia="標楷體" w:hAnsi="Times New Roman" w:cs="Times New Roman"/>
              </w:rPr>
              <w:t>51.8</w:t>
            </w:r>
          </w:p>
        </w:tc>
        <w:tc>
          <w:tcPr>
            <w:tcW w:w="907" w:type="dxa"/>
            <w:vAlign w:val="center"/>
          </w:tcPr>
          <w:p w14:paraId="45D7FBA3" w14:textId="77777777" w:rsidR="002B3870" w:rsidRPr="00D05060" w:rsidRDefault="002B3870" w:rsidP="00145B8A">
            <w:pPr>
              <w:spacing w:line="280" w:lineRule="exact"/>
              <w:jc w:val="center"/>
              <w:rPr>
                <w:rFonts w:ascii="Times New Roman" w:eastAsia="標楷體" w:hAnsi="Times New Roman" w:cs="Times New Roman"/>
              </w:rPr>
            </w:pPr>
            <w:r w:rsidRPr="00D05060">
              <w:rPr>
                <w:rFonts w:ascii="Times New Roman" w:eastAsia="標楷體" w:hAnsi="Times New Roman" w:cs="Times New Roman"/>
              </w:rPr>
              <w:t>31.3</w:t>
            </w:r>
          </w:p>
        </w:tc>
        <w:tc>
          <w:tcPr>
            <w:tcW w:w="907" w:type="dxa"/>
            <w:vAlign w:val="center"/>
          </w:tcPr>
          <w:p w14:paraId="09DD7AB4" w14:textId="77777777" w:rsidR="002B3870" w:rsidRPr="00D05060" w:rsidRDefault="002B3870" w:rsidP="00145B8A">
            <w:pPr>
              <w:spacing w:line="280" w:lineRule="exact"/>
              <w:jc w:val="center"/>
              <w:rPr>
                <w:rFonts w:ascii="Times New Roman" w:eastAsia="標楷體" w:hAnsi="Times New Roman" w:cs="Times New Roman"/>
              </w:rPr>
            </w:pPr>
            <w:r w:rsidRPr="00D05060">
              <w:rPr>
                <w:rFonts w:ascii="Times New Roman" w:eastAsia="標楷體" w:hAnsi="Times New Roman" w:cs="Times New Roman"/>
              </w:rPr>
              <w:t>14.5</w:t>
            </w:r>
          </w:p>
        </w:tc>
        <w:tc>
          <w:tcPr>
            <w:tcW w:w="907" w:type="dxa"/>
            <w:vAlign w:val="center"/>
          </w:tcPr>
          <w:p w14:paraId="10B900BE" w14:textId="77777777" w:rsidR="002B3870" w:rsidRPr="00D05060" w:rsidRDefault="002B3870" w:rsidP="00145B8A">
            <w:pPr>
              <w:spacing w:line="280" w:lineRule="exact"/>
              <w:jc w:val="center"/>
              <w:rPr>
                <w:rFonts w:ascii="Times New Roman" w:eastAsia="標楷體" w:hAnsi="Times New Roman" w:cs="Times New Roman"/>
              </w:rPr>
            </w:pPr>
            <w:r w:rsidRPr="00D05060">
              <w:rPr>
                <w:rFonts w:ascii="Times New Roman" w:eastAsia="標楷體" w:hAnsi="Times New Roman" w:cs="Times New Roman"/>
              </w:rPr>
              <w:t>2.4</w:t>
            </w:r>
          </w:p>
        </w:tc>
        <w:tc>
          <w:tcPr>
            <w:tcW w:w="907" w:type="dxa"/>
            <w:vAlign w:val="center"/>
          </w:tcPr>
          <w:p w14:paraId="245E3917" w14:textId="77777777" w:rsidR="002B3870" w:rsidRPr="00D05060" w:rsidRDefault="002B3870" w:rsidP="00145B8A">
            <w:pPr>
              <w:jc w:val="center"/>
              <w:rPr>
                <w:rFonts w:ascii="Times New Roman" w:eastAsia="標楷體" w:hAnsi="Times New Roman" w:cs="Times New Roman"/>
              </w:rPr>
            </w:pPr>
            <w:r w:rsidRPr="00D05060">
              <w:rPr>
                <w:rFonts w:ascii="Times New Roman" w:eastAsia="標楷體" w:hAnsi="Times New Roman" w:cs="Times New Roman"/>
              </w:rPr>
              <w:t>3.2</w:t>
            </w:r>
          </w:p>
        </w:tc>
      </w:tr>
      <w:tr w:rsidR="002B3870" w:rsidRPr="00D05060" w14:paraId="3B93DF2A" w14:textId="77777777" w:rsidTr="00145B8A">
        <w:trPr>
          <w:cantSplit/>
          <w:trHeight w:val="600"/>
          <w:jc w:val="center"/>
        </w:trPr>
        <w:tc>
          <w:tcPr>
            <w:tcW w:w="4084" w:type="dxa"/>
            <w:vAlign w:val="center"/>
          </w:tcPr>
          <w:p w14:paraId="7C557B00" w14:textId="77777777" w:rsidR="002B3870" w:rsidRPr="00D05060" w:rsidRDefault="002B3870" w:rsidP="00145B8A">
            <w:pPr>
              <w:spacing w:line="280" w:lineRule="exact"/>
              <w:ind w:left="240" w:hangingChars="100" w:hanging="240"/>
              <w:jc w:val="both"/>
              <w:rPr>
                <w:rFonts w:ascii="Times New Roman" w:eastAsia="標楷體" w:hAnsi="Times New Roman" w:cs="Times New Roman"/>
              </w:rPr>
            </w:pPr>
            <w:r w:rsidRPr="00D05060">
              <w:rPr>
                <w:rFonts w:ascii="Times New Roman" w:eastAsia="標楷體" w:hAnsi="Times New Roman" w:cs="Times New Roman"/>
              </w:rPr>
              <w:t>2.</w:t>
            </w:r>
            <w:r w:rsidRPr="00D05060">
              <w:rPr>
                <w:rFonts w:ascii="Times New Roman" w:eastAsia="標楷體" w:hAnsi="Times New Roman" w:cs="Times New Roman"/>
              </w:rPr>
              <w:t>教師之英語用字、文法之正確性</w:t>
            </w:r>
          </w:p>
        </w:tc>
        <w:tc>
          <w:tcPr>
            <w:tcW w:w="906" w:type="dxa"/>
            <w:vAlign w:val="center"/>
          </w:tcPr>
          <w:p w14:paraId="765CBC29" w14:textId="77777777" w:rsidR="002B3870" w:rsidRPr="00D05060" w:rsidRDefault="002B3870" w:rsidP="00145B8A">
            <w:pPr>
              <w:spacing w:line="280" w:lineRule="exact"/>
              <w:jc w:val="center"/>
              <w:rPr>
                <w:rFonts w:ascii="Times New Roman" w:eastAsia="標楷體" w:hAnsi="Times New Roman" w:cs="Times New Roman"/>
              </w:rPr>
            </w:pPr>
            <w:r w:rsidRPr="00D05060">
              <w:rPr>
                <w:rFonts w:ascii="Times New Roman" w:eastAsia="標楷體" w:hAnsi="Times New Roman" w:cs="Times New Roman"/>
              </w:rPr>
              <w:t>44.6</w:t>
            </w:r>
          </w:p>
        </w:tc>
        <w:tc>
          <w:tcPr>
            <w:tcW w:w="907" w:type="dxa"/>
            <w:vAlign w:val="center"/>
          </w:tcPr>
          <w:p w14:paraId="5EAB7930" w14:textId="77777777" w:rsidR="002B3870" w:rsidRPr="00D05060" w:rsidRDefault="002B3870" w:rsidP="00145B8A">
            <w:pPr>
              <w:spacing w:line="280" w:lineRule="exact"/>
              <w:jc w:val="center"/>
              <w:rPr>
                <w:rFonts w:ascii="Times New Roman" w:eastAsia="標楷體" w:hAnsi="Times New Roman" w:cs="Times New Roman"/>
              </w:rPr>
            </w:pPr>
            <w:r w:rsidRPr="00D05060">
              <w:rPr>
                <w:rFonts w:ascii="Times New Roman" w:eastAsia="標楷體" w:hAnsi="Times New Roman" w:cs="Times New Roman"/>
              </w:rPr>
              <w:t>34.9</w:t>
            </w:r>
          </w:p>
        </w:tc>
        <w:tc>
          <w:tcPr>
            <w:tcW w:w="907" w:type="dxa"/>
            <w:vAlign w:val="center"/>
          </w:tcPr>
          <w:p w14:paraId="73550FDC" w14:textId="77777777" w:rsidR="002B3870" w:rsidRPr="00D05060" w:rsidRDefault="002B3870" w:rsidP="00145B8A">
            <w:pPr>
              <w:spacing w:line="280" w:lineRule="exact"/>
              <w:jc w:val="center"/>
              <w:rPr>
                <w:rFonts w:ascii="Times New Roman" w:eastAsia="標楷體" w:hAnsi="Times New Roman" w:cs="Times New Roman"/>
              </w:rPr>
            </w:pPr>
            <w:r w:rsidRPr="00D05060">
              <w:rPr>
                <w:rFonts w:ascii="Times New Roman" w:eastAsia="標楷體" w:hAnsi="Times New Roman" w:cs="Times New Roman"/>
              </w:rPr>
              <w:t>19.3</w:t>
            </w:r>
          </w:p>
        </w:tc>
        <w:tc>
          <w:tcPr>
            <w:tcW w:w="907" w:type="dxa"/>
            <w:vAlign w:val="center"/>
          </w:tcPr>
          <w:p w14:paraId="214E5A91" w14:textId="77777777" w:rsidR="002B3870" w:rsidRPr="00D05060" w:rsidRDefault="002B3870" w:rsidP="00145B8A">
            <w:pPr>
              <w:spacing w:line="280" w:lineRule="exact"/>
              <w:jc w:val="center"/>
              <w:rPr>
                <w:rFonts w:ascii="Times New Roman" w:eastAsia="標楷體" w:hAnsi="Times New Roman" w:cs="Times New Roman"/>
              </w:rPr>
            </w:pPr>
            <w:r w:rsidRPr="00D05060">
              <w:rPr>
                <w:rFonts w:ascii="Times New Roman" w:eastAsia="標楷體" w:hAnsi="Times New Roman" w:cs="Times New Roman"/>
              </w:rPr>
              <w:t>1.2</w:t>
            </w:r>
          </w:p>
        </w:tc>
        <w:tc>
          <w:tcPr>
            <w:tcW w:w="907" w:type="dxa"/>
            <w:vAlign w:val="center"/>
          </w:tcPr>
          <w:p w14:paraId="55F538E0" w14:textId="77777777" w:rsidR="002B3870" w:rsidRPr="00D05060" w:rsidRDefault="002B3870" w:rsidP="00145B8A">
            <w:pPr>
              <w:jc w:val="center"/>
              <w:rPr>
                <w:rFonts w:ascii="Times New Roman" w:eastAsia="標楷體" w:hAnsi="Times New Roman" w:cs="Times New Roman"/>
              </w:rPr>
            </w:pPr>
            <w:r w:rsidRPr="00D05060">
              <w:rPr>
                <w:rFonts w:ascii="Times New Roman" w:eastAsia="標楷體" w:hAnsi="Times New Roman" w:cs="Times New Roman"/>
              </w:rPr>
              <w:t>3.2</w:t>
            </w:r>
          </w:p>
        </w:tc>
      </w:tr>
      <w:tr w:rsidR="002B3870" w:rsidRPr="00D05060" w14:paraId="1EA41E3D" w14:textId="77777777" w:rsidTr="00145B8A">
        <w:trPr>
          <w:cantSplit/>
          <w:trHeight w:val="600"/>
          <w:jc w:val="center"/>
        </w:trPr>
        <w:tc>
          <w:tcPr>
            <w:tcW w:w="4084" w:type="dxa"/>
            <w:vAlign w:val="center"/>
          </w:tcPr>
          <w:p w14:paraId="32E5166A" w14:textId="77777777" w:rsidR="002B3870" w:rsidRPr="00D05060" w:rsidRDefault="002B3870" w:rsidP="00145B8A">
            <w:pPr>
              <w:spacing w:line="280" w:lineRule="exact"/>
              <w:jc w:val="both"/>
              <w:rPr>
                <w:rFonts w:ascii="Times New Roman" w:eastAsia="標楷體" w:hAnsi="Times New Roman" w:cs="Times New Roman"/>
              </w:rPr>
            </w:pPr>
            <w:r w:rsidRPr="00D05060">
              <w:rPr>
                <w:rFonts w:ascii="Times New Roman" w:eastAsia="標楷體" w:hAnsi="Times New Roman" w:cs="Times New Roman"/>
              </w:rPr>
              <w:t>3.</w:t>
            </w:r>
            <w:r w:rsidRPr="00D05060">
              <w:rPr>
                <w:rFonts w:ascii="Times New Roman" w:eastAsia="標楷體" w:hAnsi="Times New Roman" w:cs="Times New Roman"/>
                <w:color w:val="000000"/>
              </w:rPr>
              <w:t>教學過程儘量使用英語</w:t>
            </w:r>
          </w:p>
        </w:tc>
        <w:tc>
          <w:tcPr>
            <w:tcW w:w="906" w:type="dxa"/>
            <w:vAlign w:val="center"/>
          </w:tcPr>
          <w:p w14:paraId="1999B747" w14:textId="77777777" w:rsidR="002B3870" w:rsidRPr="00D05060" w:rsidRDefault="002B3870" w:rsidP="00145B8A">
            <w:pPr>
              <w:spacing w:line="280" w:lineRule="exact"/>
              <w:jc w:val="center"/>
              <w:rPr>
                <w:rFonts w:ascii="Times New Roman" w:eastAsia="標楷體" w:hAnsi="Times New Roman" w:cs="Times New Roman"/>
              </w:rPr>
            </w:pPr>
            <w:r w:rsidRPr="00D05060">
              <w:rPr>
                <w:rFonts w:ascii="Times New Roman" w:eastAsia="標楷體" w:hAnsi="Times New Roman" w:cs="Times New Roman"/>
              </w:rPr>
              <w:t>47</w:t>
            </w:r>
          </w:p>
        </w:tc>
        <w:tc>
          <w:tcPr>
            <w:tcW w:w="907" w:type="dxa"/>
            <w:vAlign w:val="center"/>
          </w:tcPr>
          <w:p w14:paraId="3918DF4F" w14:textId="77777777" w:rsidR="002B3870" w:rsidRPr="00D05060" w:rsidRDefault="002B3870" w:rsidP="00145B8A">
            <w:pPr>
              <w:spacing w:line="280" w:lineRule="exact"/>
              <w:jc w:val="center"/>
              <w:rPr>
                <w:rFonts w:ascii="Times New Roman" w:eastAsia="標楷體" w:hAnsi="Times New Roman" w:cs="Times New Roman"/>
              </w:rPr>
            </w:pPr>
            <w:r w:rsidRPr="00D05060">
              <w:rPr>
                <w:rFonts w:ascii="Times New Roman" w:eastAsia="標楷體" w:hAnsi="Times New Roman" w:cs="Times New Roman"/>
              </w:rPr>
              <w:t>28.9</w:t>
            </w:r>
          </w:p>
        </w:tc>
        <w:tc>
          <w:tcPr>
            <w:tcW w:w="907" w:type="dxa"/>
            <w:vAlign w:val="center"/>
          </w:tcPr>
          <w:p w14:paraId="0A3B9C3D" w14:textId="77777777" w:rsidR="002B3870" w:rsidRPr="00D05060" w:rsidRDefault="002B3870" w:rsidP="00145B8A">
            <w:pPr>
              <w:spacing w:line="280" w:lineRule="exact"/>
              <w:jc w:val="center"/>
              <w:rPr>
                <w:rFonts w:ascii="Times New Roman" w:eastAsia="標楷體" w:hAnsi="Times New Roman" w:cs="Times New Roman"/>
              </w:rPr>
            </w:pPr>
            <w:r w:rsidRPr="00D05060">
              <w:rPr>
                <w:rFonts w:ascii="Times New Roman" w:eastAsia="標楷體" w:hAnsi="Times New Roman" w:cs="Times New Roman"/>
              </w:rPr>
              <w:t>15.7</w:t>
            </w:r>
          </w:p>
        </w:tc>
        <w:tc>
          <w:tcPr>
            <w:tcW w:w="907" w:type="dxa"/>
            <w:vAlign w:val="center"/>
          </w:tcPr>
          <w:p w14:paraId="2BE58F07" w14:textId="77777777" w:rsidR="002B3870" w:rsidRPr="00D05060" w:rsidRDefault="002B3870" w:rsidP="00145B8A">
            <w:pPr>
              <w:spacing w:line="280" w:lineRule="exact"/>
              <w:jc w:val="center"/>
              <w:rPr>
                <w:rFonts w:ascii="Times New Roman" w:eastAsia="標楷體" w:hAnsi="Times New Roman" w:cs="Times New Roman"/>
              </w:rPr>
            </w:pPr>
            <w:r w:rsidRPr="00D05060">
              <w:rPr>
                <w:rFonts w:ascii="Times New Roman" w:eastAsia="標楷體" w:hAnsi="Times New Roman" w:cs="Times New Roman"/>
              </w:rPr>
              <w:t>8.4</w:t>
            </w:r>
          </w:p>
        </w:tc>
        <w:tc>
          <w:tcPr>
            <w:tcW w:w="907" w:type="dxa"/>
            <w:vAlign w:val="center"/>
          </w:tcPr>
          <w:p w14:paraId="20ACC23B" w14:textId="77777777" w:rsidR="002B3870" w:rsidRPr="00D05060" w:rsidRDefault="002B3870" w:rsidP="00145B8A">
            <w:pPr>
              <w:jc w:val="center"/>
              <w:rPr>
                <w:rFonts w:ascii="Times New Roman" w:eastAsia="標楷體" w:hAnsi="Times New Roman" w:cs="Times New Roman"/>
              </w:rPr>
            </w:pPr>
            <w:r w:rsidRPr="00D05060">
              <w:rPr>
                <w:rFonts w:ascii="Times New Roman" w:eastAsia="標楷體" w:hAnsi="Times New Roman" w:cs="Times New Roman"/>
              </w:rPr>
              <w:t>2.7</w:t>
            </w:r>
          </w:p>
        </w:tc>
      </w:tr>
      <w:tr w:rsidR="002B3870" w:rsidRPr="00D05060" w14:paraId="5B1ACB87" w14:textId="77777777" w:rsidTr="00145B8A">
        <w:trPr>
          <w:cantSplit/>
          <w:trHeight w:val="600"/>
          <w:jc w:val="center"/>
        </w:trPr>
        <w:tc>
          <w:tcPr>
            <w:tcW w:w="4084" w:type="dxa"/>
            <w:vAlign w:val="center"/>
          </w:tcPr>
          <w:p w14:paraId="1928C49B" w14:textId="77777777" w:rsidR="002B3870" w:rsidRPr="00D05060" w:rsidRDefault="002B3870" w:rsidP="00145B8A">
            <w:pPr>
              <w:spacing w:line="280" w:lineRule="exact"/>
              <w:ind w:left="240" w:hanging="240"/>
              <w:jc w:val="both"/>
              <w:rPr>
                <w:rFonts w:ascii="Times New Roman" w:eastAsia="標楷體" w:hAnsi="Times New Roman" w:cs="Times New Roman"/>
              </w:rPr>
            </w:pPr>
            <w:r w:rsidRPr="00D05060">
              <w:rPr>
                <w:rFonts w:ascii="Times New Roman" w:eastAsia="標楷體" w:hAnsi="Times New Roman" w:cs="Times New Roman"/>
              </w:rPr>
              <w:t>4.</w:t>
            </w:r>
            <w:r w:rsidRPr="00D05060">
              <w:rPr>
                <w:rFonts w:ascii="Times New Roman" w:eastAsia="標楷體" w:hAnsi="Times New Roman" w:cs="Times New Roman"/>
              </w:rPr>
              <w:t>掌握教學主題</w:t>
            </w:r>
          </w:p>
        </w:tc>
        <w:tc>
          <w:tcPr>
            <w:tcW w:w="906" w:type="dxa"/>
            <w:vAlign w:val="center"/>
          </w:tcPr>
          <w:p w14:paraId="4C0B3BDC"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55.4</w:t>
            </w:r>
          </w:p>
        </w:tc>
        <w:tc>
          <w:tcPr>
            <w:tcW w:w="907" w:type="dxa"/>
            <w:vAlign w:val="center"/>
          </w:tcPr>
          <w:p w14:paraId="660440AF"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31.3</w:t>
            </w:r>
          </w:p>
        </w:tc>
        <w:tc>
          <w:tcPr>
            <w:tcW w:w="907" w:type="dxa"/>
            <w:vAlign w:val="center"/>
          </w:tcPr>
          <w:p w14:paraId="4C326AA4"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12</w:t>
            </w:r>
          </w:p>
        </w:tc>
        <w:tc>
          <w:tcPr>
            <w:tcW w:w="907" w:type="dxa"/>
            <w:vAlign w:val="center"/>
          </w:tcPr>
          <w:p w14:paraId="4531F317"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1.2</w:t>
            </w:r>
          </w:p>
        </w:tc>
        <w:tc>
          <w:tcPr>
            <w:tcW w:w="907" w:type="dxa"/>
            <w:vAlign w:val="center"/>
          </w:tcPr>
          <w:p w14:paraId="28478735"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3.1</w:t>
            </w:r>
          </w:p>
        </w:tc>
      </w:tr>
      <w:tr w:rsidR="002B3870" w:rsidRPr="00D05060" w14:paraId="2792E738" w14:textId="77777777" w:rsidTr="00145B8A">
        <w:trPr>
          <w:cantSplit/>
          <w:trHeight w:val="600"/>
          <w:jc w:val="center"/>
        </w:trPr>
        <w:tc>
          <w:tcPr>
            <w:tcW w:w="4084" w:type="dxa"/>
            <w:vAlign w:val="center"/>
          </w:tcPr>
          <w:p w14:paraId="2DFEDAA1" w14:textId="77777777" w:rsidR="002B3870" w:rsidRPr="00D05060" w:rsidRDefault="002B3870" w:rsidP="00145B8A">
            <w:pPr>
              <w:spacing w:line="280" w:lineRule="exact"/>
              <w:ind w:left="240" w:hanging="240"/>
              <w:jc w:val="both"/>
              <w:rPr>
                <w:rFonts w:ascii="Times New Roman" w:eastAsia="標楷體" w:hAnsi="Times New Roman" w:cs="Times New Roman"/>
              </w:rPr>
            </w:pPr>
            <w:r w:rsidRPr="00D05060">
              <w:rPr>
                <w:rFonts w:ascii="Times New Roman" w:eastAsia="標楷體" w:hAnsi="Times New Roman" w:cs="Times New Roman"/>
              </w:rPr>
              <w:t>5.</w:t>
            </w:r>
            <w:r w:rsidRPr="00D05060">
              <w:rPr>
                <w:rFonts w:ascii="Times New Roman" w:eastAsia="標楷體" w:hAnsi="Times New Roman" w:cs="Times New Roman"/>
              </w:rPr>
              <w:t>教材熟悉度</w:t>
            </w:r>
          </w:p>
        </w:tc>
        <w:tc>
          <w:tcPr>
            <w:tcW w:w="906" w:type="dxa"/>
            <w:vAlign w:val="center"/>
          </w:tcPr>
          <w:p w14:paraId="25160B23"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55.4</w:t>
            </w:r>
          </w:p>
        </w:tc>
        <w:tc>
          <w:tcPr>
            <w:tcW w:w="907" w:type="dxa"/>
            <w:vAlign w:val="center"/>
          </w:tcPr>
          <w:p w14:paraId="59B5FD7A"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31.3</w:t>
            </w:r>
          </w:p>
        </w:tc>
        <w:tc>
          <w:tcPr>
            <w:tcW w:w="907" w:type="dxa"/>
            <w:vAlign w:val="center"/>
          </w:tcPr>
          <w:p w14:paraId="35CA2144"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13.3</w:t>
            </w:r>
          </w:p>
        </w:tc>
        <w:tc>
          <w:tcPr>
            <w:tcW w:w="907" w:type="dxa"/>
            <w:vAlign w:val="center"/>
          </w:tcPr>
          <w:p w14:paraId="266AEF6B"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1.2</w:t>
            </w:r>
          </w:p>
        </w:tc>
        <w:tc>
          <w:tcPr>
            <w:tcW w:w="907" w:type="dxa"/>
            <w:vAlign w:val="center"/>
          </w:tcPr>
          <w:p w14:paraId="6F6F9ACF"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3.4</w:t>
            </w:r>
          </w:p>
        </w:tc>
      </w:tr>
      <w:tr w:rsidR="002B3870" w:rsidRPr="00D05060" w14:paraId="4EFE6AD2" w14:textId="77777777" w:rsidTr="00145B8A">
        <w:trPr>
          <w:cantSplit/>
          <w:trHeight w:val="600"/>
          <w:jc w:val="center"/>
        </w:trPr>
        <w:tc>
          <w:tcPr>
            <w:tcW w:w="4084" w:type="dxa"/>
            <w:vAlign w:val="center"/>
          </w:tcPr>
          <w:p w14:paraId="49BD1819" w14:textId="77777777" w:rsidR="002B3870" w:rsidRPr="00D05060" w:rsidRDefault="002B3870" w:rsidP="00145B8A">
            <w:pPr>
              <w:spacing w:line="280" w:lineRule="exact"/>
              <w:ind w:left="240" w:hanging="240"/>
              <w:jc w:val="both"/>
              <w:rPr>
                <w:rFonts w:ascii="Times New Roman" w:eastAsia="標楷體" w:hAnsi="Times New Roman" w:cs="Times New Roman"/>
              </w:rPr>
            </w:pPr>
            <w:r w:rsidRPr="00D05060">
              <w:rPr>
                <w:rFonts w:ascii="Times New Roman" w:eastAsia="標楷體" w:hAnsi="Times New Roman" w:cs="Times New Roman"/>
              </w:rPr>
              <w:t>6.</w:t>
            </w:r>
            <w:r w:rsidRPr="00D05060">
              <w:rPr>
                <w:rFonts w:ascii="Times New Roman" w:eastAsia="標楷體" w:hAnsi="Times New Roman" w:cs="Times New Roman"/>
              </w:rPr>
              <w:t>教學活動安排與設計</w:t>
            </w:r>
          </w:p>
        </w:tc>
        <w:tc>
          <w:tcPr>
            <w:tcW w:w="906" w:type="dxa"/>
            <w:vAlign w:val="center"/>
          </w:tcPr>
          <w:p w14:paraId="76525F3B"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35.4</w:t>
            </w:r>
          </w:p>
        </w:tc>
        <w:tc>
          <w:tcPr>
            <w:tcW w:w="907" w:type="dxa"/>
            <w:vAlign w:val="center"/>
          </w:tcPr>
          <w:p w14:paraId="511C46B4"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35.4</w:t>
            </w:r>
          </w:p>
        </w:tc>
        <w:tc>
          <w:tcPr>
            <w:tcW w:w="907" w:type="dxa"/>
            <w:vAlign w:val="center"/>
          </w:tcPr>
          <w:p w14:paraId="44D1535D"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22</w:t>
            </w:r>
          </w:p>
        </w:tc>
        <w:tc>
          <w:tcPr>
            <w:tcW w:w="907" w:type="dxa"/>
            <w:vAlign w:val="center"/>
          </w:tcPr>
          <w:p w14:paraId="2D77E6CF"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7.3</w:t>
            </w:r>
          </w:p>
        </w:tc>
        <w:tc>
          <w:tcPr>
            <w:tcW w:w="907" w:type="dxa"/>
            <w:vAlign w:val="center"/>
          </w:tcPr>
          <w:p w14:paraId="6BDE6CBC"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3.0</w:t>
            </w:r>
          </w:p>
        </w:tc>
      </w:tr>
      <w:tr w:rsidR="002B3870" w:rsidRPr="00D05060" w14:paraId="4D2CAEBD" w14:textId="77777777" w:rsidTr="00145B8A">
        <w:trPr>
          <w:cantSplit/>
          <w:trHeight w:val="600"/>
          <w:jc w:val="center"/>
        </w:trPr>
        <w:tc>
          <w:tcPr>
            <w:tcW w:w="4084" w:type="dxa"/>
            <w:vAlign w:val="center"/>
          </w:tcPr>
          <w:p w14:paraId="1154E42A" w14:textId="77777777" w:rsidR="002B3870" w:rsidRPr="00D05060" w:rsidRDefault="002B3870" w:rsidP="00145B8A">
            <w:pPr>
              <w:spacing w:line="280" w:lineRule="exact"/>
              <w:ind w:left="240" w:hanging="240"/>
              <w:jc w:val="both"/>
              <w:rPr>
                <w:rFonts w:ascii="Times New Roman" w:eastAsia="標楷體" w:hAnsi="Times New Roman" w:cs="Times New Roman"/>
              </w:rPr>
            </w:pPr>
            <w:r w:rsidRPr="00D05060">
              <w:rPr>
                <w:rFonts w:ascii="Times New Roman" w:eastAsia="標楷體" w:hAnsi="Times New Roman" w:cs="Times New Roman"/>
              </w:rPr>
              <w:t>7.</w:t>
            </w:r>
            <w:r w:rsidRPr="00D05060">
              <w:rPr>
                <w:rFonts w:ascii="Times New Roman" w:eastAsia="標楷體" w:hAnsi="Times New Roman" w:cs="Times New Roman"/>
              </w:rPr>
              <w:t>教學流程與結構明確</w:t>
            </w:r>
          </w:p>
        </w:tc>
        <w:tc>
          <w:tcPr>
            <w:tcW w:w="906" w:type="dxa"/>
            <w:vAlign w:val="center"/>
          </w:tcPr>
          <w:p w14:paraId="00C1EBFD"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41.5</w:t>
            </w:r>
          </w:p>
        </w:tc>
        <w:tc>
          <w:tcPr>
            <w:tcW w:w="907" w:type="dxa"/>
            <w:vAlign w:val="center"/>
          </w:tcPr>
          <w:p w14:paraId="2A86FC63"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39</w:t>
            </w:r>
          </w:p>
        </w:tc>
        <w:tc>
          <w:tcPr>
            <w:tcW w:w="907" w:type="dxa"/>
            <w:vAlign w:val="center"/>
          </w:tcPr>
          <w:p w14:paraId="178D33A4"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12.2</w:t>
            </w:r>
          </w:p>
        </w:tc>
        <w:tc>
          <w:tcPr>
            <w:tcW w:w="907" w:type="dxa"/>
            <w:vAlign w:val="center"/>
          </w:tcPr>
          <w:p w14:paraId="1F02D91C"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7.3</w:t>
            </w:r>
          </w:p>
        </w:tc>
        <w:tc>
          <w:tcPr>
            <w:tcW w:w="907" w:type="dxa"/>
            <w:vAlign w:val="center"/>
          </w:tcPr>
          <w:p w14:paraId="4B4FBDAF"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3.2</w:t>
            </w:r>
          </w:p>
        </w:tc>
      </w:tr>
      <w:tr w:rsidR="002B3870" w:rsidRPr="00D05060" w14:paraId="269DF1B7" w14:textId="77777777" w:rsidTr="00145B8A">
        <w:trPr>
          <w:cantSplit/>
          <w:trHeight w:val="600"/>
          <w:jc w:val="center"/>
        </w:trPr>
        <w:tc>
          <w:tcPr>
            <w:tcW w:w="4084" w:type="dxa"/>
            <w:vAlign w:val="center"/>
          </w:tcPr>
          <w:p w14:paraId="463867D2" w14:textId="77777777" w:rsidR="002B3870" w:rsidRPr="00D05060" w:rsidRDefault="002B3870" w:rsidP="00145B8A">
            <w:pPr>
              <w:spacing w:line="280" w:lineRule="exact"/>
              <w:ind w:left="240" w:hanging="240"/>
              <w:jc w:val="both"/>
              <w:rPr>
                <w:rFonts w:ascii="Times New Roman" w:eastAsia="標楷體" w:hAnsi="Times New Roman" w:cs="Times New Roman"/>
              </w:rPr>
            </w:pPr>
            <w:r w:rsidRPr="00D05060">
              <w:rPr>
                <w:rFonts w:ascii="Times New Roman" w:eastAsia="標楷體" w:hAnsi="Times New Roman" w:cs="Times New Roman"/>
              </w:rPr>
              <w:t>8.</w:t>
            </w:r>
            <w:r w:rsidRPr="00D05060">
              <w:rPr>
                <w:rFonts w:ascii="Times New Roman" w:eastAsia="標楷體" w:hAnsi="Times New Roman" w:cs="Times New Roman"/>
              </w:rPr>
              <w:t>適當給予學生練習的機會</w:t>
            </w:r>
          </w:p>
        </w:tc>
        <w:tc>
          <w:tcPr>
            <w:tcW w:w="906" w:type="dxa"/>
            <w:vAlign w:val="center"/>
          </w:tcPr>
          <w:p w14:paraId="7CF3B0FC"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36.1</w:t>
            </w:r>
          </w:p>
        </w:tc>
        <w:tc>
          <w:tcPr>
            <w:tcW w:w="907" w:type="dxa"/>
            <w:vAlign w:val="center"/>
          </w:tcPr>
          <w:p w14:paraId="2BD9C19D"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36.1</w:t>
            </w:r>
          </w:p>
        </w:tc>
        <w:tc>
          <w:tcPr>
            <w:tcW w:w="907" w:type="dxa"/>
            <w:vAlign w:val="center"/>
          </w:tcPr>
          <w:p w14:paraId="5BE5667F"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24.1</w:t>
            </w:r>
          </w:p>
        </w:tc>
        <w:tc>
          <w:tcPr>
            <w:tcW w:w="907" w:type="dxa"/>
            <w:vAlign w:val="center"/>
          </w:tcPr>
          <w:p w14:paraId="0A99F466"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3.6</w:t>
            </w:r>
          </w:p>
        </w:tc>
        <w:tc>
          <w:tcPr>
            <w:tcW w:w="907" w:type="dxa"/>
            <w:vAlign w:val="center"/>
          </w:tcPr>
          <w:p w14:paraId="4F41B3DC"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3.1</w:t>
            </w:r>
          </w:p>
        </w:tc>
      </w:tr>
      <w:tr w:rsidR="002B3870" w:rsidRPr="00D05060" w14:paraId="7AAB11CB" w14:textId="77777777" w:rsidTr="00145B8A">
        <w:trPr>
          <w:cantSplit/>
          <w:trHeight w:val="600"/>
          <w:jc w:val="center"/>
        </w:trPr>
        <w:tc>
          <w:tcPr>
            <w:tcW w:w="4084" w:type="dxa"/>
            <w:vAlign w:val="center"/>
          </w:tcPr>
          <w:p w14:paraId="144EB773" w14:textId="77777777" w:rsidR="002B3870" w:rsidRPr="00D05060" w:rsidRDefault="002B3870" w:rsidP="00145B8A">
            <w:pPr>
              <w:spacing w:line="280" w:lineRule="exact"/>
              <w:ind w:left="240" w:hanging="240"/>
              <w:jc w:val="both"/>
              <w:rPr>
                <w:rFonts w:ascii="Times New Roman" w:eastAsia="標楷體" w:hAnsi="Times New Roman" w:cs="Times New Roman"/>
              </w:rPr>
            </w:pPr>
            <w:r w:rsidRPr="00D05060">
              <w:rPr>
                <w:rFonts w:ascii="Times New Roman" w:eastAsia="標楷體" w:hAnsi="Times New Roman" w:cs="Times New Roman"/>
              </w:rPr>
              <w:t>9-1.</w:t>
            </w:r>
            <w:r w:rsidRPr="00D05060">
              <w:rPr>
                <w:rFonts w:ascii="Times New Roman" w:eastAsia="標楷體" w:hAnsi="Times New Roman" w:cs="Times New Roman"/>
              </w:rPr>
              <w:t>教學活動兼顧聽的能力</w:t>
            </w:r>
          </w:p>
        </w:tc>
        <w:tc>
          <w:tcPr>
            <w:tcW w:w="906" w:type="dxa"/>
            <w:vAlign w:val="center"/>
          </w:tcPr>
          <w:p w14:paraId="2AE07292"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50.6</w:t>
            </w:r>
          </w:p>
        </w:tc>
        <w:tc>
          <w:tcPr>
            <w:tcW w:w="907" w:type="dxa"/>
            <w:vAlign w:val="center"/>
          </w:tcPr>
          <w:p w14:paraId="7F9822ED"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28.9</w:t>
            </w:r>
          </w:p>
        </w:tc>
        <w:tc>
          <w:tcPr>
            <w:tcW w:w="907" w:type="dxa"/>
            <w:vAlign w:val="center"/>
          </w:tcPr>
          <w:p w14:paraId="0A80E0C7"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15.7</w:t>
            </w:r>
          </w:p>
        </w:tc>
        <w:tc>
          <w:tcPr>
            <w:tcW w:w="907" w:type="dxa"/>
            <w:vAlign w:val="center"/>
          </w:tcPr>
          <w:p w14:paraId="0D3BDD61"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4.8</w:t>
            </w:r>
          </w:p>
        </w:tc>
        <w:tc>
          <w:tcPr>
            <w:tcW w:w="907" w:type="dxa"/>
            <w:vAlign w:val="center"/>
          </w:tcPr>
          <w:p w14:paraId="4CA896B9"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3.3</w:t>
            </w:r>
          </w:p>
        </w:tc>
      </w:tr>
      <w:tr w:rsidR="002B3870" w:rsidRPr="00D05060" w14:paraId="14D808A0" w14:textId="77777777" w:rsidTr="00145B8A">
        <w:trPr>
          <w:cantSplit/>
          <w:trHeight w:val="600"/>
          <w:jc w:val="center"/>
        </w:trPr>
        <w:tc>
          <w:tcPr>
            <w:tcW w:w="4084" w:type="dxa"/>
            <w:vAlign w:val="center"/>
          </w:tcPr>
          <w:p w14:paraId="0FD689BE" w14:textId="77777777" w:rsidR="002B3870" w:rsidRPr="00D05060" w:rsidRDefault="002B3870" w:rsidP="00145B8A">
            <w:pPr>
              <w:spacing w:line="280" w:lineRule="exact"/>
              <w:ind w:left="240" w:hanging="240"/>
              <w:jc w:val="both"/>
              <w:rPr>
                <w:rFonts w:ascii="Times New Roman" w:eastAsia="標楷體" w:hAnsi="Times New Roman" w:cs="Times New Roman"/>
              </w:rPr>
            </w:pPr>
            <w:r w:rsidRPr="00D05060">
              <w:rPr>
                <w:rFonts w:ascii="Times New Roman" w:eastAsia="標楷體" w:hAnsi="Times New Roman" w:cs="Times New Roman"/>
              </w:rPr>
              <w:t>9-2.</w:t>
            </w:r>
            <w:r w:rsidRPr="00D05060">
              <w:rPr>
                <w:rFonts w:ascii="Times New Roman" w:eastAsia="標楷體" w:hAnsi="Times New Roman" w:cs="Times New Roman"/>
              </w:rPr>
              <w:t>教學活動兼顧說的能力</w:t>
            </w:r>
          </w:p>
        </w:tc>
        <w:tc>
          <w:tcPr>
            <w:tcW w:w="906" w:type="dxa"/>
            <w:vAlign w:val="center"/>
          </w:tcPr>
          <w:p w14:paraId="346EEE34"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26.5</w:t>
            </w:r>
          </w:p>
        </w:tc>
        <w:tc>
          <w:tcPr>
            <w:tcW w:w="907" w:type="dxa"/>
            <w:vAlign w:val="center"/>
          </w:tcPr>
          <w:p w14:paraId="1EB512DD"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36.1</w:t>
            </w:r>
          </w:p>
        </w:tc>
        <w:tc>
          <w:tcPr>
            <w:tcW w:w="907" w:type="dxa"/>
            <w:vAlign w:val="center"/>
          </w:tcPr>
          <w:p w14:paraId="23A17730"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18.1</w:t>
            </w:r>
          </w:p>
        </w:tc>
        <w:tc>
          <w:tcPr>
            <w:tcW w:w="907" w:type="dxa"/>
            <w:vAlign w:val="center"/>
          </w:tcPr>
          <w:p w14:paraId="04662A2F"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4.8</w:t>
            </w:r>
          </w:p>
        </w:tc>
        <w:tc>
          <w:tcPr>
            <w:tcW w:w="907" w:type="dxa"/>
            <w:vAlign w:val="center"/>
          </w:tcPr>
          <w:p w14:paraId="5E6CF3F6"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3.1</w:t>
            </w:r>
          </w:p>
        </w:tc>
      </w:tr>
      <w:tr w:rsidR="002B3870" w:rsidRPr="00D05060" w14:paraId="102026F0" w14:textId="77777777" w:rsidTr="00145B8A">
        <w:trPr>
          <w:cantSplit/>
          <w:trHeight w:val="600"/>
          <w:jc w:val="center"/>
        </w:trPr>
        <w:tc>
          <w:tcPr>
            <w:tcW w:w="4084" w:type="dxa"/>
            <w:vAlign w:val="center"/>
          </w:tcPr>
          <w:p w14:paraId="3ECF96F3" w14:textId="77777777" w:rsidR="002B3870" w:rsidRPr="00D05060" w:rsidRDefault="002B3870" w:rsidP="00145B8A">
            <w:pPr>
              <w:spacing w:line="280" w:lineRule="exact"/>
              <w:ind w:left="240" w:hanging="240"/>
              <w:jc w:val="both"/>
              <w:rPr>
                <w:rFonts w:ascii="Times New Roman" w:eastAsia="標楷體" w:hAnsi="Times New Roman" w:cs="Times New Roman"/>
              </w:rPr>
            </w:pPr>
            <w:r w:rsidRPr="00D05060">
              <w:rPr>
                <w:rFonts w:ascii="Times New Roman" w:eastAsia="標楷體" w:hAnsi="Times New Roman" w:cs="Times New Roman"/>
              </w:rPr>
              <w:t>9-3.</w:t>
            </w:r>
            <w:r w:rsidRPr="00D05060">
              <w:rPr>
                <w:rFonts w:ascii="Times New Roman" w:eastAsia="標楷體" w:hAnsi="Times New Roman" w:cs="Times New Roman"/>
              </w:rPr>
              <w:t>教學活動兼顧讀的能力</w:t>
            </w:r>
          </w:p>
        </w:tc>
        <w:tc>
          <w:tcPr>
            <w:tcW w:w="906" w:type="dxa"/>
            <w:vAlign w:val="center"/>
          </w:tcPr>
          <w:p w14:paraId="3CDEC44A"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28.9</w:t>
            </w:r>
          </w:p>
        </w:tc>
        <w:tc>
          <w:tcPr>
            <w:tcW w:w="907" w:type="dxa"/>
            <w:vAlign w:val="center"/>
          </w:tcPr>
          <w:p w14:paraId="491D26D2"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42.2</w:t>
            </w:r>
          </w:p>
        </w:tc>
        <w:tc>
          <w:tcPr>
            <w:tcW w:w="907" w:type="dxa"/>
            <w:vAlign w:val="center"/>
          </w:tcPr>
          <w:p w14:paraId="7E671B41"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24.1</w:t>
            </w:r>
          </w:p>
        </w:tc>
        <w:tc>
          <w:tcPr>
            <w:tcW w:w="907" w:type="dxa"/>
            <w:vAlign w:val="center"/>
          </w:tcPr>
          <w:p w14:paraId="548D8C11"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7.2</w:t>
            </w:r>
          </w:p>
        </w:tc>
        <w:tc>
          <w:tcPr>
            <w:tcW w:w="907" w:type="dxa"/>
            <w:vAlign w:val="center"/>
          </w:tcPr>
          <w:p w14:paraId="554340F7"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2.9</w:t>
            </w:r>
          </w:p>
        </w:tc>
      </w:tr>
      <w:tr w:rsidR="002B3870" w:rsidRPr="00D05060" w14:paraId="6AA667F9" w14:textId="77777777" w:rsidTr="00145B8A">
        <w:trPr>
          <w:cantSplit/>
          <w:trHeight w:val="600"/>
          <w:jc w:val="center"/>
        </w:trPr>
        <w:tc>
          <w:tcPr>
            <w:tcW w:w="4084" w:type="dxa"/>
            <w:vAlign w:val="center"/>
          </w:tcPr>
          <w:p w14:paraId="3C828B8C" w14:textId="77777777" w:rsidR="002B3870" w:rsidRPr="00D05060" w:rsidRDefault="002B3870" w:rsidP="00145B8A">
            <w:pPr>
              <w:spacing w:line="280" w:lineRule="exact"/>
              <w:ind w:left="240" w:hanging="240"/>
              <w:jc w:val="both"/>
              <w:rPr>
                <w:rFonts w:ascii="Times New Roman" w:eastAsia="標楷體" w:hAnsi="Times New Roman" w:cs="Times New Roman"/>
              </w:rPr>
            </w:pPr>
            <w:r w:rsidRPr="00D05060">
              <w:rPr>
                <w:rFonts w:ascii="Times New Roman" w:eastAsia="標楷體" w:hAnsi="Times New Roman" w:cs="Times New Roman"/>
              </w:rPr>
              <w:t>9-4.</w:t>
            </w:r>
            <w:r w:rsidRPr="00D05060">
              <w:rPr>
                <w:rFonts w:ascii="Times New Roman" w:eastAsia="標楷體" w:hAnsi="Times New Roman" w:cs="Times New Roman"/>
              </w:rPr>
              <w:t>教學活動兼顧寫的能力</w:t>
            </w:r>
          </w:p>
        </w:tc>
        <w:tc>
          <w:tcPr>
            <w:tcW w:w="906" w:type="dxa"/>
            <w:vAlign w:val="center"/>
          </w:tcPr>
          <w:p w14:paraId="773042D6"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11</w:t>
            </w:r>
          </w:p>
        </w:tc>
        <w:tc>
          <w:tcPr>
            <w:tcW w:w="907" w:type="dxa"/>
            <w:vAlign w:val="center"/>
          </w:tcPr>
          <w:p w14:paraId="118108CD"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40.2</w:t>
            </w:r>
          </w:p>
        </w:tc>
        <w:tc>
          <w:tcPr>
            <w:tcW w:w="907" w:type="dxa"/>
            <w:vAlign w:val="center"/>
          </w:tcPr>
          <w:p w14:paraId="1E3B5A18"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25.6</w:t>
            </w:r>
          </w:p>
        </w:tc>
        <w:tc>
          <w:tcPr>
            <w:tcW w:w="907" w:type="dxa"/>
            <w:vAlign w:val="center"/>
          </w:tcPr>
          <w:p w14:paraId="65FC1858"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23.2</w:t>
            </w:r>
          </w:p>
        </w:tc>
        <w:tc>
          <w:tcPr>
            <w:tcW w:w="907" w:type="dxa"/>
            <w:vAlign w:val="center"/>
          </w:tcPr>
          <w:p w14:paraId="133EC8B4"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2.4</w:t>
            </w:r>
          </w:p>
        </w:tc>
      </w:tr>
      <w:tr w:rsidR="002B3870" w:rsidRPr="00D05060" w14:paraId="32D55D4E" w14:textId="77777777" w:rsidTr="00145B8A">
        <w:trPr>
          <w:cantSplit/>
          <w:trHeight w:val="600"/>
          <w:jc w:val="center"/>
        </w:trPr>
        <w:tc>
          <w:tcPr>
            <w:tcW w:w="4084" w:type="dxa"/>
            <w:vAlign w:val="center"/>
          </w:tcPr>
          <w:p w14:paraId="0CEF9958" w14:textId="77777777" w:rsidR="002B3870" w:rsidRPr="00D05060" w:rsidRDefault="002B3870" w:rsidP="00145B8A">
            <w:pPr>
              <w:spacing w:line="280" w:lineRule="exact"/>
              <w:ind w:left="240" w:hanging="240"/>
              <w:jc w:val="both"/>
              <w:rPr>
                <w:rFonts w:ascii="Times New Roman" w:eastAsia="標楷體" w:hAnsi="Times New Roman" w:cs="Times New Roman"/>
              </w:rPr>
            </w:pPr>
            <w:r w:rsidRPr="00D05060">
              <w:rPr>
                <w:rFonts w:ascii="Times New Roman" w:eastAsia="標楷體" w:hAnsi="Times New Roman" w:cs="Times New Roman"/>
              </w:rPr>
              <w:t>10.</w:t>
            </w:r>
            <w:r w:rsidRPr="00D05060">
              <w:rPr>
                <w:rFonts w:ascii="Times New Roman" w:eastAsia="標楷體" w:hAnsi="Times New Roman" w:cs="Times New Roman"/>
              </w:rPr>
              <w:t>活動設計有助提升英語學習興趣</w:t>
            </w:r>
          </w:p>
        </w:tc>
        <w:tc>
          <w:tcPr>
            <w:tcW w:w="906" w:type="dxa"/>
            <w:vAlign w:val="center"/>
          </w:tcPr>
          <w:p w14:paraId="5EDA8F4C"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42.2</w:t>
            </w:r>
          </w:p>
        </w:tc>
        <w:tc>
          <w:tcPr>
            <w:tcW w:w="907" w:type="dxa"/>
            <w:vAlign w:val="center"/>
          </w:tcPr>
          <w:p w14:paraId="01B837A5"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31.3</w:t>
            </w:r>
          </w:p>
        </w:tc>
        <w:tc>
          <w:tcPr>
            <w:tcW w:w="907" w:type="dxa"/>
            <w:vAlign w:val="center"/>
          </w:tcPr>
          <w:p w14:paraId="133B7109"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21.7</w:t>
            </w:r>
          </w:p>
        </w:tc>
        <w:tc>
          <w:tcPr>
            <w:tcW w:w="907" w:type="dxa"/>
            <w:vAlign w:val="center"/>
          </w:tcPr>
          <w:p w14:paraId="6A6C33AC"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4.8</w:t>
            </w:r>
          </w:p>
        </w:tc>
        <w:tc>
          <w:tcPr>
            <w:tcW w:w="907" w:type="dxa"/>
            <w:vAlign w:val="center"/>
          </w:tcPr>
          <w:p w14:paraId="54073050"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3.1</w:t>
            </w:r>
          </w:p>
        </w:tc>
      </w:tr>
      <w:tr w:rsidR="002B3870" w:rsidRPr="00D05060" w14:paraId="741F3F5C" w14:textId="77777777" w:rsidTr="00145B8A">
        <w:trPr>
          <w:cantSplit/>
          <w:trHeight w:val="600"/>
          <w:jc w:val="center"/>
        </w:trPr>
        <w:tc>
          <w:tcPr>
            <w:tcW w:w="4084" w:type="dxa"/>
            <w:vAlign w:val="center"/>
          </w:tcPr>
          <w:p w14:paraId="3E6956EC" w14:textId="77777777" w:rsidR="002B3870" w:rsidRPr="00D05060" w:rsidRDefault="002B3870" w:rsidP="00145B8A">
            <w:pPr>
              <w:spacing w:line="280" w:lineRule="exact"/>
              <w:ind w:left="298" w:hanging="298"/>
              <w:jc w:val="both"/>
              <w:rPr>
                <w:rFonts w:ascii="Times New Roman" w:eastAsia="標楷體" w:hAnsi="Times New Roman" w:cs="Times New Roman"/>
              </w:rPr>
            </w:pPr>
            <w:r w:rsidRPr="00D05060">
              <w:rPr>
                <w:rFonts w:ascii="Times New Roman" w:eastAsia="標楷體" w:hAnsi="Times New Roman" w:cs="Times New Roman"/>
              </w:rPr>
              <w:t>11.</w:t>
            </w:r>
            <w:r w:rsidRPr="00D05060">
              <w:rPr>
                <w:rFonts w:ascii="Times New Roman" w:eastAsia="標楷體" w:hAnsi="Times New Roman" w:cs="Times New Roman"/>
              </w:rPr>
              <w:t>課堂與課後延伸活動顧及學生個別差異</w:t>
            </w:r>
          </w:p>
        </w:tc>
        <w:tc>
          <w:tcPr>
            <w:tcW w:w="906" w:type="dxa"/>
            <w:vAlign w:val="center"/>
          </w:tcPr>
          <w:p w14:paraId="6A38708D"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7.6</w:t>
            </w:r>
          </w:p>
        </w:tc>
        <w:tc>
          <w:tcPr>
            <w:tcW w:w="907" w:type="dxa"/>
            <w:vAlign w:val="center"/>
          </w:tcPr>
          <w:p w14:paraId="1242C2BE"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49.4</w:t>
            </w:r>
          </w:p>
        </w:tc>
        <w:tc>
          <w:tcPr>
            <w:tcW w:w="907" w:type="dxa"/>
            <w:vAlign w:val="center"/>
          </w:tcPr>
          <w:p w14:paraId="2635AD9F"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29.1</w:t>
            </w:r>
          </w:p>
        </w:tc>
        <w:tc>
          <w:tcPr>
            <w:tcW w:w="907" w:type="dxa"/>
            <w:vAlign w:val="center"/>
          </w:tcPr>
          <w:p w14:paraId="745261E2"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13.9</w:t>
            </w:r>
          </w:p>
        </w:tc>
        <w:tc>
          <w:tcPr>
            <w:tcW w:w="907" w:type="dxa"/>
            <w:vAlign w:val="center"/>
          </w:tcPr>
          <w:p w14:paraId="178212FD"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2.5</w:t>
            </w:r>
          </w:p>
        </w:tc>
      </w:tr>
      <w:tr w:rsidR="002B3870" w:rsidRPr="00D05060" w14:paraId="645EF449" w14:textId="77777777" w:rsidTr="00145B8A">
        <w:trPr>
          <w:cantSplit/>
          <w:trHeight w:val="600"/>
          <w:jc w:val="center"/>
        </w:trPr>
        <w:tc>
          <w:tcPr>
            <w:tcW w:w="4084" w:type="dxa"/>
            <w:vAlign w:val="center"/>
          </w:tcPr>
          <w:p w14:paraId="6DCEA940" w14:textId="77777777" w:rsidR="002B3870" w:rsidRPr="00D05060" w:rsidRDefault="002B3870" w:rsidP="00145B8A">
            <w:pPr>
              <w:spacing w:line="280" w:lineRule="exact"/>
              <w:ind w:left="240" w:hanging="240"/>
              <w:jc w:val="both"/>
              <w:rPr>
                <w:rFonts w:ascii="Times New Roman" w:eastAsia="標楷體" w:hAnsi="Times New Roman" w:cs="Times New Roman"/>
              </w:rPr>
            </w:pPr>
            <w:r w:rsidRPr="00D05060">
              <w:rPr>
                <w:rFonts w:ascii="Times New Roman" w:eastAsia="標楷體" w:hAnsi="Times New Roman" w:cs="Times New Roman"/>
              </w:rPr>
              <w:t>12.</w:t>
            </w:r>
            <w:r w:rsidRPr="00D05060">
              <w:rPr>
                <w:rFonts w:ascii="Times New Roman" w:eastAsia="標楷體" w:hAnsi="Times New Roman" w:cs="Times New Roman"/>
              </w:rPr>
              <w:t>學習氣氛的營造</w:t>
            </w:r>
          </w:p>
        </w:tc>
        <w:tc>
          <w:tcPr>
            <w:tcW w:w="906" w:type="dxa"/>
            <w:vAlign w:val="center"/>
          </w:tcPr>
          <w:p w14:paraId="2C3FED9E"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48.2</w:t>
            </w:r>
          </w:p>
        </w:tc>
        <w:tc>
          <w:tcPr>
            <w:tcW w:w="907" w:type="dxa"/>
            <w:vAlign w:val="center"/>
          </w:tcPr>
          <w:p w14:paraId="2B8B997F"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30.1</w:t>
            </w:r>
          </w:p>
        </w:tc>
        <w:tc>
          <w:tcPr>
            <w:tcW w:w="907" w:type="dxa"/>
            <w:vAlign w:val="center"/>
          </w:tcPr>
          <w:p w14:paraId="258C6179"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20.5</w:t>
            </w:r>
          </w:p>
        </w:tc>
        <w:tc>
          <w:tcPr>
            <w:tcW w:w="907" w:type="dxa"/>
            <w:vAlign w:val="center"/>
          </w:tcPr>
          <w:p w14:paraId="15842B9D"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1.2</w:t>
            </w:r>
          </w:p>
        </w:tc>
        <w:tc>
          <w:tcPr>
            <w:tcW w:w="907" w:type="dxa"/>
            <w:vAlign w:val="center"/>
          </w:tcPr>
          <w:p w14:paraId="0A89D28C"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3.3</w:t>
            </w:r>
          </w:p>
        </w:tc>
      </w:tr>
      <w:tr w:rsidR="002B3870" w:rsidRPr="00D05060" w14:paraId="038114EA" w14:textId="77777777" w:rsidTr="00145B8A">
        <w:trPr>
          <w:cantSplit/>
          <w:trHeight w:val="600"/>
          <w:jc w:val="center"/>
        </w:trPr>
        <w:tc>
          <w:tcPr>
            <w:tcW w:w="4084" w:type="dxa"/>
            <w:vAlign w:val="center"/>
          </w:tcPr>
          <w:p w14:paraId="29CE93E6" w14:textId="77777777" w:rsidR="002B3870" w:rsidRPr="00D05060" w:rsidRDefault="002B3870" w:rsidP="00145B8A">
            <w:pPr>
              <w:spacing w:line="280" w:lineRule="exact"/>
              <w:ind w:left="240" w:hanging="240"/>
              <w:jc w:val="both"/>
              <w:rPr>
                <w:rFonts w:ascii="Times New Roman" w:eastAsia="標楷體" w:hAnsi="Times New Roman" w:cs="Times New Roman"/>
              </w:rPr>
            </w:pPr>
            <w:r w:rsidRPr="00D05060">
              <w:rPr>
                <w:rFonts w:ascii="Times New Roman" w:eastAsia="標楷體" w:hAnsi="Times New Roman" w:cs="Times New Roman"/>
              </w:rPr>
              <w:t>13.</w:t>
            </w:r>
            <w:r w:rsidRPr="00D05060">
              <w:rPr>
                <w:rFonts w:ascii="Times New Roman" w:eastAsia="標楷體" w:hAnsi="Times New Roman" w:cs="Times New Roman"/>
              </w:rPr>
              <w:t>班級管理的技巧</w:t>
            </w:r>
          </w:p>
        </w:tc>
        <w:tc>
          <w:tcPr>
            <w:tcW w:w="906" w:type="dxa"/>
            <w:vAlign w:val="center"/>
          </w:tcPr>
          <w:p w14:paraId="750CB04C"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48.2</w:t>
            </w:r>
          </w:p>
        </w:tc>
        <w:tc>
          <w:tcPr>
            <w:tcW w:w="907" w:type="dxa"/>
            <w:vAlign w:val="center"/>
          </w:tcPr>
          <w:p w14:paraId="02D45A56"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26.5</w:t>
            </w:r>
          </w:p>
        </w:tc>
        <w:tc>
          <w:tcPr>
            <w:tcW w:w="907" w:type="dxa"/>
            <w:vAlign w:val="center"/>
          </w:tcPr>
          <w:p w14:paraId="279A38FC"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22.9</w:t>
            </w:r>
          </w:p>
        </w:tc>
        <w:tc>
          <w:tcPr>
            <w:tcW w:w="907" w:type="dxa"/>
            <w:vAlign w:val="center"/>
          </w:tcPr>
          <w:p w14:paraId="6288E7AD"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2.4</w:t>
            </w:r>
          </w:p>
        </w:tc>
        <w:tc>
          <w:tcPr>
            <w:tcW w:w="907" w:type="dxa"/>
            <w:vAlign w:val="center"/>
          </w:tcPr>
          <w:p w14:paraId="392CB74F" w14:textId="77777777" w:rsidR="002B3870" w:rsidRPr="00D05060" w:rsidRDefault="002B3870" w:rsidP="00145B8A">
            <w:pPr>
              <w:spacing w:line="280" w:lineRule="exact"/>
              <w:ind w:left="240" w:hanging="240"/>
              <w:jc w:val="center"/>
              <w:rPr>
                <w:rFonts w:ascii="Times New Roman" w:eastAsia="標楷體" w:hAnsi="Times New Roman" w:cs="Times New Roman"/>
              </w:rPr>
            </w:pPr>
            <w:r w:rsidRPr="00D05060">
              <w:rPr>
                <w:rFonts w:ascii="Times New Roman" w:eastAsia="標楷體" w:hAnsi="Times New Roman" w:cs="Times New Roman"/>
              </w:rPr>
              <w:t>3.2</w:t>
            </w:r>
          </w:p>
        </w:tc>
      </w:tr>
    </w:tbl>
    <w:p w14:paraId="0A0C05DD" w14:textId="77777777" w:rsidR="002B3870" w:rsidRPr="00D05060" w:rsidRDefault="002B3870" w:rsidP="002B3870">
      <w:pPr>
        <w:spacing w:line="520" w:lineRule="exact"/>
        <w:jc w:val="center"/>
        <w:rPr>
          <w:rFonts w:ascii="Times New Roman" w:eastAsia="標楷體" w:hAnsi="Times New Roman" w:cs="Times New Roman"/>
          <w:b/>
          <w:sz w:val="26"/>
          <w:szCs w:val="26"/>
        </w:rPr>
      </w:pPr>
      <w:bookmarkStart w:id="8" w:name="_Toc310430720"/>
      <w:r w:rsidRPr="00D05060">
        <w:rPr>
          <w:rFonts w:ascii="Times New Roman" w:eastAsia="標楷體" w:hAnsi="Times New Roman" w:cs="Times New Roman"/>
          <w:sz w:val="32"/>
          <w:szCs w:val="32"/>
        </w:rPr>
        <w:br w:type="page"/>
      </w:r>
      <w:bookmarkEnd w:id="8"/>
      <w:r w:rsidRPr="00D05060">
        <w:rPr>
          <w:rFonts w:ascii="Times New Roman" w:eastAsia="標楷體" w:hAnsi="Times New Roman" w:cs="Times New Roman"/>
          <w:b/>
          <w:sz w:val="28"/>
          <w:szCs w:val="28"/>
        </w:rPr>
        <w:lastRenderedPageBreak/>
        <w:t>102</w:t>
      </w:r>
      <w:r w:rsidRPr="00D05060">
        <w:rPr>
          <w:rFonts w:ascii="Times New Roman" w:eastAsia="標楷體" w:hAnsi="Times New Roman" w:cs="Times New Roman"/>
          <w:b/>
          <w:sz w:val="28"/>
          <w:szCs w:val="28"/>
        </w:rPr>
        <w:t>年度臺北市國民小學提升學生英語能力方案訪視量化資料統計</w:t>
      </w:r>
      <w:r w:rsidRPr="00D05060">
        <w:rPr>
          <w:rFonts w:ascii="Times New Roman" w:eastAsia="標楷體" w:hAnsi="Times New Roman" w:cs="Times New Roman"/>
          <w:b/>
          <w:sz w:val="28"/>
          <w:szCs w:val="28"/>
        </w:rPr>
        <w:t>2</w:t>
      </w:r>
      <w:r w:rsidRPr="00D05060">
        <w:rPr>
          <w:rFonts w:ascii="Times New Roman" w:eastAsia="標楷體" w:hAnsi="Times New Roman" w:cs="Times New Roman"/>
          <w:b/>
          <w:sz w:val="28"/>
          <w:szCs w:val="28"/>
        </w:rPr>
        <w:br/>
      </w:r>
      <w:bookmarkStart w:id="9" w:name="_Toc310430721"/>
      <w:r w:rsidRPr="00D05060">
        <w:rPr>
          <w:rFonts w:ascii="Times New Roman" w:eastAsia="標楷體" w:hAnsi="Times New Roman" w:cs="Times New Roman"/>
          <w:b/>
          <w:sz w:val="26"/>
          <w:szCs w:val="26"/>
        </w:rPr>
        <w:t>（學校整體）</w:t>
      </w:r>
      <w:bookmarkEnd w:id="9"/>
    </w:p>
    <w:tbl>
      <w:tblPr>
        <w:tblW w:w="8625" w:type="dxa"/>
        <w:jc w:val="center"/>
        <w:tblInd w:w="84"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4088"/>
        <w:gridCol w:w="907"/>
        <w:gridCol w:w="908"/>
        <w:gridCol w:w="907"/>
        <w:gridCol w:w="908"/>
        <w:gridCol w:w="907"/>
      </w:tblGrid>
      <w:tr w:rsidR="002B3870" w:rsidRPr="00D05060" w14:paraId="092D4F7D" w14:textId="77777777" w:rsidTr="00145B8A">
        <w:trPr>
          <w:cantSplit/>
          <w:trHeight w:val="645"/>
          <w:jc w:val="center"/>
        </w:trPr>
        <w:tc>
          <w:tcPr>
            <w:tcW w:w="4088" w:type="dxa"/>
            <w:shd w:val="clear" w:color="auto" w:fill="CCCCCC"/>
            <w:vAlign w:val="center"/>
          </w:tcPr>
          <w:p w14:paraId="0A49B340" w14:textId="77777777" w:rsidR="002B3870" w:rsidRPr="00D05060" w:rsidRDefault="002B3870" w:rsidP="00145B8A">
            <w:pPr>
              <w:spacing w:line="0" w:lineRule="atLeast"/>
              <w:ind w:left="721" w:hangingChars="300" w:hanging="721"/>
              <w:rPr>
                <w:rFonts w:ascii="Times New Roman" w:eastAsia="標楷體" w:hAnsi="Times New Roman" w:cs="Times New Roman"/>
                <w:bCs/>
              </w:rPr>
            </w:pPr>
            <w:r w:rsidRPr="00D05060">
              <w:rPr>
                <w:rFonts w:ascii="Times New Roman" w:eastAsia="標楷體" w:hAnsi="Times New Roman" w:cs="Times New Roman"/>
                <w:b/>
              </w:rPr>
              <w:t>（一）行政支援</w:t>
            </w:r>
          </w:p>
        </w:tc>
        <w:tc>
          <w:tcPr>
            <w:tcW w:w="907" w:type="dxa"/>
            <w:shd w:val="clear" w:color="auto" w:fill="CCCCCC"/>
            <w:vAlign w:val="center"/>
          </w:tcPr>
          <w:p w14:paraId="486E480F" w14:textId="77777777" w:rsidR="002B3870" w:rsidRPr="00D05060" w:rsidRDefault="002B3870" w:rsidP="00145B8A">
            <w:pPr>
              <w:spacing w:line="280" w:lineRule="exact"/>
              <w:jc w:val="center"/>
              <w:rPr>
                <w:rFonts w:ascii="Times New Roman" w:eastAsia="標楷體" w:hAnsi="Times New Roman" w:cs="Times New Roman"/>
                <w:b/>
              </w:rPr>
            </w:pPr>
            <w:r w:rsidRPr="00D05060">
              <w:rPr>
                <w:rFonts w:ascii="Times New Roman" w:eastAsia="標楷體" w:hAnsi="Times New Roman" w:cs="Times New Roman"/>
                <w:b/>
              </w:rPr>
              <w:t>優</w:t>
            </w:r>
            <w:r w:rsidRPr="00D05060">
              <w:rPr>
                <w:rFonts w:ascii="Times New Roman" w:eastAsia="標楷體" w:hAnsi="Times New Roman" w:cs="Times New Roman"/>
                <w:b/>
              </w:rPr>
              <w:t>(%)</w:t>
            </w:r>
          </w:p>
        </w:tc>
        <w:tc>
          <w:tcPr>
            <w:tcW w:w="908" w:type="dxa"/>
            <w:shd w:val="clear" w:color="auto" w:fill="CCCCCC"/>
            <w:vAlign w:val="center"/>
          </w:tcPr>
          <w:p w14:paraId="49CF4EED" w14:textId="77777777" w:rsidR="002B3870" w:rsidRPr="00D05060" w:rsidRDefault="002B3870" w:rsidP="00145B8A">
            <w:pPr>
              <w:spacing w:line="280" w:lineRule="exact"/>
              <w:jc w:val="center"/>
              <w:rPr>
                <w:rFonts w:ascii="Times New Roman" w:eastAsia="標楷體" w:hAnsi="Times New Roman" w:cs="Times New Roman"/>
                <w:b/>
              </w:rPr>
            </w:pPr>
            <w:r w:rsidRPr="00D05060">
              <w:rPr>
                <w:rFonts w:ascii="Times New Roman" w:eastAsia="標楷體" w:hAnsi="Times New Roman" w:cs="Times New Roman"/>
                <w:b/>
              </w:rPr>
              <w:t>良</w:t>
            </w:r>
            <w:r w:rsidRPr="00D05060">
              <w:rPr>
                <w:rFonts w:ascii="Times New Roman" w:eastAsia="標楷體" w:hAnsi="Times New Roman" w:cs="Times New Roman"/>
                <w:b/>
              </w:rPr>
              <w:t>(%)</w:t>
            </w:r>
          </w:p>
        </w:tc>
        <w:tc>
          <w:tcPr>
            <w:tcW w:w="907" w:type="dxa"/>
            <w:shd w:val="clear" w:color="auto" w:fill="CCCCCC"/>
            <w:vAlign w:val="center"/>
          </w:tcPr>
          <w:p w14:paraId="3113AE05" w14:textId="77777777" w:rsidR="002B3870" w:rsidRPr="00D05060" w:rsidRDefault="002B3870" w:rsidP="00145B8A">
            <w:pPr>
              <w:spacing w:line="280" w:lineRule="exact"/>
              <w:jc w:val="center"/>
              <w:rPr>
                <w:rFonts w:ascii="Times New Roman" w:eastAsia="標楷體" w:hAnsi="Times New Roman" w:cs="Times New Roman"/>
                <w:b/>
              </w:rPr>
            </w:pPr>
            <w:r w:rsidRPr="00D05060">
              <w:rPr>
                <w:rFonts w:ascii="Times New Roman" w:eastAsia="標楷體" w:hAnsi="Times New Roman" w:cs="Times New Roman"/>
                <w:b/>
              </w:rPr>
              <w:t>可</w:t>
            </w:r>
            <w:r w:rsidRPr="00D05060">
              <w:rPr>
                <w:rFonts w:ascii="Times New Roman" w:eastAsia="標楷體" w:hAnsi="Times New Roman" w:cs="Times New Roman"/>
                <w:b/>
              </w:rPr>
              <w:t>(%)</w:t>
            </w:r>
          </w:p>
        </w:tc>
        <w:tc>
          <w:tcPr>
            <w:tcW w:w="908" w:type="dxa"/>
            <w:shd w:val="clear" w:color="auto" w:fill="CCCCCC"/>
            <w:vAlign w:val="center"/>
          </w:tcPr>
          <w:p w14:paraId="5B07BA13" w14:textId="77777777" w:rsidR="002B3870" w:rsidRPr="00D05060" w:rsidRDefault="002B3870" w:rsidP="00145B8A">
            <w:pPr>
              <w:spacing w:line="280" w:lineRule="exact"/>
              <w:jc w:val="center"/>
              <w:rPr>
                <w:rFonts w:ascii="Times New Roman" w:eastAsia="標楷體" w:hAnsi="Times New Roman" w:cs="Times New Roman"/>
                <w:b/>
              </w:rPr>
            </w:pPr>
            <w:r w:rsidRPr="00D05060">
              <w:rPr>
                <w:rFonts w:ascii="Times New Roman" w:eastAsia="標楷體" w:hAnsi="Times New Roman" w:cs="Times New Roman"/>
                <w:b/>
              </w:rPr>
              <w:t>可加強</w:t>
            </w:r>
            <w:r w:rsidRPr="00D05060">
              <w:rPr>
                <w:rFonts w:ascii="Times New Roman" w:eastAsia="標楷體" w:hAnsi="Times New Roman" w:cs="Times New Roman"/>
                <w:b/>
              </w:rPr>
              <w:t>(%)</w:t>
            </w:r>
          </w:p>
        </w:tc>
        <w:tc>
          <w:tcPr>
            <w:tcW w:w="907" w:type="dxa"/>
            <w:shd w:val="clear" w:color="auto" w:fill="CCCCCC"/>
            <w:vAlign w:val="center"/>
          </w:tcPr>
          <w:p w14:paraId="527A56F3" w14:textId="77777777" w:rsidR="002B3870" w:rsidRPr="00D05060" w:rsidRDefault="002B3870" w:rsidP="00145B8A">
            <w:pPr>
              <w:spacing w:line="280" w:lineRule="exact"/>
              <w:jc w:val="center"/>
              <w:rPr>
                <w:rFonts w:ascii="Times New Roman" w:eastAsia="標楷體" w:hAnsi="Times New Roman" w:cs="Times New Roman"/>
                <w:b/>
              </w:rPr>
            </w:pPr>
            <w:r w:rsidRPr="00D05060">
              <w:rPr>
                <w:rFonts w:ascii="Times New Roman" w:eastAsia="標楷體" w:hAnsi="Times New Roman" w:cs="Times New Roman"/>
                <w:b/>
              </w:rPr>
              <w:t>平均</w:t>
            </w:r>
          </w:p>
          <w:p w14:paraId="3A667F45" w14:textId="77777777" w:rsidR="002B3870" w:rsidRPr="00D05060" w:rsidRDefault="002B3870" w:rsidP="00145B8A">
            <w:pPr>
              <w:spacing w:line="280" w:lineRule="exact"/>
              <w:jc w:val="center"/>
              <w:rPr>
                <w:rFonts w:ascii="Times New Roman" w:eastAsia="標楷體" w:hAnsi="Times New Roman" w:cs="Times New Roman"/>
                <w:b/>
                <w:sz w:val="20"/>
                <w:szCs w:val="20"/>
              </w:rPr>
            </w:pPr>
            <w:r w:rsidRPr="00D05060">
              <w:rPr>
                <w:rFonts w:ascii="Times New Roman" w:eastAsia="標楷體" w:hAnsi="Times New Roman" w:cs="Times New Roman"/>
                <w:b/>
                <w:sz w:val="20"/>
                <w:szCs w:val="20"/>
              </w:rPr>
              <w:t>(</w:t>
            </w:r>
            <w:r w:rsidRPr="00D05060">
              <w:rPr>
                <w:rFonts w:ascii="Times New Roman" w:eastAsia="標楷體" w:hAnsi="Times New Roman" w:cs="Times New Roman"/>
                <w:b/>
                <w:sz w:val="20"/>
                <w:szCs w:val="20"/>
              </w:rPr>
              <w:t>總分</w:t>
            </w:r>
            <w:r w:rsidRPr="00D05060">
              <w:rPr>
                <w:rFonts w:ascii="Times New Roman" w:eastAsia="標楷體" w:hAnsi="Times New Roman" w:cs="Times New Roman"/>
                <w:b/>
                <w:sz w:val="20"/>
                <w:szCs w:val="20"/>
              </w:rPr>
              <w:t>4)</w:t>
            </w:r>
          </w:p>
        </w:tc>
      </w:tr>
      <w:tr w:rsidR="002B3870" w:rsidRPr="00D05060" w14:paraId="66EFCCF9" w14:textId="77777777" w:rsidTr="00145B8A">
        <w:trPr>
          <w:cantSplit/>
          <w:trHeight w:val="645"/>
          <w:jc w:val="center"/>
        </w:trPr>
        <w:tc>
          <w:tcPr>
            <w:tcW w:w="4088" w:type="dxa"/>
            <w:shd w:val="clear" w:color="auto" w:fill="auto"/>
            <w:vAlign w:val="center"/>
          </w:tcPr>
          <w:p w14:paraId="2A4F2496" w14:textId="77777777" w:rsidR="002B3870" w:rsidRPr="00D05060" w:rsidRDefault="002B3870" w:rsidP="00145B8A">
            <w:pPr>
              <w:spacing w:line="280" w:lineRule="exact"/>
              <w:ind w:left="240" w:hanging="240"/>
              <w:jc w:val="both"/>
              <w:rPr>
                <w:rFonts w:ascii="Times New Roman" w:eastAsia="標楷體" w:hAnsi="Times New Roman" w:cs="Times New Roman"/>
              </w:rPr>
            </w:pPr>
            <w:r w:rsidRPr="00D05060">
              <w:rPr>
                <w:rFonts w:ascii="Times New Roman" w:eastAsia="標楷體" w:hAnsi="Times New Roman" w:cs="Times New Roman"/>
              </w:rPr>
              <w:t>1-1.</w:t>
            </w:r>
            <w:r w:rsidRPr="00D05060">
              <w:rPr>
                <w:rFonts w:ascii="Times New Roman" w:eastAsia="標楷體" w:hAnsi="Times New Roman" w:cs="Times New Roman"/>
              </w:rPr>
              <w:t>成立英語教學工作團隊</w:t>
            </w:r>
          </w:p>
        </w:tc>
        <w:tc>
          <w:tcPr>
            <w:tcW w:w="907" w:type="dxa"/>
            <w:vAlign w:val="center"/>
          </w:tcPr>
          <w:p w14:paraId="393B4E7B"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50</w:t>
            </w:r>
          </w:p>
        </w:tc>
        <w:tc>
          <w:tcPr>
            <w:tcW w:w="908" w:type="dxa"/>
            <w:vAlign w:val="center"/>
          </w:tcPr>
          <w:p w14:paraId="333EA32B"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33.3</w:t>
            </w:r>
          </w:p>
        </w:tc>
        <w:tc>
          <w:tcPr>
            <w:tcW w:w="907" w:type="dxa"/>
            <w:vAlign w:val="center"/>
          </w:tcPr>
          <w:p w14:paraId="05068456"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12.5</w:t>
            </w:r>
          </w:p>
        </w:tc>
        <w:tc>
          <w:tcPr>
            <w:tcW w:w="908" w:type="dxa"/>
            <w:vAlign w:val="center"/>
          </w:tcPr>
          <w:p w14:paraId="660F974E"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4.2</w:t>
            </w:r>
          </w:p>
        </w:tc>
        <w:tc>
          <w:tcPr>
            <w:tcW w:w="907" w:type="dxa"/>
            <w:vAlign w:val="center"/>
          </w:tcPr>
          <w:p w14:paraId="7F2C70C9"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3.2</w:t>
            </w:r>
          </w:p>
        </w:tc>
      </w:tr>
      <w:tr w:rsidR="002B3870" w:rsidRPr="00D05060" w14:paraId="5CEE1531" w14:textId="77777777" w:rsidTr="00145B8A">
        <w:trPr>
          <w:cantSplit/>
          <w:trHeight w:val="645"/>
          <w:jc w:val="center"/>
        </w:trPr>
        <w:tc>
          <w:tcPr>
            <w:tcW w:w="4088" w:type="dxa"/>
            <w:shd w:val="clear" w:color="auto" w:fill="auto"/>
            <w:vAlign w:val="center"/>
          </w:tcPr>
          <w:p w14:paraId="18975356" w14:textId="77777777" w:rsidR="002B3870" w:rsidRPr="00D05060" w:rsidRDefault="002B3870" w:rsidP="00145B8A">
            <w:pPr>
              <w:spacing w:line="280" w:lineRule="exact"/>
              <w:ind w:left="240" w:hanging="240"/>
              <w:jc w:val="both"/>
              <w:rPr>
                <w:rFonts w:ascii="Times New Roman" w:eastAsia="標楷體" w:hAnsi="Times New Roman" w:cs="Times New Roman"/>
              </w:rPr>
            </w:pPr>
            <w:r w:rsidRPr="00D05060">
              <w:rPr>
                <w:rFonts w:ascii="Times New Roman" w:eastAsia="標楷體" w:hAnsi="Times New Roman" w:cs="Times New Roman"/>
              </w:rPr>
              <w:t>1-2.</w:t>
            </w:r>
            <w:r w:rsidRPr="00D05060">
              <w:rPr>
                <w:rFonts w:ascii="Times New Roman" w:eastAsia="標楷體" w:hAnsi="Times New Roman" w:cs="Times New Roman"/>
              </w:rPr>
              <w:t>定期舉行英語教學相關會議並</w:t>
            </w:r>
          </w:p>
          <w:p w14:paraId="0064CCC8" w14:textId="77777777" w:rsidR="002B3870" w:rsidRPr="00D05060" w:rsidRDefault="002B3870" w:rsidP="00145B8A">
            <w:pPr>
              <w:spacing w:line="280" w:lineRule="exact"/>
              <w:ind w:left="240" w:firstLine="204"/>
              <w:jc w:val="both"/>
              <w:rPr>
                <w:rFonts w:ascii="Times New Roman" w:eastAsia="標楷體" w:hAnsi="Times New Roman" w:cs="Times New Roman"/>
              </w:rPr>
            </w:pPr>
            <w:r w:rsidRPr="00D05060">
              <w:rPr>
                <w:rFonts w:ascii="Times New Roman" w:eastAsia="標楷體" w:hAnsi="Times New Roman" w:cs="Times New Roman"/>
              </w:rPr>
              <w:t>詳加檢討紀錄</w:t>
            </w:r>
          </w:p>
        </w:tc>
        <w:tc>
          <w:tcPr>
            <w:tcW w:w="907" w:type="dxa"/>
            <w:vAlign w:val="center"/>
          </w:tcPr>
          <w:p w14:paraId="3610D386"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20.8</w:t>
            </w:r>
          </w:p>
        </w:tc>
        <w:tc>
          <w:tcPr>
            <w:tcW w:w="908" w:type="dxa"/>
            <w:vAlign w:val="center"/>
          </w:tcPr>
          <w:p w14:paraId="3E8F7E5E"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58.3</w:t>
            </w:r>
          </w:p>
        </w:tc>
        <w:tc>
          <w:tcPr>
            <w:tcW w:w="907" w:type="dxa"/>
            <w:vAlign w:val="center"/>
          </w:tcPr>
          <w:p w14:paraId="21EFB757"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12.5</w:t>
            </w:r>
          </w:p>
        </w:tc>
        <w:tc>
          <w:tcPr>
            <w:tcW w:w="908" w:type="dxa"/>
            <w:vAlign w:val="center"/>
          </w:tcPr>
          <w:p w14:paraId="04593A42"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8.3</w:t>
            </w:r>
          </w:p>
        </w:tc>
        <w:tc>
          <w:tcPr>
            <w:tcW w:w="907" w:type="dxa"/>
            <w:vAlign w:val="center"/>
          </w:tcPr>
          <w:p w14:paraId="6E1CAB8C"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2.9</w:t>
            </w:r>
          </w:p>
        </w:tc>
      </w:tr>
      <w:tr w:rsidR="002B3870" w:rsidRPr="00D05060" w14:paraId="15C04FA1" w14:textId="77777777" w:rsidTr="00145B8A">
        <w:trPr>
          <w:cantSplit/>
          <w:trHeight w:val="645"/>
          <w:jc w:val="center"/>
        </w:trPr>
        <w:tc>
          <w:tcPr>
            <w:tcW w:w="4088" w:type="dxa"/>
            <w:shd w:val="clear" w:color="auto" w:fill="auto"/>
            <w:vAlign w:val="center"/>
          </w:tcPr>
          <w:p w14:paraId="34AFD1E4" w14:textId="77777777" w:rsidR="002B3870" w:rsidRPr="00D05060" w:rsidRDefault="002B3870" w:rsidP="00145B8A">
            <w:pPr>
              <w:spacing w:line="280" w:lineRule="exact"/>
              <w:ind w:left="240" w:hanging="240"/>
              <w:jc w:val="both"/>
              <w:rPr>
                <w:rFonts w:ascii="Times New Roman" w:eastAsia="標楷體" w:hAnsi="Times New Roman" w:cs="Times New Roman"/>
              </w:rPr>
            </w:pPr>
            <w:r w:rsidRPr="00D05060">
              <w:rPr>
                <w:rFonts w:ascii="Times New Roman" w:eastAsia="標楷體" w:hAnsi="Times New Roman" w:cs="Times New Roman"/>
              </w:rPr>
              <w:t>1-3.</w:t>
            </w:r>
            <w:r w:rsidRPr="00D05060">
              <w:rPr>
                <w:rFonts w:ascii="Times New Roman" w:eastAsia="標楷體" w:hAnsi="Times New Roman" w:cs="Times New Roman"/>
              </w:rPr>
              <w:t>有效轉化教育部及教育局各項</w:t>
            </w:r>
          </w:p>
          <w:p w14:paraId="5813F08B" w14:textId="77777777" w:rsidR="002B3870" w:rsidRPr="00D05060" w:rsidRDefault="002B3870" w:rsidP="00145B8A">
            <w:pPr>
              <w:spacing w:line="280" w:lineRule="exact"/>
              <w:ind w:left="240" w:firstLine="204"/>
              <w:jc w:val="both"/>
              <w:rPr>
                <w:rFonts w:ascii="Times New Roman" w:eastAsia="標楷體" w:hAnsi="Times New Roman" w:cs="Times New Roman"/>
              </w:rPr>
            </w:pPr>
            <w:r w:rsidRPr="00D05060">
              <w:rPr>
                <w:rFonts w:ascii="Times New Roman" w:eastAsia="標楷體" w:hAnsi="Times New Roman" w:cs="Times New Roman"/>
              </w:rPr>
              <w:t>英語教學政策</w:t>
            </w:r>
          </w:p>
        </w:tc>
        <w:tc>
          <w:tcPr>
            <w:tcW w:w="907" w:type="dxa"/>
            <w:vAlign w:val="center"/>
          </w:tcPr>
          <w:p w14:paraId="0FFFE0BC"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16.7</w:t>
            </w:r>
          </w:p>
        </w:tc>
        <w:tc>
          <w:tcPr>
            <w:tcW w:w="908" w:type="dxa"/>
            <w:vAlign w:val="center"/>
          </w:tcPr>
          <w:p w14:paraId="665D56C6"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70.8</w:t>
            </w:r>
          </w:p>
        </w:tc>
        <w:tc>
          <w:tcPr>
            <w:tcW w:w="907" w:type="dxa"/>
            <w:vAlign w:val="center"/>
          </w:tcPr>
          <w:p w14:paraId="25D6D8E7"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12.5</w:t>
            </w:r>
          </w:p>
        </w:tc>
        <w:tc>
          <w:tcPr>
            <w:tcW w:w="908" w:type="dxa"/>
            <w:vAlign w:val="center"/>
          </w:tcPr>
          <w:p w14:paraId="3E4BC9C5"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0</w:t>
            </w:r>
          </w:p>
        </w:tc>
        <w:tc>
          <w:tcPr>
            <w:tcW w:w="907" w:type="dxa"/>
            <w:vAlign w:val="center"/>
          </w:tcPr>
          <w:p w14:paraId="7C8858B7"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3.0</w:t>
            </w:r>
          </w:p>
        </w:tc>
      </w:tr>
      <w:tr w:rsidR="002B3870" w:rsidRPr="00D05060" w14:paraId="7F61F192" w14:textId="77777777" w:rsidTr="00145B8A">
        <w:trPr>
          <w:cantSplit/>
          <w:trHeight w:val="645"/>
          <w:jc w:val="center"/>
        </w:trPr>
        <w:tc>
          <w:tcPr>
            <w:tcW w:w="4088" w:type="dxa"/>
            <w:shd w:val="clear" w:color="auto" w:fill="auto"/>
            <w:vAlign w:val="center"/>
          </w:tcPr>
          <w:p w14:paraId="0DBBA397" w14:textId="77777777" w:rsidR="002B3870" w:rsidRPr="00D05060" w:rsidRDefault="002B3870" w:rsidP="00145B8A">
            <w:pPr>
              <w:spacing w:line="280" w:lineRule="exact"/>
              <w:jc w:val="both"/>
              <w:rPr>
                <w:rFonts w:ascii="Times New Roman" w:eastAsia="標楷體" w:hAnsi="Times New Roman" w:cs="Times New Roman"/>
              </w:rPr>
            </w:pPr>
            <w:r w:rsidRPr="00D05060">
              <w:rPr>
                <w:rFonts w:ascii="Times New Roman" w:eastAsia="標楷體" w:hAnsi="Times New Roman" w:cs="Times New Roman"/>
              </w:rPr>
              <w:t>1-4.</w:t>
            </w:r>
            <w:r w:rsidRPr="00D05060">
              <w:rPr>
                <w:rFonts w:ascii="Times New Roman" w:eastAsia="標楷體" w:hAnsi="Times New Roman" w:cs="Times New Roman"/>
              </w:rPr>
              <w:t>規劃全校性英語教學相關活動</w:t>
            </w:r>
          </w:p>
        </w:tc>
        <w:tc>
          <w:tcPr>
            <w:tcW w:w="907" w:type="dxa"/>
            <w:vAlign w:val="center"/>
          </w:tcPr>
          <w:p w14:paraId="727F91FF"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37.5</w:t>
            </w:r>
          </w:p>
        </w:tc>
        <w:tc>
          <w:tcPr>
            <w:tcW w:w="908" w:type="dxa"/>
            <w:vAlign w:val="center"/>
          </w:tcPr>
          <w:p w14:paraId="2310E20B"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33.3</w:t>
            </w:r>
          </w:p>
        </w:tc>
        <w:tc>
          <w:tcPr>
            <w:tcW w:w="907" w:type="dxa"/>
            <w:vAlign w:val="center"/>
          </w:tcPr>
          <w:p w14:paraId="59BC83F4"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12.5</w:t>
            </w:r>
          </w:p>
        </w:tc>
        <w:tc>
          <w:tcPr>
            <w:tcW w:w="908" w:type="dxa"/>
            <w:vAlign w:val="center"/>
          </w:tcPr>
          <w:p w14:paraId="301F1E2E"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16.7</w:t>
            </w:r>
          </w:p>
        </w:tc>
        <w:tc>
          <w:tcPr>
            <w:tcW w:w="907" w:type="dxa"/>
            <w:vAlign w:val="center"/>
          </w:tcPr>
          <w:p w14:paraId="34D58BD3"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2.9</w:t>
            </w:r>
          </w:p>
        </w:tc>
      </w:tr>
      <w:tr w:rsidR="002B3870" w:rsidRPr="00D05060" w14:paraId="1A8CF9F7" w14:textId="77777777" w:rsidTr="00145B8A">
        <w:trPr>
          <w:cantSplit/>
          <w:trHeight w:val="645"/>
          <w:jc w:val="center"/>
        </w:trPr>
        <w:tc>
          <w:tcPr>
            <w:tcW w:w="4088" w:type="dxa"/>
            <w:shd w:val="clear" w:color="auto" w:fill="auto"/>
            <w:vAlign w:val="center"/>
          </w:tcPr>
          <w:p w14:paraId="6B7D58A9" w14:textId="77777777" w:rsidR="002B3870" w:rsidRPr="00D05060" w:rsidRDefault="002B3870" w:rsidP="00145B8A">
            <w:pPr>
              <w:spacing w:line="280" w:lineRule="exact"/>
              <w:ind w:left="240" w:hanging="240"/>
              <w:jc w:val="both"/>
              <w:rPr>
                <w:rFonts w:ascii="Times New Roman" w:eastAsia="標楷體" w:hAnsi="Times New Roman" w:cs="Times New Roman"/>
              </w:rPr>
            </w:pPr>
            <w:r w:rsidRPr="00D05060">
              <w:rPr>
                <w:rFonts w:ascii="Times New Roman" w:eastAsia="標楷體" w:hAnsi="Times New Roman" w:cs="Times New Roman"/>
              </w:rPr>
              <w:t>1-5.</w:t>
            </w:r>
            <w:r w:rsidRPr="00D05060">
              <w:rPr>
                <w:rFonts w:ascii="Times New Roman" w:eastAsia="標楷體" w:hAnsi="Times New Roman" w:cs="Times New Roman"/>
              </w:rPr>
              <w:t>擬定英語教學計畫及定期檢討</w:t>
            </w:r>
          </w:p>
        </w:tc>
        <w:tc>
          <w:tcPr>
            <w:tcW w:w="907" w:type="dxa"/>
            <w:vAlign w:val="center"/>
          </w:tcPr>
          <w:p w14:paraId="42BF3784"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16.7</w:t>
            </w:r>
          </w:p>
        </w:tc>
        <w:tc>
          <w:tcPr>
            <w:tcW w:w="908" w:type="dxa"/>
            <w:vAlign w:val="center"/>
          </w:tcPr>
          <w:p w14:paraId="3CC1A0FD"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50</w:t>
            </w:r>
          </w:p>
        </w:tc>
        <w:tc>
          <w:tcPr>
            <w:tcW w:w="907" w:type="dxa"/>
            <w:vAlign w:val="center"/>
          </w:tcPr>
          <w:p w14:paraId="6B49E22C"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29.2</w:t>
            </w:r>
          </w:p>
        </w:tc>
        <w:tc>
          <w:tcPr>
            <w:tcW w:w="908" w:type="dxa"/>
            <w:vAlign w:val="center"/>
          </w:tcPr>
          <w:p w14:paraId="0C76B124"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4.2</w:t>
            </w:r>
          </w:p>
        </w:tc>
        <w:tc>
          <w:tcPr>
            <w:tcW w:w="907" w:type="dxa"/>
            <w:vAlign w:val="center"/>
          </w:tcPr>
          <w:p w14:paraId="40766EFF"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2.8</w:t>
            </w:r>
          </w:p>
        </w:tc>
      </w:tr>
      <w:tr w:rsidR="002B3870" w:rsidRPr="00D05060" w14:paraId="5C478D41" w14:textId="77777777" w:rsidTr="00145B8A">
        <w:trPr>
          <w:cantSplit/>
          <w:trHeight w:val="645"/>
          <w:jc w:val="center"/>
        </w:trPr>
        <w:tc>
          <w:tcPr>
            <w:tcW w:w="4088" w:type="dxa"/>
            <w:shd w:val="clear" w:color="auto" w:fill="auto"/>
            <w:vAlign w:val="center"/>
          </w:tcPr>
          <w:p w14:paraId="2D5E3D97" w14:textId="77777777" w:rsidR="002B3870" w:rsidRPr="00D05060" w:rsidRDefault="002B3870" w:rsidP="00145B8A">
            <w:pPr>
              <w:spacing w:line="280" w:lineRule="exact"/>
              <w:jc w:val="both"/>
              <w:rPr>
                <w:rFonts w:ascii="Times New Roman" w:eastAsia="標楷體" w:hAnsi="Times New Roman" w:cs="Times New Roman"/>
              </w:rPr>
            </w:pPr>
            <w:r w:rsidRPr="00D05060">
              <w:rPr>
                <w:rFonts w:ascii="Times New Roman" w:eastAsia="標楷體" w:hAnsi="Times New Roman" w:cs="Times New Roman"/>
              </w:rPr>
              <w:t>1-6.</w:t>
            </w:r>
            <w:r w:rsidRPr="00D05060">
              <w:rPr>
                <w:rFonts w:ascii="Times New Roman" w:eastAsia="標楷體" w:hAnsi="Times New Roman" w:cs="Times New Roman"/>
              </w:rPr>
              <w:t>有效管理英語圖書</w:t>
            </w:r>
          </w:p>
        </w:tc>
        <w:tc>
          <w:tcPr>
            <w:tcW w:w="907" w:type="dxa"/>
            <w:vAlign w:val="center"/>
          </w:tcPr>
          <w:p w14:paraId="136DA0ED"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16.7</w:t>
            </w:r>
          </w:p>
        </w:tc>
        <w:tc>
          <w:tcPr>
            <w:tcW w:w="908" w:type="dxa"/>
            <w:vAlign w:val="center"/>
          </w:tcPr>
          <w:p w14:paraId="6FC35A1E"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41.7</w:t>
            </w:r>
          </w:p>
        </w:tc>
        <w:tc>
          <w:tcPr>
            <w:tcW w:w="907" w:type="dxa"/>
            <w:vAlign w:val="center"/>
          </w:tcPr>
          <w:p w14:paraId="34652FAE"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29.2</w:t>
            </w:r>
          </w:p>
        </w:tc>
        <w:tc>
          <w:tcPr>
            <w:tcW w:w="908" w:type="dxa"/>
            <w:vAlign w:val="center"/>
          </w:tcPr>
          <w:p w14:paraId="28E2E693"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12.5</w:t>
            </w:r>
          </w:p>
        </w:tc>
        <w:tc>
          <w:tcPr>
            <w:tcW w:w="907" w:type="dxa"/>
            <w:vAlign w:val="center"/>
          </w:tcPr>
          <w:p w14:paraId="23B4705E"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2.6</w:t>
            </w:r>
          </w:p>
        </w:tc>
      </w:tr>
      <w:tr w:rsidR="002B3870" w:rsidRPr="00D05060" w14:paraId="3C608162" w14:textId="77777777" w:rsidTr="00145B8A">
        <w:trPr>
          <w:cantSplit/>
          <w:trHeight w:val="645"/>
          <w:jc w:val="center"/>
        </w:trPr>
        <w:tc>
          <w:tcPr>
            <w:tcW w:w="4088" w:type="dxa"/>
            <w:shd w:val="clear" w:color="auto" w:fill="auto"/>
            <w:vAlign w:val="center"/>
          </w:tcPr>
          <w:p w14:paraId="4002DEEA" w14:textId="77777777" w:rsidR="002B3870" w:rsidRPr="00D05060" w:rsidRDefault="002B3870" w:rsidP="00145B8A">
            <w:pPr>
              <w:spacing w:line="280" w:lineRule="exact"/>
              <w:ind w:left="240" w:hanging="240"/>
              <w:jc w:val="both"/>
              <w:rPr>
                <w:rFonts w:ascii="Times New Roman" w:eastAsia="標楷體" w:hAnsi="Times New Roman" w:cs="Times New Roman"/>
              </w:rPr>
            </w:pPr>
            <w:r w:rsidRPr="00D05060">
              <w:rPr>
                <w:rFonts w:ascii="Times New Roman" w:eastAsia="標楷體" w:hAnsi="Times New Roman" w:cs="Times New Roman"/>
              </w:rPr>
              <w:t>1-7.</w:t>
            </w:r>
            <w:r w:rsidRPr="00D05060">
              <w:rPr>
                <w:rFonts w:ascii="Times New Roman" w:eastAsia="標楷體" w:hAnsi="Times New Roman" w:cs="Times New Roman"/>
              </w:rPr>
              <w:t>積極充實學校資源、</w:t>
            </w:r>
          </w:p>
        </w:tc>
        <w:tc>
          <w:tcPr>
            <w:tcW w:w="907" w:type="dxa"/>
            <w:vAlign w:val="center"/>
          </w:tcPr>
          <w:p w14:paraId="492E8ADA"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41.7</w:t>
            </w:r>
          </w:p>
        </w:tc>
        <w:tc>
          <w:tcPr>
            <w:tcW w:w="908" w:type="dxa"/>
            <w:vAlign w:val="center"/>
          </w:tcPr>
          <w:p w14:paraId="1991B0DA"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37.5</w:t>
            </w:r>
          </w:p>
        </w:tc>
        <w:tc>
          <w:tcPr>
            <w:tcW w:w="907" w:type="dxa"/>
            <w:vAlign w:val="center"/>
          </w:tcPr>
          <w:p w14:paraId="053A6501"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20.8</w:t>
            </w:r>
          </w:p>
        </w:tc>
        <w:tc>
          <w:tcPr>
            <w:tcW w:w="908" w:type="dxa"/>
            <w:vAlign w:val="center"/>
          </w:tcPr>
          <w:p w14:paraId="2C41879E"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0</w:t>
            </w:r>
          </w:p>
        </w:tc>
        <w:tc>
          <w:tcPr>
            <w:tcW w:w="907" w:type="dxa"/>
            <w:vAlign w:val="center"/>
          </w:tcPr>
          <w:p w14:paraId="68FC9156"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3.2</w:t>
            </w:r>
          </w:p>
        </w:tc>
      </w:tr>
      <w:tr w:rsidR="002B3870" w:rsidRPr="00D05060" w14:paraId="296CBF7E" w14:textId="77777777" w:rsidTr="00145B8A">
        <w:trPr>
          <w:cantSplit/>
          <w:trHeight w:val="645"/>
          <w:jc w:val="center"/>
        </w:trPr>
        <w:tc>
          <w:tcPr>
            <w:tcW w:w="4088" w:type="dxa"/>
            <w:shd w:val="clear" w:color="auto" w:fill="auto"/>
            <w:vAlign w:val="center"/>
          </w:tcPr>
          <w:p w14:paraId="5D507114" w14:textId="77777777" w:rsidR="002B3870" w:rsidRPr="00D05060" w:rsidRDefault="002B3870" w:rsidP="00145B8A">
            <w:pPr>
              <w:spacing w:line="280" w:lineRule="exact"/>
              <w:ind w:left="240" w:hanging="240"/>
              <w:jc w:val="both"/>
              <w:rPr>
                <w:rFonts w:ascii="Times New Roman" w:eastAsia="標楷體" w:hAnsi="Times New Roman" w:cs="Times New Roman"/>
              </w:rPr>
            </w:pPr>
            <w:r w:rsidRPr="00D05060">
              <w:rPr>
                <w:rFonts w:ascii="Times New Roman" w:eastAsia="標楷體" w:hAnsi="Times New Roman" w:cs="Times New Roman"/>
              </w:rPr>
              <w:t>1-8.</w:t>
            </w:r>
            <w:r w:rsidRPr="00D05060">
              <w:rPr>
                <w:rFonts w:ascii="Times New Roman" w:eastAsia="標楷體" w:hAnsi="Times New Roman" w:cs="Times New Roman"/>
              </w:rPr>
              <w:t>規劃英語情境體驗</w:t>
            </w:r>
          </w:p>
        </w:tc>
        <w:tc>
          <w:tcPr>
            <w:tcW w:w="907" w:type="dxa"/>
            <w:vAlign w:val="center"/>
          </w:tcPr>
          <w:p w14:paraId="720EFC5B"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25</w:t>
            </w:r>
          </w:p>
        </w:tc>
        <w:tc>
          <w:tcPr>
            <w:tcW w:w="908" w:type="dxa"/>
            <w:vAlign w:val="center"/>
          </w:tcPr>
          <w:p w14:paraId="43F42512"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37.5</w:t>
            </w:r>
          </w:p>
        </w:tc>
        <w:tc>
          <w:tcPr>
            <w:tcW w:w="907" w:type="dxa"/>
            <w:vAlign w:val="center"/>
          </w:tcPr>
          <w:p w14:paraId="083F00AE"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37.5</w:t>
            </w:r>
          </w:p>
        </w:tc>
        <w:tc>
          <w:tcPr>
            <w:tcW w:w="908" w:type="dxa"/>
            <w:vAlign w:val="center"/>
          </w:tcPr>
          <w:p w14:paraId="7409BE38"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0</w:t>
            </w:r>
          </w:p>
        </w:tc>
        <w:tc>
          <w:tcPr>
            <w:tcW w:w="907" w:type="dxa"/>
            <w:vAlign w:val="center"/>
          </w:tcPr>
          <w:p w14:paraId="34D34E39"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2.9</w:t>
            </w:r>
          </w:p>
        </w:tc>
      </w:tr>
      <w:tr w:rsidR="002B3870" w:rsidRPr="00D05060" w14:paraId="597743D0" w14:textId="77777777" w:rsidTr="00145B8A">
        <w:trPr>
          <w:cantSplit/>
          <w:trHeight w:val="645"/>
          <w:jc w:val="center"/>
        </w:trPr>
        <w:tc>
          <w:tcPr>
            <w:tcW w:w="4088" w:type="dxa"/>
            <w:shd w:val="clear" w:color="auto" w:fill="auto"/>
            <w:vAlign w:val="center"/>
          </w:tcPr>
          <w:p w14:paraId="4BFB15FF" w14:textId="77777777" w:rsidR="002B3870" w:rsidRPr="00D05060" w:rsidRDefault="002B3870" w:rsidP="00145B8A">
            <w:pPr>
              <w:spacing w:line="280" w:lineRule="exact"/>
              <w:ind w:left="240" w:hanging="240"/>
              <w:jc w:val="both"/>
              <w:rPr>
                <w:rFonts w:ascii="Times New Roman" w:eastAsia="標楷體" w:hAnsi="Times New Roman" w:cs="Times New Roman"/>
              </w:rPr>
            </w:pPr>
            <w:r w:rsidRPr="00D05060">
              <w:rPr>
                <w:rFonts w:ascii="Times New Roman" w:eastAsia="標楷體" w:hAnsi="Times New Roman" w:cs="Times New Roman"/>
              </w:rPr>
              <w:t>2-1.</w:t>
            </w:r>
            <w:r w:rsidRPr="00D05060">
              <w:rPr>
                <w:rFonts w:ascii="Times New Roman" w:eastAsia="標楷體" w:hAnsi="Times New Roman" w:cs="Times New Roman"/>
              </w:rPr>
              <w:t>本學期合格英語教師比例</w:t>
            </w:r>
            <w:r w:rsidRPr="00D05060">
              <w:rPr>
                <w:rFonts w:ascii="Times New Roman" w:eastAsia="標楷體" w:hAnsi="Times New Roman" w:cs="Times New Roman"/>
              </w:rPr>
              <w:t>100%</w:t>
            </w:r>
          </w:p>
        </w:tc>
        <w:tc>
          <w:tcPr>
            <w:tcW w:w="907" w:type="dxa"/>
            <w:vAlign w:val="center"/>
          </w:tcPr>
          <w:p w14:paraId="7A87AD94"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58.3</w:t>
            </w:r>
          </w:p>
        </w:tc>
        <w:tc>
          <w:tcPr>
            <w:tcW w:w="908" w:type="dxa"/>
            <w:vAlign w:val="center"/>
          </w:tcPr>
          <w:p w14:paraId="421AEDB8"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33.3</w:t>
            </w:r>
          </w:p>
        </w:tc>
        <w:tc>
          <w:tcPr>
            <w:tcW w:w="907" w:type="dxa"/>
            <w:vAlign w:val="center"/>
          </w:tcPr>
          <w:p w14:paraId="1E1E755A"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8.3</w:t>
            </w:r>
          </w:p>
        </w:tc>
        <w:tc>
          <w:tcPr>
            <w:tcW w:w="908" w:type="dxa"/>
            <w:vAlign w:val="center"/>
          </w:tcPr>
          <w:p w14:paraId="1188B871"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0</w:t>
            </w:r>
          </w:p>
        </w:tc>
        <w:tc>
          <w:tcPr>
            <w:tcW w:w="907" w:type="dxa"/>
            <w:vAlign w:val="center"/>
          </w:tcPr>
          <w:p w14:paraId="45188A1D"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3.5</w:t>
            </w:r>
          </w:p>
        </w:tc>
      </w:tr>
      <w:tr w:rsidR="002B3870" w:rsidRPr="00D05060" w14:paraId="4AADE992" w14:textId="77777777" w:rsidTr="00145B8A">
        <w:trPr>
          <w:cantSplit/>
          <w:trHeight w:val="645"/>
          <w:jc w:val="center"/>
        </w:trPr>
        <w:tc>
          <w:tcPr>
            <w:tcW w:w="4088" w:type="dxa"/>
            <w:shd w:val="clear" w:color="auto" w:fill="auto"/>
          </w:tcPr>
          <w:p w14:paraId="4F717521" w14:textId="77777777" w:rsidR="002B3870" w:rsidRPr="00D05060" w:rsidRDefault="002B3870" w:rsidP="00145B8A">
            <w:pPr>
              <w:spacing w:line="280" w:lineRule="exact"/>
              <w:ind w:left="240" w:hanging="240"/>
              <w:jc w:val="both"/>
              <w:rPr>
                <w:rFonts w:ascii="Times New Roman" w:eastAsia="標楷體" w:hAnsi="Times New Roman" w:cs="Times New Roman"/>
              </w:rPr>
            </w:pPr>
            <w:r w:rsidRPr="00D05060">
              <w:rPr>
                <w:rFonts w:ascii="Times New Roman" w:eastAsia="標楷體" w:hAnsi="Times New Roman" w:cs="Times New Roman"/>
              </w:rPr>
              <w:t>2-2.</w:t>
            </w:r>
            <w:r w:rsidRPr="00D05060">
              <w:rPr>
                <w:rFonts w:ascii="Times New Roman" w:eastAsia="標楷體" w:hAnsi="Times New Roman" w:cs="Times New Roman"/>
              </w:rPr>
              <w:t>英語教師積極參與英語教學相關研習及研討會</w:t>
            </w:r>
          </w:p>
        </w:tc>
        <w:tc>
          <w:tcPr>
            <w:tcW w:w="907" w:type="dxa"/>
            <w:vAlign w:val="center"/>
          </w:tcPr>
          <w:p w14:paraId="4EA74269"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12.5</w:t>
            </w:r>
          </w:p>
        </w:tc>
        <w:tc>
          <w:tcPr>
            <w:tcW w:w="908" w:type="dxa"/>
            <w:vAlign w:val="center"/>
          </w:tcPr>
          <w:p w14:paraId="01ABA4AB"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70.8</w:t>
            </w:r>
          </w:p>
        </w:tc>
        <w:tc>
          <w:tcPr>
            <w:tcW w:w="907" w:type="dxa"/>
            <w:vAlign w:val="center"/>
          </w:tcPr>
          <w:p w14:paraId="30D8E487"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16.7</w:t>
            </w:r>
          </w:p>
        </w:tc>
        <w:tc>
          <w:tcPr>
            <w:tcW w:w="908" w:type="dxa"/>
            <w:vAlign w:val="center"/>
          </w:tcPr>
          <w:p w14:paraId="0BC3CF90"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0</w:t>
            </w:r>
          </w:p>
        </w:tc>
        <w:tc>
          <w:tcPr>
            <w:tcW w:w="907" w:type="dxa"/>
            <w:vAlign w:val="center"/>
          </w:tcPr>
          <w:p w14:paraId="71FE7A7C"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3.0</w:t>
            </w:r>
          </w:p>
        </w:tc>
      </w:tr>
      <w:tr w:rsidR="002B3870" w:rsidRPr="00D05060" w14:paraId="1EC3267A" w14:textId="77777777" w:rsidTr="00145B8A">
        <w:trPr>
          <w:cantSplit/>
          <w:trHeight w:val="645"/>
          <w:jc w:val="center"/>
        </w:trPr>
        <w:tc>
          <w:tcPr>
            <w:tcW w:w="4088" w:type="dxa"/>
            <w:shd w:val="clear" w:color="auto" w:fill="auto"/>
          </w:tcPr>
          <w:p w14:paraId="0CE66FEB" w14:textId="77777777" w:rsidR="002B3870" w:rsidRPr="00D05060" w:rsidRDefault="002B3870" w:rsidP="00145B8A">
            <w:pPr>
              <w:spacing w:line="280" w:lineRule="exact"/>
              <w:ind w:left="444" w:hanging="444"/>
              <w:jc w:val="both"/>
              <w:rPr>
                <w:rFonts w:ascii="Times New Roman" w:eastAsia="標楷體" w:hAnsi="Times New Roman" w:cs="Times New Roman"/>
              </w:rPr>
            </w:pPr>
            <w:r w:rsidRPr="00D05060">
              <w:rPr>
                <w:rFonts w:ascii="Times New Roman" w:eastAsia="標楷體" w:hAnsi="Times New Roman" w:cs="Times New Roman"/>
              </w:rPr>
              <w:t>2-3.</w:t>
            </w:r>
            <w:r w:rsidRPr="00D05060">
              <w:rPr>
                <w:rFonts w:ascii="Times New Roman" w:eastAsia="標楷體" w:hAnsi="Times New Roman" w:cs="Times New Roman"/>
              </w:rPr>
              <w:t>英語教師取得加註英語專長比率達</w:t>
            </w:r>
            <w:r w:rsidRPr="00D05060">
              <w:rPr>
                <w:rFonts w:ascii="Times New Roman" w:eastAsia="標楷體" w:hAnsi="Times New Roman" w:cs="Times New Roman"/>
              </w:rPr>
              <w:t>30%</w:t>
            </w:r>
          </w:p>
        </w:tc>
        <w:tc>
          <w:tcPr>
            <w:tcW w:w="907" w:type="dxa"/>
            <w:vAlign w:val="center"/>
          </w:tcPr>
          <w:p w14:paraId="7F6030BB"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20.8</w:t>
            </w:r>
          </w:p>
        </w:tc>
        <w:tc>
          <w:tcPr>
            <w:tcW w:w="908" w:type="dxa"/>
            <w:vAlign w:val="center"/>
          </w:tcPr>
          <w:p w14:paraId="283A7623"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45.8</w:t>
            </w:r>
          </w:p>
        </w:tc>
        <w:tc>
          <w:tcPr>
            <w:tcW w:w="907" w:type="dxa"/>
            <w:vAlign w:val="center"/>
          </w:tcPr>
          <w:p w14:paraId="65D2EE76"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20.8</w:t>
            </w:r>
          </w:p>
        </w:tc>
        <w:tc>
          <w:tcPr>
            <w:tcW w:w="908" w:type="dxa"/>
            <w:vAlign w:val="center"/>
          </w:tcPr>
          <w:p w14:paraId="68130539"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12.5</w:t>
            </w:r>
          </w:p>
        </w:tc>
        <w:tc>
          <w:tcPr>
            <w:tcW w:w="907" w:type="dxa"/>
            <w:vAlign w:val="center"/>
          </w:tcPr>
          <w:p w14:paraId="3CBC4C2D"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2.8</w:t>
            </w:r>
          </w:p>
        </w:tc>
      </w:tr>
      <w:tr w:rsidR="002B3870" w:rsidRPr="00D05060" w14:paraId="3CD9A86A" w14:textId="77777777" w:rsidTr="00145B8A">
        <w:trPr>
          <w:cantSplit/>
          <w:trHeight w:val="645"/>
          <w:jc w:val="center"/>
        </w:trPr>
        <w:tc>
          <w:tcPr>
            <w:tcW w:w="4088" w:type="dxa"/>
            <w:shd w:val="clear" w:color="auto" w:fill="auto"/>
          </w:tcPr>
          <w:p w14:paraId="3FA7DEC7" w14:textId="77777777" w:rsidR="002B3870" w:rsidRPr="00D05060" w:rsidRDefault="002B3870" w:rsidP="00145B8A">
            <w:pPr>
              <w:spacing w:line="280" w:lineRule="exact"/>
              <w:jc w:val="both"/>
              <w:rPr>
                <w:rFonts w:ascii="Times New Roman" w:eastAsia="標楷體" w:hAnsi="Times New Roman" w:cs="Times New Roman"/>
              </w:rPr>
            </w:pPr>
            <w:r w:rsidRPr="00D05060">
              <w:rPr>
                <w:rFonts w:ascii="Times New Roman" w:eastAsia="標楷體" w:hAnsi="Times New Roman" w:cs="Times New Roman"/>
              </w:rPr>
              <w:t>2-4.</w:t>
            </w:r>
            <w:r w:rsidRPr="00D05060">
              <w:rPr>
                <w:rFonts w:ascii="Times New Roman" w:eastAsia="標楷體" w:hAnsi="Times New Roman" w:cs="Times New Roman"/>
              </w:rPr>
              <w:t>英語領域社群及領召運作</w:t>
            </w:r>
          </w:p>
        </w:tc>
        <w:tc>
          <w:tcPr>
            <w:tcW w:w="907" w:type="dxa"/>
            <w:vAlign w:val="center"/>
          </w:tcPr>
          <w:p w14:paraId="261A4492"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29.2</w:t>
            </w:r>
          </w:p>
        </w:tc>
        <w:tc>
          <w:tcPr>
            <w:tcW w:w="908" w:type="dxa"/>
            <w:vAlign w:val="center"/>
          </w:tcPr>
          <w:p w14:paraId="58C56B6E"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41.7</w:t>
            </w:r>
          </w:p>
        </w:tc>
        <w:tc>
          <w:tcPr>
            <w:tcW w:w="907" w:type="dxa"/>
            <w:vAlign w:val="center"/>
          </w:tcPr>
          <w:p w14:paraId="28B7455C"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16.7</w:t>
            </w:r>
          </w:p>
        </w:tc>
        <w:tc>
          <w:tcPr>
            <w:tcW w:w="908" w:type="dxa"/>
            <w:vAlign w:val="center"/>
          </w:tcPr>
          <w:p w14:paraId="19ECB191"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12.5</w:t>
            </w:r>
          </w:p>
        </w:tc>
        <w:tc>
          <w:tcPr>
            <w:tcW w:w="907" w:type="dxa"/>
            <w:vAlign w:val="center"/>
          </w:tcPr>
          <w:p w14:paraId="2864C4AB"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2.9</w:t>
            </w:r>
          </w:p>
        </w:tc>
      </w:tr>
      <w:tr w:rsidR="002B3870" w:rsidRPr="00D05060" w14:paraId="32F26047" w14:textId="77777777" w:rsidTr="00145B8A">
        <w:trPr>
          <w:cantSplit/>
          <w:trHeight w:val="645"/>
          <w:jc w:val="center"/>
        </w:trPr>
        <w:tc>
          <w:tcPr>
            <w:tcW w:w="4088" w:type="dxa"/>
            <w:shd w:val="clear" w:color="auto" w:fill="auto"/>
          </w:tcPr>
          <w:p w14:paraId="051ED19D" w14:textId="77777777" w:rsidR="002B3870" w:rsidRPr="00D05060" w:rsidRDefault="002B3870" w:rsidP="00145B8A">
            <w:pPr>
              <w:spacing w:line="280" w:lineRule="exact"/>
              <w:ind w:left="444" w:hanging="444"/>
              <w:jc w:val="both"/>
              <w:rPr>
                <w:rFonts w:ascii="Times New Roman" w:eastAsia="標楷體" w:hAnsi="Times New Roman" w:cs="Times New Roman"/>
              </w:rPr>
            </w:pPr>
            <w:r w:rsidRPr="00D05060">
              <w:rPr>
                <w:rFonts w:ascii="Times New Roman" w:eastAsia="標楷體" w:hAnsi="Times New Roman" w:cs="Times New Roman"/>
              </w:rPr>
              <w:t>3-1.</w:t>
            </w:r>
            <w:r w:rsidRPr="00D05060">
              <w:rPr>
                <w:rFonts w:ascii="Times New Roman" w:eastAsia="標楷體" w:hAnsi="Times New Roman" w:cs="Times New Roman"/>
              </w:rPr>
              <w:t>適當選擇英語教材並重視各年級教材銜接性</w:t>
            </w:r>
          </w:p>
        </w:tc>
        <w:tc>
          <w:tcPr>
            <w:tcW w:w="907" w:type="dxa"/>
            <w:vAlign w:val="center"/>
          </w:tcPr>
          <w:p w14:paraId="0A5C251E"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25</w:t>
            </w:r>
          </w:p>
        </w:tc>
        <w:tc>
          <w:tcPr>
            <w:tcW w:w="908" w:type="dxa"/>
            <w:vAlign w:val="center"/>
          </w:tcPr>
          <w:p w14:paraId="0C08A267"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50</w:t>
            </w:r>
          </w:p>
        </w:tc>
        <w:tc>
          <w:tcPr>
            <w:tcW w:w="907" w:type="dxa"/>
            <w:vAlign w:val="center"/>
          </w:tcPr>
          <w:p w14:paraId="424B0D3A"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20.8</w:t>
            </w:r>
          </w:p>
        </w:tc>
        <w:tc>
          <w:tcPr>
            <w:tcW w:w="908" w:type="dxa"/>
            <w:vAlign w:val="center"/>
          </w:tcPr>
          <w:p w14:paraId="544752AB"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4.2</w:t>
            </w:r>
          </w:p>
        </w:tc>
        <w:tc>
          <w:tcPr>
            <w:tcW w:w="907" w:type="dxa"/>
            <w:vAlign w:val="center"/>
          </w:tcPr>
          <w:p w14:paraId="4F3B59D7"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3.0</w:t>
            </w:r>
          </w:p>
        </w:tc>
      </w:tr>
      <w:tr w:rsidR="002B3870" w:rsidRPr="00D05060" w14:paraId="7B707F4D" w14:textId="77777777" w:rsidTr="00145B8A">
        <w:trPr>
          <w:cantSplit/>
          <w:trHeight w:val="645"/>
          <w:jc w:val="center"/>
        </w:trPr>
        <w:tc>
          <w:tcPr>
            <w:tcW w:w="4088" w:type="dxa"/>
            <w:shd w:val="clear" w:color="auto" w:fill="auto"/>
          </w:tcPr>
          <w:p w14:paraId="17644F19" w14:textId="77777777" w:rsidR="002B3870" w:rsidRPr="00D05060" w:rsidRDefault="002B3870" w:rsidP="00145B8A">
            <w:pPr>
              <w:spacing w:line="280" w:lineRule="exact"/>
              <w:ind w:left="444" w:hanging="444"/>
              <w:jc w:val="both"/>
              <w:rPr>
                <w:rFonts w:ascii="Times New Roman" w:eastAsia="標楷體" w:hAnsi="Times New Roman" w:cs="Times New Roman"/>
              </w:rPr>
            </w:pPr>
            <w:r w:rsidRPr="00D05060">
              <w:rPr>
                <w:rFonts w:ascii="Times New Roman" w:eastAsia="標楷體" w:hAnsi="Times New Roman" w:cs="Times New Roman"/>
              </w:rPr>
              <w:t>3-2.</w:t>
            </w:r>
            <w:r w:rsidRPr="00D05060">
              <w:rPr>
                <w:rFonts w:ascii="Times New Roman" w:eastAsia="標楷體" w:hAnsi="Times New Roman" w:cs="Times New Roman"/>
              </w:rPr>
              <w:t>按課綱實施英語教學、妥善利用媒體等多元教學方式，引發學生學習興趣</w:t>
            </w:r>
          </w:p>
        </w:tc>
        <w:tc>
          <w:tcPr>
            <w:tcW w:w="907" w:type="dxa"/>
            <w:vAlign w:val="center"/>
          </w:tcPr>
          <w:p w14:paraId="7E3B3A9C"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33.3</w:t>
            </w:r>
          </w:p>
        </w:tc>
        <w:tc>
          <w:tcPr>
            <w:tcW w:w="908" w:type="dxa"/>
            <w:vAlign w:val="center"/>
          </w:tcPr>
          <w:p w14:paraId="41446C48"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62.5</w:t>
            </w:r>
          </w:p>
        </w:tc>
        <w:tc>
          <w:tcPr>
            <w:tcW w:w="907" w:type="dxa"/>
            <w:vAlign w:val="center"/>
          </w:tcPr>
          <w:p w14:paraId="78FAD880"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4.2</w:t>
            </w:r>
          </w:p>
        </w:tc>
        <w:tc>
          <w:tcPr>
            <w:tcW w:w="908" w:type="dxa"/>
            <w:vAlign w:val="center"/>
          </w:tcPr>
          <w:p w14:paraId="4A50983E"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0</w:t>
            </w:r>
          </w:p>
        </w:tc>
        <w:tc>
          <w:tcPr>
            <w:tcW w:w="907" w:type="dxa"/>
            <w:vAlign w:val="center"/>
          </w:tcPr>
          <w:p w14:paraId="10ED5207"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3.3</w:t>
            </w:r>
          </w:p>
        </w:tc>
      </w:tr>
      <w:tr w:rsidR="002B3870" w:rsidRPr="00D05060" w14:paraId="5EE7B5CB" w14:textId="77777777" w:rsidTr="00145B8A">
        <w:trPr>
          <w:cantSplit/>
          <w:trHeight w:val="645"/>
          <w:jc w:val="center"/>
        </w:trPr>
        <w:tc>
          <w:tcPr>
            <w:tcW w:w="4088" w:type="dxa"/>
            <w:shd w:val="clear" w:color="auto" w:fill="auto"/>
            <w:vAlign w:val="center"/>
          </w:tcPr>
          <w:p w14:paraId="25D0A5FC" w14:textId="77777777" w:rsidR="002B3870" w:rsidRPr="00D05060" w:rsidRDefault="002B3870" w:rsidP="00145B8A">
            <w:pPr>
              <w:spacing w:line="280" w:lineRule="exact"/>
              <w:ind w:left="444" w:hanging="444"/>
              <w:jc w:val="both"/>
              <w:rPr>
                <w:rFonts w:ascii="Times New Roman" w:eastAsia="標楷體" w:hAnsi="Times New Roman" w:cs="Times New Roman"/>
              </w:rPr>
            </w:pPr>
            <w:r w:rsidRPr="00D05060">
              <w:rPr>
                <w:rFonts w:ascii="Times New Roman" w:eastAsia="標楷體" w:hAnsi="Times New Roman" w:cs="Times New Roman"/>
              </w:rPr>
              <w:t>3-3.</w:t>
            </w:r>
            <w:r w:rsidRPr="00D05060">
              <w:rPr>
                <w:rFonts w:ascii="Times New Roman" w:eastAsia="標楷體" w:hAnsi="Times New Roman" w:cs="Times New Roman"/>
              </w:rPr>
              <w:t>落實各項英語閱讀指導活動</w:t>
            </w:r>
          </w:p>
        </w:tc>
        <w:tc>
          <w:tcPr>
            <w:tcW w:w="907" w:type="dxa"/>
            <w:vAlign w:val="center"/>
          </w:tcPr>
          <w:p w14:paraId="507C7582"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8.3</w:t>
            </w:r>
          </w:p>
        </w:tc>
        <w:tc>
          <w:tcPr>
            <w:tcW w:w="908" w:type="dxa"/>
            <w:vAlign w:val="center"/>
          </w:tcPr>
          <w:p w14:paraId="51B4E892"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54.2</w:t>
            </w:r>
          </w:p>
        </w:tc>
        <w:tc>
          <w:tcPr>
            <w:tcW w:w="907" w:type="dxa"/>
            <w:vAlign w:val="center"/>
          </w:tcPr>
          <w:p w14:paraId="244B1BE8"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25</w:t>
            </w:r>
          </w:p>
        </w:tc>
        <w:tc>
          <w:tcPr>
            <w:tcW w:w="908" w:type="dxa"/>
            <w:vAlign w:val="center"/>
          </w:tcPr>
          <w:p w14:paraId="707A5836"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12.5</w:t>
            </w:r>
          </w:p>
        </w:tc>
        <w:tc>
          <w:tcPr>
            <w:tcW w:w="907" w:type="dxa"/>
            <w:vAlign w:val="center"/>
          </w:tcPr>
          <w:p w14:paraId="20971405"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2.6</w:t>
            </w:r>
          </w:p>
        </w:tc>
      </w:tr>
      <w:tr w:rsidR="002B3870" w:rsidRPr="00D05060" w14:paraId="7669B076" w14:textId="77777777" w:rsidTr="00145B8A">
        <w:trPr>
          <w:cantSplit/>
          <w:trHeight w:val="645"/>
          <w:jc w:val="center"/>
        </w:trPr>
        <w:tc>
          <w:tcPr>
            <w:tcW w:w="4088" w:type="dxa"/>
            <w:shd w:val="clear" w:color="auto" w:fill="auto"/>
            <w:vAlign w:val="center"/>
          </w:tcPr>
          <w:p w14:paraId="7A360C80" w14:textId="77777777" w:rsidR="002B3870" w:rsidRPr="00D05060" w:rsidRDefault="002B3870" w:rsidP="00145B8A">
            <w:pPr>
              <w:spacing w:line="280" w:lineRule="exact"/>
              <w:ind w:left="444" w:hanging="444"/>
              <w:jc w:val="both"/>
              <w:rPr>
                <w:rFonts w:ascii="Times New Roman" w:eastAsia="標楷體" w:hAnsi="Times New Roman" w:cs="Times New Roman"/>
              </w:rPr>
            </w:pPr>
            <w:r w:rsidRPr="00D05060">
              <w:rPr>
                <w:rFonts w:ascii="Times New Roman" w:eastAsia="標楷體" w:hAnsi="Times New Roman" w:cs="Times New Roman"/>
              </w:rPr>
              <w:t>3-4.</w:t>
            </w:r>
            <w:r w:rsidRPr="00D05060">
              <w:rPr>
                <w:rFonts w:ascii="Times New Roman" w:eastAsia="標楷體" w:hAnsi="Times New Roman" w:cs="Times New Roman"/>
              </w:rPr>
              <w:t>積極辦理學生英語學習課後活動（含營隊）</w:t>
            </w:r>
          </w:p>
        </w:tc>
        <w:tc>
          <w:tcPr>
            <w:tcW w:w="907" w:type="dxa"/>
            <w:vAlign w:val="center"/>
          </w:tcPr>
          <w:p w14:paraId="068A8FF3"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20.8</w:t>
            </w:r>
          </w:p>
        </w:tc>
        <w:tc>
          <w:tcPr>
            <w:tcW w:w="908" w:type="dxa"/>
            <w:vAlign w:val="center"/>
          </w:tcPr>
          <w:p w14:paraId="0CC12417"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45.8</w:t>
            </w:r>
          </w:p>
        </w:tc>
        <w:tc>
          <w:tcPr>
            <w:tcW w:w="907" w:type="dxa"/>
            <w:vAlign w:val="center"/>
          </w:tcPr>
          <w:p w14:paraId="68922C6B"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20.8</w:t>
            </w:r>
          </w:p>
        </w:tc>
        <w:tc>
          <w:tcPr>
            <w:tcW w:w="908" w:type="dxa"/>
            <w:vAlign w:val="center"/>
          </w:tcPr>
          <w:p w14:paraId="4ABEE933"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12.5</w:t>
            </w:r>
          </w:p>
        </w:tc>
        <w:tc>
          <w:tcPr>
            <w:tcW w:w="907" w:type="dxa"/>
            <w:vAlign w:val="center"/>
          </w:tcPr>
          <w:p w14:paraId="19052BB0"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2.8</w:t>
            </w:r>
          </w:p>
        </w:tc>
      </w:tr>
      <w:tr w:rsidR="002B3870" w:rsidRPr="00D05060" w14:paraId="3E12F62D" w14:textId="77777777" w:rsidTr="00145B8A">
        <w:trPr>
          <w:cantSplit/>
          <w:trHeight w:val="645"/>
          <w:jc w:val="center"/>
        </w:trPr>
        <w:tc>
          <w:tcPr>
            <w:tcW w:w="4088" w:type="dxa"/>
            <w:shd w:val="clear" w:color="auto" w:fill="auto"/>
            <w:vAlign w:val="center"/>
          </w:tcPr>
          <w:p w14:paraId="4FA3A18B" w14:textId="77777777" w:rsidR="002B3870" w:rsidRPr="00D05060" w:rsidRDefault="002B3870" w:rsidP="00145B8A">
            <w:pPr>
              <w:spacing w:line="280" w:lineRule="exact"/>
              <w:ind w:left="444" w:hanging="444"/>
              <w:jc w:val="both"/>
              <w:rPr>
                <w:rFonts w:ascii="Times New Roman" w:eastAsia="標楷體" w:hAnsi="Times New Roman" w:cs="Times New Roman"/>
              </w:rPr>
            </w:pPr>
            <w:r w:rsidRPr="00D05060">
              <w:rPr>
                <w:rFonts w:ascii="Times New Roman" w:eastAsia="標楷體" w:hAnsi="Times New Roman" w:cs="Times New Roman"/>
              </w:rPr>
              <w:t>3-5.</w:t>
            </w:r>
            <w:r w:rsidRPr="00D05060">
              <w:rPr>
                <w:rFonts w:ascii="Times New Roman" w:eastAsia="標楷體" w:hAnsi="Times New Roman" w:cs="Times New Roman"/>
              </w:rPr>
              <w:t>有效規劃推動學生英語補救教學</w:t>
            </w:r>
          </w:p>
        </w:tc>
        <w:tc>
          <w:tcPr>
            <w:tcW w:w="907" w:type="dxa"/>
            <w:vAlign w:val="center"/>
          </w:tcPr>
          <w:p w14:paraId="537922F1"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41.7</w:t>
            </w:r>
          </w:p>
        </w:tc>
        <w:tc>
          <w:tcPr>
            <w:tcW w:w="908" w:type="dxa"/>
            <w:vAlign w:val="center"/>
          </w:tcPr>
          <w:p w14:paraId="693E6265"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37.5</w:t>
            </w:r>
          </w:p>
        </w:tc>
        <w:tc>
          <w:tcPr>
            <w:tcW w:w="907" w:type="dxa"/>
            <w:vAlign w:val="center"/>
          </w:tcPr>
          <w:p w14:paraId="1951BDA5"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16.7</w:t>
            </w:r>
          </w:p>
        </w:tc>
        <w:tc>
          <w:tcPr>
            <w:tcW w:w="908" w:type="dxa"/>
            <w:vAlign w:val="center"/>
          </w:tcPr>
          <w:p w14:paraId="6FE52D91"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4.2</w:t>
            </w:r>
          </w:p>
        </w:tc>
        <w:tc>
          <w:tcPr>
            <w:tcW w:w="907" w:type="dxa"/>
            <w:vAlign w:val="center"/>
          </w:tcPr>
          <w:p w14:paraId="46121095"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3.2</w:t>
            </w:r>
          </w:p>
        </w:tc>
      </w:tr>
      <w:tr w:rsidR="002B3870" w:rsidRPr="00D05060" w14:paraId="0A21221F" w14:textId="77777777" w:rsidTr="00145B8A">
        <w:trPr>
          <w:cantSplit/>
          <w:trHeight w:val="645"/>
          <w:jc w:val="center"/>
        </w:trPr>
        <w:tc>
          <w:tcPr>
            <w:tcW w:w="4088" w:type="dxa"/>
            <w:shd w:val="clear" w:color="auto" w:fill="auto"/>
          </w:tcPr>
          <w:p w14:paraId="787AF236" w14:textId="77777777" w:rsidR="002B3870" w:rsidRPr="00D05060" w:rsidRDefault="002B3870" w:rsidP="00145B8A">
            <w:pPr>
              <w:spacing w:line="280" w:lineRule="exact"/>
              <w:ind w:left="444" w:hanging="444"/>
              <w:jc w:val="both"/>
              <w:rPr>
                <w:rFonts w:ascii="Times New Roman" w:eastAsia="標楷體" w:hAnsi="Times New Roman" w:cs="Times New Roman"/>
              </w:rPr>
            </w:pPr>
            <w:r w:rsidRPr="00D05060">
              <w:rPr>
                <w:rFonts w:ascii="Times New Roman" w:eastAsia="標楷體" w:hAnsi="Times New Roman" w:cs="Times New Roman"/>
              </w:rPr>
              <w:t>3-6.</w:t>
            </w:r>
            <w:r w:rsidRPr="00D05060">
              <w:rPr>
                <w:rFonts w:ascii="Times New Roman" w:eastAsia="標楷體" w:hAnsi="Times New Roman" w:cs="Times New Roman"/>
              </w:rPr>
              <w:t>重視學生英語多元評量，包含聽說讀寫，確實檢核學生英語基本能力</w:t>
            </w:r>
          </w:p>
        </w:tc>
        <w:tc>
          <w:tcPr>
            <w:tcW w:w="907" w:type="dxa"/>
            <w:vAlign w:val="center"/>
          </w:tcPr>
          <w:p w14:paraId="1FAB07F7"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37.5</w:t>
            </w:r>
          </w:p>
        </w:tc>
        <w:tc>
          <w:tcPr>
            <w:tcW w:w="908" w:type="dxa"/>
            <w:vAlign w:val="center"/>
          </w:tcPr>
          <w:p w14:paraId="7F5D5C6D"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45.8</w:t>
            </w:r>
          </w:p>
        </w:tc>
        <w:tc>
          <w:tcPr>
            <w:tcW w:w="907" w:type="dxa"/>
            <w:vAlign w:val="center"/>
          </w:tcPr>
          <w:p w14:paraId="3BAFCFAA"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16.7</w:t>
            </w:r>
          </w:p>
        </w:tc>
        <w:tc>
          <w:tcPr>
            <w:tcW w:w="908" w:type="dxa"/>
            <w:vAlign w:val="center"/>
          </w:tcPr>
          <w:p w14:paraId="62BE6F38"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0</w:t>
            </w:r>
          </w:p>
        </w:tc>
        <w:tc>
          <w:tcPr>
            <w:tcW w:w="907" w:type="dxa"/>
            <w:vAlign w:val="center"/>
          </w:tcPr>
          <w:p w14:paraId="3EBD959B"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3.2</w:t>
            </w:r>
          </w:p>
        </w:tc>
      </w:tr>
      <w:tr w:rsidR="002B3870" w:rsidRPr="00D05060" w14:paraId="1D82B10F" w14:textId="77777777" w:rsidTr="00145B8A">
        <w:trPr>
          <w:cantSplit/>
          <w:trHeight w:val="645"/>
          <w:jc w:val="center"/>
        </w:trPr>
        <w:tc>
          <w:tcPr>
            <w:tcW w:w="4088" w:type="dxa"/>
            <w:shd w:val="clear" w:color="auto" w:fill="auto"/>
            <w:vAlign w:val="center"/>
          </w:tcPr>
          <w:p w14:paraId="3426A554" w14:textId="77777777" w:rsidR="002B3870" w:rsidRPr="00D05060" w:rsidRDefault="002B3870" w:rsidP="00145B8A">
            <w:pPr>
              <w:spacing w:line="280" w:lineRule="exact"/>
              <w:ind w:left="444" w:hanging="444"/>
              <w:jc w:val="both"/>
              <w:rPr>
                <w:rFonts w:ascii="Times New Roman" w:eastAsia="標楷體" w:hAnsi="Times New Roman" w:cs="Times New Roman"/>
              </w:rPr>
            </w:pPr>
            <w:r w:rsidRPr="00D05060">
              <w:rPr>
                <w:rFonts w:ascii="Times New Roman" w:eastAsia="標楷體" w:hAnsi="Times New Roman" w:cs="Times New Roman"/>
              </w:rPr>
              <w:lastRenderedPageBreak/>
              <w:t>4-1.</w:t>
            </w:r>
            <w:r w:rsidRPr="00D05060">
              <w:rPr>
                <w:rFonts w:ascii="Times New Roman" w:eastAsia="標楷體" w:hAnsi="Times New Roman" w:cs="Times New Roman"/>
              </w:rPr>
              <w:t>規劃全校雙語情境標示</w:t>
            </w:r>
          </w:p>
        </w:tc>
        <w:tc>
          <w:tcPr>
            <w:tcW w:w="907" w:type="dxa"/>
            <w:vAlign w:val="center"/>
          </w:tcPr>
          <w:p w14:paraId="49A1457B"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29.2</w:t>
            </w:r>
          </w:p>
        </w:tc>
        <w:tc>
          <w:tcPr>
            <w:tcW w:w="908" w:type="dxa"/>
            <w:vAlign w:val="center"/>
          </w:tcPr>
          <w:p w14:paraId="4AF361D7"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45.8</w:t>
            </w:r>
          </w:p>
        </w:tc>
        <w:tc>
          <w:tcPr>
            <w:tcW w:w="907" w:type="dxa"/>
            <w:vAlign w:val="center"/>
          </w:tcPr>
          <w:p w14:paraId="75FD4CFE"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20.8</w:t>
            </w:r>
          </w:p>
        </w:tc>
        <w:tc>
          <w:tcPr>
            <w:tcW w:w="908" w:type="dxa"/>
            <w:vAlign w:val="center"/>
          </w:tcPr>
          <w:p w14:paraId="117FAEF4"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4.2</w:t>
            </w:r>
          </w:p>
        </w:tc>
        <w:tc>
          <w:tcPr>
            <w:tcW w:w="907" w:type="dxa"/>
            <w:vAlign w:val="center"/>
          </w:tcPr>
          <w:p w14:paraId="6A6771B9"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3</w:t>
            </w:r>
          </w:p>
        </w:tc>
      </w:tr>
      <w:tr w:rsidR="002B3870" w:rsidRPr="00D05060" w14:paraId="15F157F0" w14:textId="77777777" w:rsidTr="00145B8A">
        <w:trPr>
          <w:cantSplit/>
          <w:trHeight w:val="645"/>
          <w:jc w:val="center"/>
        </w:trPr>
        <w:tc>
          <w:tcPr>
            <w:tcW w:w="4088" w:type="dxa"/>
            <w:shd w:val="clear" w:color="auto" w:fill="auto"/>
            <w:vAlign w:val="center"/>
          </w:tcPr>
          <w:p w14:paraId="39CF40AD" w14:textId="77777777" w:rsidR="002B3870" w:rsidRPr="00D05060" w:rsidRDefault="002B3870" w:rsidP="00145B8A">
            <w:pPr>
              <w:spacing w:line="280" w:lineRule="exact"/>
              <w:ind w:left="444" w:hanging="444"/>
              <w:jc w:val="both"/>
              <w:rPr>
                <w:rFonts w:ascii="Times New Roman" w:eastAsia="標楷體" w:hAnsi="Times New Roman" w:cs="Times New Roman"/>
              </w:rPr>
            </w:pPr>
            <w:r w:rsidRPr="00D05060">
              <w:rPr>
                <w:rFonts w:ascii="Times New Roman" w:eastAsia="標楷體" w:hAnsi="Times New Roman" w:cs="Times New Roman"/>
              </w:rPr>
              <w:t>4-2.</w:t>
            </w:r>
            <w:r w:rsidRPr="00D05060">
              <w:rPr>
                <w:rFonts w:ascii="Times New Roman" w:eastAsia="標楷體" w:hAnsi="Times New Roman" w:cs="Times New Roman"/>
              </w:rPr>
              <w:t>善用校內外各項軟硬體資源，推動英語教學活動</w:t>
            </w:r>
          </w:p>
        </w:tc>
        <w:tc>
          <w:tcPr>
            <w:tcW w:w="907" w:type="dxa"/>
            <w:vAlign w:val="center"/>
          </w:tcPr>
          <w:p w14:paraId="5EF0F77A"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41.7</w:t>
            </w:r>
          </w:p>
        </w:tc>
        <w:tc>
          <w:tcPr>
            <w:tcW w:w="908" w:type="dxa"/>
            <w:vAlign w:val="center"/>
          </w:tcPr>
          <w:p w14:paraId="5D52D9DC" w14:textId="77777777" w:rsidR="002B3870" w:rsidRPr="00D05060" w:rsidRDefault="002B3870" w:rsidP="00145B8A">
            <w:pPr>
              <w:spacing w:line="280" w:lineRule="exact"/>
              <w:jc w:val="center"/>
              <w:rPr>
                <w:rFonts w:ascii="Times New Roman" w:eastAsia="標楷體" w:hAnsi="Times New Roman" w:cs="Times New Roman"/>
              </w:rPr>
            </w:pPr>
            <w:r w:rsidRPr="00D05060">
              <w:rPr>
                <w:rFonts w:ascii="Times New Roman" w:eastAsia="標楷體" w:hAnsi="Times New Roman" w:cs="Times New Roman"/>
              </w:rPr>
              <w:t>41.7</w:t>
            </w:r>
          </w:p>
        </w:tc>
        <w:tc>
          <w:tcPr>
            <w:tcW w:w="907" w:type="dxa"/>
            <w:vAlign w:val="center"/>
          </w:tcPr>
          <w:p w14:paraId="4E7CC542"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12.5</w:t>
            </w:r>
          </w:p>
        </w:tc>
        <w:tc>
          <w:tcPr>
            <w:tcW w:w="908" w:type="dxa"/>
            <w:vAlign w:val="center"/>
          </w:tcPr>
          <w:p w14:paraId="23A843E1"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4.2</w:t>
            </w:r>
          </w:p>
        </w:tc>
        <w:tc>
          <w:tcPr>
            <w:tcW w:w="907" w:type="dxa"/>
            <w:vAlign w:val="center"/>
          </w:tcPr>
          <w:p w14:paraId="0940CC7C"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3.2</w:t>
            </w:r>
          </w:p>
        </w:tc>
      </w:tr>
      <w:tr w:rsidR="002B3870" w:rsidRPr="00D05060" w14:paraId="1B794B52" w14:textId="77777777" w:rsidTr="00145B8A">
        <w:trPr>
          <w:cantSplit/>
          <w:trHeight w:val="645"/>
          <w:jc w:val="center"/>
        </w:trPr>
        <w:tc>
          <w:tcPr>
            <w:tcW w:w="4088" w:type="dxa"/>
            <w:shd w:val="clear" w:color="auto" w:fill="auto"/>
            <w:vAlign w:val="center"/>
          </w:tcPr>
          <w:p w14:paraId="66C75014" w14:textId="77777777" w:rsidR="002B3870" w:rsidRPr="00D05060" w:rsidRDefault="002B3870" w:rsidP="00145B8A">
            <w:pPr>
              <w:spacing w:line="280" w:lineRule="exact"/>
              <w:ind w:left="444" w:hanging="444"/>
              <w:jc w:val="both"/>
              <w:rPr>
                <w:rFonts w:ascii="Times New Roman" w:eastAsia="標楷體" w:hAnsi="Times New Roman" w:cs="Times New Roman"/>
              </w:rPr>
            </w:pPr>
            <w:r w:rsidRPr="00D05060">
              <w:rPr>
                <w:rFonts w:ascii="Times New Roman" w:eastAsia="標楷體" w:hAnsi="Times New Roman" w:cs="Times New Roman"/>
              </w:rPr>
              <w:t>4-3.</w:t>
            </w:r>
            <w:r w:rsidRPr="00D05060">
              <w:rPr>
                <w:rFonts w:ascii="Times New Roman" w:eastAsia="標楷體" w:hAnsi="Times New Roman" w:cs="Times New Roman"/>
              </w:rPr>
              <w:t>已充分運用校內空間建置英語專科教室</w:t>
            </w:r>
          </w:p>
        </w:tc>
        <w:tc>
          <w:tcPr>
            <w:tcW w:w="907" w:type="dxa"/>
            <w:vAlign w:val="center"/>
          </w:tcPr>
          <w:p w14:paraId="0757EA75"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62.5</w:t>
            </w:r>
          </w:p>
        </w:tc>
        <w:tc>
          <w:tcPr>
            <w:tcW w:w="908" w:type="dxa"/>
            <w:vAlign w:val="center"/>
          </w:tcPr>
          <w:p w14:paraId="52CA4027"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29.2</w:t>
            </w:r>
          </w:p>
        </w:tc>
        <w:tc>
          <w:tcPr>
            <w:tcW w:w="907" w:type="dxa"/>
            <w:vAlign w:val="center"/>
          </w:tcPr>
          <w:p w14:paraId="340BF41B"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4.2</w:t>
            </w:r>
          </w:p>
        </w:tc>
        <w:tc>
          <w:tcPr>
            <w:tcW w:w="908" w:type="dxa"/>
            <w:vAlign w:val="center"/>
          </w:tcPr>
          <w:p w14:paraId="49A084C7"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4.2</w:t>
            </w:r>
          </w:p>
        </w:tc>
        <w:tc>
          <w:tcPr>
            <w:tcW w:w="907" w:type="dxa"/>
            <w:vAlign w:val="center"/>
          </w:tcPr>
          <w:p w14:paraId="2E129F62" w14:textId="77777777" w:rsidR="002B3870" w:rsidRPr="00D05060" w:rsidRDefault="002B3870" w:rsidP="00145B8A">
            <w:pPr>
              <w:spacing w:line="280" w:lineRule="exact"/>
              <w:ind w:left="444" w:hanging="444"/>
              <w:jc w:val="center"/>
              <w:rPr>
                <w:rFonts w:ascii="Times New Roman" w:eastAsia="標楷體" w:hAnsi="Times New Roman" w:cs="Times New Roman"/>
              </w:rPr>
            </w:pPr>
            <w:r w:rsidRPr="00D05060">
              <w:rPr>
                <w:rFonts w:ascii="Times New Roman" w:eastAsia="標楷體" w:hAnsi="Times New Roman" w:cs="Times New Roman"/>
              </w:rPr>
              <w:t>3.5</w:t>
            </w:r>
          </w:p>
        </w:tc>
      </w:tr>
    </w:tbl>
    <w:p w14:paraId="174B3EAA" w14:textId="77777777" w:rsidR="002B3870" w:rsidRPr="00D05060" w:rsidRDefault="002B3870" w:rsidP="002B3870">
      <w:pPr>
        <w:spacing w:line="360" w:lineRule="auto"/>
        <w:rPr>
          <w:rFonts w:ascii="Times New Roman" w:eastAsia="標楷體" w:hAnsi="Times New Roman" w:cs="Times New Roman"/>
          <w:b/>
        </w:rPr>
      </w:pPr>
    </w:p>
    <w:p w14:paraId="3CAFCA3D" w14:textId="77777777" w:rsidR="002B3870" w:rsidRPr="00D05060" w:rsidRDefault="002B3870" w:rsidP="002B3870">
      <w:pPr>
        <w:widowControl/>
        <w:rPr>
          <w:rFonts w:ascii="Times New Roman" w:eastAsia="標楷體" w:hAnsi="Times New Roman" w:cs="Times New Roman"/>
          <w:b/>
        </w:rPr>
      </w:pPr>
      <w:r w:rsidRPr="00D05060">
        <w:rPr>
          <w:rFonts w:ascii="Times New Roman" w:eastAsia="標楷體" w:hAnsi="Times New Roman" w:cs="Times New Roman"/>
          <w:b/>
        </w:rPr>
        <w:br w:type="page"/>
      </w:r>
    </w:p>
    <w:p w14:paraId="41EE378E" w14:textId="13164F57" w:rsidR="00F666A1" w:rsidRPr="000E736A" w:rsidRDefault="00F666A1" w:rsidP="00190C61">
      <w:pPr>
        <w:spacing w:line="360" w:lineRule="auto"/>
        <w:rPr>
          <w:rFonts w:ascii="Times New Roman" w:eastAsia="標楷體" w:hAnsi="Times New Roman" w:cs="Times New Roman"/>
          <w:b/>
          <w:sz w:val="32"/>
          <w:szCs w:val="32"/>
        </w:rPr>
      </w:pPr>
      <w:r w:rsidRPr="000E736A">
        <w:rPr>
          <w:rFonts w:ascii="Times New Roman" w:eastAsia="標楷體" w:hAnsi="Times New Roman" w:cs="Times New Roman"/>
          <w:b/>
          <w:sz w:val="32"/>
          <w:szCs w:val="32"/>
        </w:rPr>
        <w:lastRenderedPageBreak/>
        <w:t>参、訪視綜合分析和建議</w:t>
      </w:r>
    </w:p>
    <w:p w14:paraId="1B49C89E" w14:textId="77777777" w:rsidR="00D07A0B" w:rsidRPr="00D05060" w:rsidRDefault="00D07A0B" w:rsidP="00D07A0B">
      <w:pPr>
        <w:spacing w:line="300" w:lineRule="auto"/>
        <w:rPr>
          <w:rFonts w:ascii="Times New Roman" w:eastAsia="標楷體" w:hAnsi="Times New Roman" w:cs="Times New Roman"/>
        </w:rPr>
      </w:pPr>
      <w:r w:rsidRPr="00D05060">
        <w:rPr>
          <w:rFonts w:ascii="Times New Roman" w:eastAsia="標楷體" w:hAnsi="Times New Roman" w:cs="Times New Roman"/>
        </w:rPr>
        <w:t>依據臺北市國民小學</w:t>
      </w:r>
      <w:r w:rsidRPr="00D05060">
        <w:rPr>
          <w:rFonts w:ascii="Times New Roman" w:eastAsia="標楷體" w:hAnsi="Times New Roman" w:cs="Times New Roman"/>
        </w:rPr>
        <w:t>102</w:t>
      </w:r>
      <w:r w:rsidRPr="00D05060">
        <w:rPr>
          <w:rFonts w:ascii="Times New Roman" w:eastAsia="標楷體" w:hAnsi="Times New Roman" w:cs="Times New Roman"/>
        </w:rPr>
        <w:t>學年度英語教學及提升英語能力方案，訪視目標為：</w:t>
      </w:r>
    </w:p>
    <w:p w14:paraId="78A21C34" w14:textId="77777777" w:rsidR="00D07A0B" w:rsidRPr="00D05060" w:rsidRDefault="00D07A0B" w:rsidP="00D07A0B">
      <w:pPr>
        <w:spacing w:line="300" w:lineRule="auto"/>
        <w:ind w:left="708" w:hanging="708"/>
        <w:rPr>
          <w:rFonts w:ascii="Times New Roman" w:eastAsia="標楷體" w:hAnsi="Times New Roman" w:cs="Times New Roman"/>
          <w:color w:val="000000"/>
        </w:rPr>
      </w:pPr>
      <w:r w:rsidRPr="00D05060">
        <w:rPr>
          <w:rFonts w:ascii="Times New Roman" w:eastAsia="標楷體" w:hAnsi="Times New Roman" w:cs="Times New Roman"/>
          <w:color w:val="000000"/>
        </w:rPr>
        <w:t>一、瞭解各校英語教學情形，推動本市英語教學工作。</w:t>
      </w:r>
    </w:p>
    <w:p w14:paraId="7E20E9AD" w14:textId="77777777" w:rsidR="00D07A0B" w:rsidRPr="00D05060" w:rsidRDefault="00D07A0B" w:rsidP="00D07A0B">
      <w:pPr>
        <w:spacing w:line="300" w:lineRule="auto"/>
        <w:ind w:left="708" w:hanging="708"/>
        <w:rPr>
          <w:rFonts w:ascii="Times New Roman" w:eastAsia="標楷體" w:hAnsi="Times New Roman" w:cs="Times New Roman"/>
          <w:color w:val="000000"/>
        </w:rPr>
      </w:pPr>
      <w:r w:rsidRPr="00D05060">
        <w:rPr>
          <w:rFonts w:ascii="Times New Roman" w:eastAsia="標楷體" w:hAnsi="Times New Roman" w:cs="Times New Roman"/>
          <w:color w:val="000000"/>
        </w:rPr>
        <w:t>二、督導各校英語教師素質，進用英語專長教師授課，以維護學童受教權益。</w:t>
      </w:r>
    </w:p>
    <w:p w14:paraId="4FB19C8A" w14:textId="77777777" w:rsidR="00D07A0B" w:rsidRPr="00D05060" w:rsidRDefault="00D07A0B" w:rsidP="00D07A0B">
      <w:pPr>
        <w:spacing w:line="300" w:lineRule="auto"/>
        <w:ind w:left="480" w:hangingChars="200" w:hanging="480"/>
        <w:rPr>
          <w:rFonts w:ascii="Times New Roman" w:eastAsia="標楷體" w:hAnsi="Times New Roman" w:cs="Times New Roman"/>
          <w:color w:val="000000"/>
        </w:rPr>
      </w:pPr>
      <w:r w:rsidRPr="00D05060">
        <w:rPr>
          <w:rFonts w:ascii="Times New Roman" w:eastAsia="標楷體" w:hAnsi="Times New Roman" w:cs="Times New Roman"/>
          <w:color w:val="000000"/>
        </w:rPr>
        <w:t>三、瞭解各校英語課程發展，包含英語加課課程規劃、閱讀推動情形，及教學評量情形。</w:t>
      </w:r>
    </w:p>
    <w:p w14:paraId="6BCF3C5D" w14:textId="77777777" w:rsidR="00D07A0B" w:rsidRPr="00D05060" w:rsidRDefault="00D07A0B" w:rsidP="00D07A0B">
      <w:pPr>
        <w:spacing w:line="300" w:lineRule="auto"/>
        <w:rPr>
          <w:rFonts w:ascii="Times New Roman" w:eastAsia="標楷體" w:hAnsi="Times New Roman" w:cs="Times New Roman"/>
          <w:color w:val="000000"/>
        </w:rPr>
      </w:pPr>
      <w:r w:rsidRPr="00D05060">
        <w:rPr>
          <w:rFonts w:ascii="Times New Roman" w:eastAsia="標楷體" w:hAnsi="Times New Roman" w:cs="Times New Roman"/>
          <w:color w:val="000000"/>
        </w:rPr>
        <w:t>四、瞭解各校雙語環境建置情形，督導各校營造英語教學環境。</w:t>
      </w:r>
    </w:p>
    <w:p w14:paraId="084B9AA6" w14:textId="77777777" w:rsidR="00D07A0B" w:rsidRPr="00D05060" w:rsidRDefault="00D07A0B" w:rsidP="00D07A0B">
      <w:pPr>
        <w:spacing w:line="300" w:lineRule="auto"/>
        <w:ind w:firstLine="480"/>
        <w:rPr>
          <w:rFonts w:ascii="Times New Roman" w:eastAsia="標楷體" w:hAnsi="Times New Roman" w:cs="Times New Roman"/>
        </w:rPr>
      </w:pPr>
      <w:r w:rsidRPr="00D05060">
        <w:rPr>
          <w:rFonts w:ascii="Times New Roman" w:eastAsia="標楷體" w:hAnsi="Times New Roman" w:cs="Times New Roman"/>
        </w:rPr>
        <w:t>本次英語訪視小組由教育局聘請學者專家組成，依據行政區、學校規模、</w:t>
      </w:r>
      <w:r w:rsidRPr="00D05060">
        <w:rPr>
          <w:rFonts w:ascii="Times New Roman" w:eastAsia="標楷體" w:hAnsi="Times New Roman" w:cs="Times New Roman"/>
        </w:rPr>
        <w:t>97</w:t>
      </w:r>
      <w:r w:rsidRPr="00D05060">
        <w:rPr>
          <w:rFonts w:ascii="Times New Roman" w:eastAsia="標楷體" w:hAnsi="Times New Roman" w:cs="Times New Roman"/>
        </w:rPr>
        <w:t>、</w:t>
      </w:r>
      <w:r w:rsidRPr="00D05060">
        <w:rPr>
          <w:rFonts w:ascii="Times New Roman" w:eastAsia="標楷體" w:hAnsi="Times New Roman" w:cs="Times New Roman"/>
        </w:rPr>
        <w:t>99</w:t>
      </w:r>
      <w:r w:rsidRPr="00D05060">
        <w:rPr>
          <w:rFonts w:ascii="Times New Roman" w:eastAsia="標楷體" w:hAnsi="Times New Roman" w:cs="Times New Roman"/>
        </w:rPr>
        <w:t>、</w:t>
      </w:r>
      <w:r w:rsidRPr="00D05060">
        <w:rPr>
          <w:rFonts w:ascii="Times New Roman" w:eastAsia="標楷體" w:hAnsi="Times New Roman" w:cs="Times New Roman"/>
        </w:rPr>
        <w:t>100</w:t>
      </w:r>
      <w:r w:rsidRPr="00D05060">
        <w:rPr>
          <w:rFonts w:ascii="Times New Roman" w:eastAsia="標楷體" w:hAnsi="Times New Roman" w:cs="Times New Roman"/>
        </w:rPr>
        <w:t>年英文圖書補助、英語專科教室改建、英語情境中心建置等原則</w:t>
      </w:r>
      <w:r w:rsidRPr="00D05060">
        <w:rPr>
          <w:rFonts w:ascii="Times New Roman" w:eastAsia="標楷體" w:hAnsi="Times New Roman" w:cs="Times New Roman"/>
          <w:color w:val="0000FF"/>
        </w:rPr>
        <w:t>，</w:t>
      </w:r>
      <w:r w:rsidRPr="00D05060">
        <w:rPr>
          <w:rFonts w:ascii="Times New Roman" w:eastAsia="標楷體" w:hAnsi="Times New Roman" w:cs="Times New Roman"/>
        </w:rPr>
        <w:t>選擇</w:t>
      </w:r>
      <w:r w:rsidRPr="00D05060">
        <w:rPr>
          <w:rFonts w:ascii="Times New Roman" w:eastAsia="標楷體" w:hAnsi="Times New Roman" w:cs="Times New Roman"/>
        </w:rPr>
        <w:t xml:space="preserve"> 24</w:t>
      </w:r>
      <w:r w:rsidRPr="00D05060">
        <w:rPr>
          <w:rFonts w:ascii="Times New Roman" w:eastAsia="標楷體" w:hAnsi="Times New Roman" w:cs="Times New Roman"/>
        </w:rPr>
        <w:t>所學校，由學校先行自我評鑑，訪視小組再進行實地訪視。</w:t>
      </w:r>
    </w:p>
    <w:p w14:paraId="57788422" w14:textId="3487063A" w:rsidR="00D07A0B" w:rsidRPr="00D05060" w:rsidRDefault="00D07A0B" w:rsidP="00D07A0B">
      <w:pPr>
        <w:spacing w:line="300" w:lineRule="auto"/>
        <w:ind w:firstLine="480"/>
        <w:rPr>
          <w:rFonts w:ascii="Times New Roman" w:eastAsia="標楷體" w:hAnsi="Times New Roman" w:cs="Times New Roman"/>
        </w:rPr>
      </w:pPr>
      <w:r w:rsidRPr="00D05060">
        <w:rPr>
          <w:rFonts w:ascii="Times New Roman" w:eastAsia="標楷體" w:hAnsi="Times New Roman" w:cs="Times New Roman"/>
        </w:rPr>
        <w:t>本報告主要以學校的自我評估報告與訪視委員的訪視報告為主，再彙整</w:t>
      </w:r>
      <w:r w:rsidRPr="00D05060">
        <w:rPr>
          <w:rFonts w:ascii="Times New Roman" w:eastAsia="標楷體" w:hAnsi="Times New Roman" w:cs="Times New Roman"/>
        </w:rPr>
        <w:t>102</w:t>
      </w:r>
      <w:r w:rsidRPr="00D05060">
        <w:rPr>
          <w:rFonts w:ascii="Times New Roman" w:eastAsia="標楷體" w:hAnsi="Times New Roman" w:cs="Times New Roman"/>
        </w:rPr>
        <w:t>年</w:t>
      </w:r>
      <w:r w:rsidRPr="00D05060">
        <w:rPr>
          <w:rFonts w:ascii="Times New Roman" w:eastAsia="標楷體" w:hAnsi="Times New Roman" w:cs="Times New Roman"/>
        </w:rPr>
        <w:t>12</w:t>
      </w:r>
      <w:r w:rsidRPr="00D05060">
        <w:rPr>
          <w:rFonts w:ascii="Times New Roman" w:eastAsia="標楷體" w:hAnsi="Times New Roman" w:cs="Times New Roman"/>
        </w:rPr>
        <w:t>月</w:t>
      </w:r>
      <w:r w:rsidRPr="00D05060">
        <w:rPr>
          <w:rFonts w:ascii="Times New Roman" w:eastAsia="標楷體" w:hAnsi="Times New Roman" w:cs="Times New Roman"/>
        </w:rPr>
        <w:t>13</w:t>
      </w:r>
      <w:r w:rsidRPr="00D05060">
        <w:rPr>
          <w:rFonts w:ascii="Times New Roman" w:eastAsia="標楷體" w:hAnsi="Times New Roman" w:cs="Times New Roman"/>
        </w:rPr>
        <w:t>日教育局召開之訪視委員檢討會議中討論的意見。</w:t>
      </w:r>
    </w:p>
    <w:p w14:paraId="4571DE2C" w14:textId="77777777" w:rsidR="00D07A0B" w:rsidRPr="00D05060" w:rsidRDefault="00D07A0B" w:rsidP="00D07A0B">
      <w:pPr>
        <w:spacing w:line="300" w:lineRule="auto"/>
        <w:ind w:firstLine="480"/>
        <w:rPr>
          <w:rFonts w:ascii="Times New Roman" w:eastAsia="標楷體" w:hAnsi="Times New Roman" w:cs="Times New Roman"/>
        </w:rPr>
      </w:pPr>
      <w:r w:rsidRPr="00D05060">
        <w:rPr>
          <w:rFonts w:ascii="Times New Roman" w:eastAsia="標楷體" w:hAnsi="Times New Roman" w:cs="Times New Roman"/>
        </w:rPr>
        <w:t>訪視成果報告主要分為六個部分，前五部分就本次訪視四大目標，依英語教學現況、英語師資概況、英語課程發展、教學評量與補救教學、英語專科教室以及雙語情境標示分項敘述；第六部分則為建議事項和綜合意</w:t>
      </w:r>
      <w:r w:rsidRPr="00D05060">
        <w:rPr>
          <w:rFonts w:ascii="Times New Roman" w:eastAsia="標楷體" w:hAnsi="Times New Roman" w:cs="Times New Roman"/>
          <w:color w:val="000000"/>
        </w:rPr>
        <w:t>見。</w:t>
      </w:r>
    </w:p>
    <w:p w14:paraId="3C652550" w14:textId="77777777" w:rsidR="00D07A0B" w:rsidRPr="00D05060" w:rsidRDefault="00D07A0B" w:rsidP="00686D2F">
      <w:pPr>
        <w:spacing w:line="360" w:lineRule="auto"/>
        <w:rPr>
          <w:rFonts w:ascii="Times New Roman" w:eastAsia="標楷體" w:hAnsi="Times New Roman" w:cs="Times New Roman"/>
          <w:b/>
          <w:color w:val="000000"/>
          <w:sz w:val="28"/>
          <w:szCs w:val="28"/>
        </w:rPr>
      </w:pPr>
    </w:p>
    <w:p w14:paraId="62D54517" w14:textId="77777777" w:rsidR="00D07A0B" w:rsidRPr="00D05060" w:rsidRDefault="00D07A0B" w:rsidP="00D07A0B">
      <w:pPr>
        <w:spacing w:line="360" w:lineRule="auto"/>
        <w:rPr>
          <w:rFonts w:ascii="Times New Roman" w:eastAsia="標楷體" w:hAnsi="Times New Roman" w:cs="Times New Roman"/>
          <w:b/>
          <w:color w:val="000000"/>
          <w:sz w:val="28"/>
          <w:szCs w:val="28"/>
        </w:rPr>
      </w:pPr>
      <w:r w:rsidRPr="00D05060">
        <w:rPr>
          <w:rFonts w:ascii="Times New Roman" w:eastAsia="標楷體" w:hAnsi="Times New Roman" w:cs="Times New Roman"/>
          <w:b/>
          <w:color w:val="000000"/>
          <w:sz w:val="28"/>
          <w:szCs w:val="28"/>
        </w:rPr>
        <w:t>一、英語教學現況</w:t>
      </w:r>
    </w:p>
    <w:p w14:paraId="2AC87D7D" w14:textId="77777777" w:rsidR="00D07A0B" w:rsidRPr="00D05060" w:rsidRDefault="00D07A0B" w:rsidP="00D07A0B">
      <w:pPr>
        <w:spacing w:line="300" w:lineRule="auto"/>
        <w:ind w:firstLine="476"/>
        <w:rPr>
          <w:rFonts w:ascii="Times New Roman" w:eastAsia="標楷體" w:hAnsi="Times New Roman" w:cs="Times New Roman"/>
          <w:color w:val="000000"/>
        </w:rPr>
      </w:pPr>
      <w:r w:rsidRPr="00D05060">
        <w:rPr>
          <w:rFonts w:ascii="Times New Roman" w:eastAsia="標楷體" w:hAnsi="Times New Roman" w:cs="Times New Roman"/>
          <w:color w:val="000000"/>
        </w:rPr>
        <w:t>教學現況方面，主要分成兩大項序呈現：一為教師課堂觀察整體表現，二為學校整體表現。</w:t>
      </w:r>
    </w:p>
    <w:p w14:paraId="68830118" w14:textId="77777777" w:rsidR="00D07A0B" w:rsidRPr="009A109B" w:rsidRDefault="00D07A0B" w:rsidP="00D07A0B">
      <w:pPr>
        <w:spacing w:line="360" w:lineRule="auto"/>
        <w:rPr>
          <w:rFonts w:ascii="Times New Roman" w:eastAsia="標楷體" w:hAnsi="Times New Roman" w:cs="Times New Roman"/>
          <w:b/>
          <w:color w:val="000000"/>
          <w:sz w:val="26"/>
          <w:szCs w:val="26"/>
        </w:rPr>
      </w:pPr>
      <w:r w:rsidRPr="009A109B">
        <w:rPr>
          <w:rFonts w:ascii="Times New Roman" w:eastAsia="標楷體" w:hAnsi="Times New Roman" w:cs="Times New Roman"/>
          <w:b/>
          <w:color w:val="000000"/>
          <w:sz w:val="26"/>
          <w:szCs w:val="26"/>
        </w:rPr>
        <w:t>（一）教師課堂整體表現</w:t>
      </w:r>
    </w:p>
    <w:p w14:paraId="04CDEA03" w14:textId="77777777" w:rsidR="00D07A0B" w:rsidRPr="00D05060" w:rsidRDefault="00D07A0B" w:rsidP="00D07A0B">
      <w:pPr>
        <w:spacing w:line="300" w:lineRule="auto"/>
        <w:ind w:firstLine="479"/>
        <w:rPr>
          <w:rFonts w:ascii="Times New Roman" w:eastAsia="標楷體" w:hAnsi="Times New Roman" w:cs="Times New Roman"/>
        </w:rPr>
      </w:pPr>
      <w:r w:rsidRPr="00D05060">
        <w:rPr>
          <w:rFonts w:ascii="Times New Roman" w:eastAsia="標楷體" w:hAnsi="Times New Roman" w:cs="Times New Roman"/>
          <w:color w:val="000000"/>
        </w:rPr>
        <w:t>此次訪視</w:t>
      </w:r>
      <w:r w:rsidRPr="00D05060">
        <w:rPr>
          <w:rFonts w:ascii="Times New Roman" w:eastAsia="標楷體" w:hAnsi="Times New Roman" w:cs="Times New Roman"/>
          <w:color w:val="000000"/>
        </w:rPr>
        <w:t>24</w:t>
      </w:r>
      <w:r w:rsidRPr="00D05060">
        <w:rPr>
          <w:rFonts w:ascii="Times New Roman" w:eastAsia="標楷體" w:hAnsi="Times New Roman" w:cs="Times New Roman"/>
          <w:color w:val="000000"/>
        </w:rPr>
        <w:t>所學校，實地觀察</w:t>
      </w:r>
      <w:r w:rsidRPr="00D05060">
        <w:rPr>
          <w:rFonts w:ascii="Times New Roman" w:eastAsia="標楷體" w:hAnsi="Times New Roman" w:cs="Times New Roman"/>
          <w:color w:val="000000"/>
        </w:rPr>
        <w:t>83</w:t>
      </w:r>
      <w:r w:rsidRPr="00D05060">
        <w:rPr>
          <w:rFonts w:ascii="Times New Roman" w:eastAsia="標楷體" w:hAnsi="Times New Roman" w:cs="Times New Roman"/>
        </w:rPr>
        <w:t>位</w:t>
      </w:r>
      <w:r w:rsidRPr="00D05060">
        <w:rPr>
          <w:rFonts w:ascii="Times New Roman" w:eastAsia="標楷體" w:hAnsi="Times New Roman" w:cs="Times New Roman"/>
          <w:color w:val="000000"/>
        </w:rPr>
        <w:t>老師的課堂整體表現。檢核項目主要分三大部份</w:t>
      </w:r>
      <w:r w:rsidRPr="00D05060">
        <w:rPr>
          <w:rFonts w:ascii="Times New Roman" w:eastAsia="標楷體" w:hAnsi="Times New Roman" w:cs="Times New Roman"/>
          <w:color w:val="000000"/>
        </w:rPr>
        <w:t>(</w:t>
      </w:r>
      <w:r w:rsidRPr="00D05060">
        <w:rPr>
          <w:rFonts w:ascii="Times New Roman" w:eastAsia="標楷體" w:hAnsi="Times New Roman" w:cs="Times New Roman"/>
          <w:color w:val="000000"/>
        </w:rPr>
        <w:t>共十三個檢核項目</w:t>
      </w:r>
      <w:r w:rsidRPr="00D05060">
        <w:rPr>
          <w:rFonts w:ascii="Times New Roman" w:eastAsia="標楷體" w:hAnsi="Times New Roman" w:cs="Times New Roman"/>
          <w:color w:val="000000"/>
        </w:rPr>
        <w:t>)</w:t>
      </w:r>
      <w:r w:rsidRPr="00D05060">
        <w:rPr>
          <w:rFonts w:ascii="Times New Roman" w:eastAsia="標楷體" w:hAnsi="Times New Roman" w:cs="Times New Roman"/>
          <w:color w:val="000000"/>
        </w:rPr>
        <w:t>：教師英語專業能力</w:t>
      </w:r>
      <w:r w:rsidRPr="00D05060">
        <w:rPr>
          <w:rFonts w:ascii="Times New Roman" w:eastAsia="標楷體" w:hAnsi="Times New Roman" w:cs="Times New Roman"/>
          <w:color w:val="000000"/>
        </w:rPr>
        <w:t>(</w:t>
      </w:r>
      <w:r w:rsidRPr="00D05060">
        <w:rPr>
          <w:rFonts w:ascii="Times New Roman" w:eastAsia="標楷體" w:hAnsi="Times New Roman" w:cs="Times New Roman"/>
          <w:color w:val="000000"/>
        </w:rPr>
        <w:t>項目</w:t>
      </w:r>
      <w:r w:rsidRPr="00D05060">
        <w:rPr>
          <w:rFonts w:ascii="Times New Roman" w:eastAsia="標楷體" w:hAnsi="Times New Roman" w:cs="Times New Roman"/>
          <w:color w:val="000000"/>
        </w:rPr>
        <w:t>1</w:t>
      </w:r>
      <w:r w:rsidRPr="00D05060">
        <w:rPr>
          <w:rFonts w:ascii="Times New Roman" w:eastAsia="標楷體" w:hAnsi="Times New Roman" w:cs="Times New Roman"/>
          <w:color w:val="000000"/>
        </w:rPr>
        <w:t>至</w:t>
      </w:r>
      <w:r w:rsidRPr="00D05060">
        <w:rPr>
          <w:rFonts w:ascii="Times New Roman" w:eastAsia="標楷體" w:hAnsi="Times New Roman" w:cs="Times New Roman"/>
          <w:color w:val="000000"/>
        </w:rPr>
        <w:t>3)</w:t>
      </w:r>
      <w:r w:rsidRPr="00D05060">
        <w:rPr>
          <w:rFonts w:ascii="Times New Roman" w:eastAsia="標楷體" w:hAnsi="Times New Roman" w:cs="Times New Roman"/>
          <w:color w:val="000000"/>
        </w:rPr>
        <w:t>、教學技巧與教材呈現</w:t>
      </w:r>
      <w:r w:rsidRPr="00D05060">
        <w:rPr>
          <w:rFonts w:ascii="Times New Roman" w:eastAsia="標楷體" w:hAnsi="Times New Roman" w:cs="Times New Roman"/>
          <w:color w:val="000000"/>
        </w:rPr>
        <w:t>(</w:t>
      </w:r>
      <w:r w:rsidRPr="00D05060">
        <w:rPr>
          <w:rFonts w:ascii="Times New Roman" w:eastAsia="標楷體" w:hAnsi="Times New Roman" w:cs="Times New Roman"/>
          <w:color w:val="000000"/>
        </w:rPr>
        <w:t>項目</w:t>
      </w:r>
      <w:r w:rsidRPr="00D05060">
        <w:rPr>
          <w:rFonts w:ascii="Times New Roman" w:eastAsia="標楷體" w:hAnsi="Times New Roman" w:cs="Times New Roman"/>
          <w:color w:val="000000"/>
        </w:rPr>
        <w:t>4</w:t>
      </w:r>
      <w:r w:rsidRPr="00D05060">
        <w:rPr>
          <w:rFonts w:ascii="Times New Roman" w:eastAsia="標楷體" w:hAnsi="Times New Roman" w:cs="Times New Roman"/>
          <w:color w:val="000000"/>
        </w:rPr>
        <w:t>到</w:t>
      </w:r>
      <w:r w:rsidRPr="00D05060">
        <w:rPr>
          <w:rFonts w:ascii="Times New Roman" w:eastAsia="標楷體" w:hAnsi="Times New Roman" w:cs="Times New Roman"/>
          <w:color w:val="000000"/>
        </w:rPr>
        <w:t>11)</w:t>
      </w:r>
      <w:r w:rsidRPr="00D05060">
        <w:rPr>
          <w:rFonts w:ascii="Times New Roman" w:eastAsia="標楷體" w:hAnsi="Times New Roman" w:cs="Times New Roman"/>
          <w:color w:val="000000"/>
        </w:rPr>
        <w:t>、教</w:t>
      </w:r>
      <w:r w:rsidRPr="00D05060">
        <w:rPr>
          <w:rFonts w:ascii="Times New Roman" w:eastAsia="標楷體" w:hAnsi="Times New Roman" w:cs="Times New Roman"/>
        </w:rPr>
        <w:t>室</w:t>
      </w:r>
      <w:r w:rsidRPr="00D05060">
        <w:rPr>
          <w:rFonts w:ascii="Times New Roman" w:eastAsia="標楷體" w:hAnsi="Times New Roman" w:cs="Times New Roman"/>
          <w:color w:val="000000"/>
        </w:rPr>
        <w:t>經營和表現</w:t>
      </w:r>
      <w:r w:rsidRPr="00D05060">
        <w:rPr>
          <w:rFonts w:ascii="Times New Roman" w:eastAsia="標楷體" w:hAnsi="Times New Roman" w:cs="Times New Roman"/>
          <w:color w:val="000000"/>
        </w:rPr>
        <w:t>(</w:t>
      </w:r>
      <w:r w:rsidRPr="00D05060">
        <w:rPr>
          <w:rFonts w:ascii="Times New Roman" w:eastAsia="標楷體" w:hAnsi="Times New Roman" w:cs="Times New Roman"/>
          <w:color w:val="000000"/>
        </w:rPr>
        <w:t>項目</w:t>
      </w:r>
      <w:r w:rsidRPr="00D05060">
        <w:rPr>
          <w:rFonts w:ascii="Times New Roman" w:eastAsia="標楷體" w:hAnsi="Times New Roman" w:cs="Times New Roman"/>
          <w:color w:val="000000"/>
        </w:rPr>
        <w:t>12</w:t>
      </w:r>
      <w:r w:rsidRPr="00D05060">
        <w:rPr>
          <w:rFonts w:ascii="Times New Roman" w:eastAsia="標楷體" w:hAnsi="Times New Roman" w:cs="Times New Roman"/>
          <w:color w:val="000000"/>
        </w:rPr>
        <w:t>至</w:t>
      </w:r>
      <w:r w:rsidRPr="00D05060">
        <w:rPr>
          <w:rFonts w:ascii="Times New Roman" w:eastAsia="標楷體" w:hAnsi="Times New Roman" w:cs="Times New Roman"/>
          <w:color w:val="000000"/>
        </w:rPr>
        <w:t>13)</w:t>
      </w:r>
      <w:r w:rsidRPr="00D05060">
        <w:rPr>
          <w:rFonts w:ascii="Times New Roman" w:eastAsia="標楷體" w:hAnsi="Times New Roman" w:cs="Times New Roman"/>
          <w:color w:val="000000"/>
        </w:rPr>
        <w:t>。</w:t>
      </w:r>
      <w:r w:rsidRPr="00D05060">
        <w:rPr>
          <w:rFonts w:ascii="Times New Roman" w:eastAsia="標楷體" w:hAnsi="Times New Roman" w:cs="Times New Roman"/>
        </w:rPr>
        <w:t>以「優、良、可、可加強」四點量表檢核每個項目，依序分別給予</w:t>
      </w:r>
      <w:r w:rsidRPr="00D05060">
        <w:rPr>
          <w:rFonts w:ascii="Times New Roman" w:eastAsia="標楷體" w:hAnsi="Times New Roman" w:cs="Times New Roman"/>
        </w:rPr>
        <w:t>4</w:t>
      </w:r>
      <w:r w:rsidRPr="00D05060">
        <w:rPr>
          <w:rFonts w:ascii="Times New Roman" w:eastAsia="標楷體" w:hAnsi="Times New Roman" w:cs="Times New Roman"/>
        </w:rPr>
        <w:t>、</w:t>
      </w:r>
      <w:r w:rsidRPr="00D05060">
        <w:rPr>
          <w:rFonts w:ascii="Times New Roman" w:eastAsia="標楷體" w:hAnsi="Times New Roman" w:cs="Times New Roman"/>
        </w:rPr>
        <w:t>3</w:t>
      </w:r>
      <w:r w:rsidRPr="00D05060">
        <w:rPr>
          <w:rFonts w:ascii="Times New Roman" w:eastAsia="標楷體" w:hAnsi="Times New Roman" w:cs="Times New Roman"/>
        </w:rPr>
        <w:t>、</w:t>
      </w:r>
      <w:r w:rsidRPr="00D05060">
        <w:rPr>
          <w:rFonts w:ascii="Times New Roman" w:eastAsia="標楷體" w:hAnsi="Times New Roman" w:cs="Times New Roman"/>
        </w:rPr>
        <w:t>2</w:t>
      </w:r>
      <w:r w:rsidRPr="00D05060">
        <w:rPr>
          <w:rFonts w:ascii="Times New Roman" w:eastAsia="標楷體" w:hAnsi="Times New Roman" w:cs="Times New Roman"/>
        </w:rPr>
        <w:t>、</w:t>
      </w:r>
      <w:r w:rsidRPr="00D05060">
        <w:rPr>
          <w:rFonts w:ascii="Times New Roman" w:eastAsia="標楷體" w:hAnsi="Times New Roman" w:cs="Times New Roman"/>
        </w:rPr>
        <w:t>1</w:t>
      </w:r>
      <w:r w:rsidRPr="00D05060">
        <w:rPr>
          <w:rFonts w:ascii="Times New Roman" w:eastAsia="標楷體" w:hAnsi="Times New Roman" w:cs="Times New Roman"/>
        </w:rPr>
        <w:t>分。</w:t>
      </w:r>
    </w:p>
    <w:p w14:paraId="6A9724F7" w14:textId="77777777" w:rsidR="00D07A0B" w:rsidRPr="00D05060" w:rsidRDefault="00D07A0B" w:rsidP="00D07A0B">
      <w:pPr>
        <w:spacing w:line="300" w:lineRule="auto"/>
        <w:rPr>
          <w:rFonts w:ascii="Times New Roman" w:eastAsia="標楷體" w:hAnsi="Times New Roman" w:cs="Times New Roman"/>
        </w:rPr>
      </w:pPr>
      <w:r w:rsidRPr="00D05060">
        <w:rPr>
          <w:rFonts w:ascii="Times New Roman" w:eastAsia="標楷體" w:hAnsi="Times New Roman" w:cs="Times New Roman"/>
        </w:rPr>
        <w:t xml:space="preserve">    </w:t>
      </w:r>
      <w:r w:rsidRPr="00D05060">
        <w:rPr>
          <w:rFonts w:ascii="Times New Roman" w:eastAsia="標楷體" w:hAnsi="Times New Roman" w:cs="Times New Roman"/>
        </w:rPr>
        <w:t>整體來說，全體觀課之課堂教學表現平均為</w:t>
      </w:r>
      <w:r w:rsidRPr="00D05060">
        <w:rPr>
          <w:rFonts w:ascii="Times New Roman" w:eastAsia="標楷體" w:hAnsi="Times New Roman" w:cs="Times New Roman"/>
        </w:rPr>
        <w:t>3.09</w:t>
      </w:r>
      <w:r w:rsidRPr="00D05060">
        <w:rPr>
          <w:rFonts w:ascii="Times New Roman" w:eastAsia="標楷體" w:hAnsi="Times New Roman" w:cs="Times New Roman"/>
        </w:rPr>
        <w:t>，較</w:t>
      </w:r>
      <w:r w:rsidRPr="00D05060">
        <w:rPr>
          <w:rFonts w:ascii="Times New Roman" w:eastAsia="標楷體" w:hAnsi="Times New Roman" w:cs="Times New Roman"/>
        </w:rPr>
        <w:t>101</w:t>
      </w:r>
      <w:r w:rsidRPr="00D05060">
        <w:rPr>
          <w:rFonts w:ascii="Times New Roman" w:eastAsia="標楷體" w:hAnsi="Times New Roman" w:cs="Times New Roman"/>
        </w:rPr>
        <w:t>學年度的</w:t>
      </w:r>
      <w:r w:rsidRPr="00D05060">
        <w:rPr>
          <w:rFonts w:ascii="Times New Roman" w:eastAsia="標楷體" w:hAnsi="Times New Roman" w:cs="Times New Roman"/>
        </w:rPr>
        <w:t>2.87</w:t>
      </w:r>
      <w:r w:rsidRPr="00D05060">
        <w:rPr>
          <w:rFonts w:ascii="Times New Roman" w:eastAsia="標楷體" w:hAnsi="Times New Roman" w:cs="Times New Roman"/>
        </w:rPr>
        <w:t>有相當顯著的進步。十三個檢核項目中，除了掌握教學目標和教學兼顧寫的能力的平均值稍有下降外，其餘各項目都有成長，顯示英語教師在整體課堂的教學品質上是持續進步的。在教師英語專業能力方面，以「教學過程盡量使用英語」的成長幅度最大，從</w:t>
      </w:r>
      <w:r w:rsidRPr="00D05060">
        <w:rPr>
          <w:rFonts w:ascii="Times New Roman" w:eastAsia="標楷體" w:hAnsi="Times New Roman" w:cs="Times New Roman"/>
        </w:rPr>
        <w:t>101</w:t>
      </w:r>
      <w:r w:rsidRPr="00D05060">
        <w:rPr>
          <w:rFonts w:ascii="Times New Roman" w:eastAsia="標楷體" w:hAnsi="Times New Roman" w:cs="Times New Roman"/>
        </w:rPr>
        <w:t>學年度的平均值</w:t>
      </w:r>
      <w:r w:rsidRPr="00D05060">
        <w:rPr>
          <w:rFonts w:ascii="Times New Roman" w:eastAsia="標楷體" w:hAnsi="Times New Roman" w:cs="Times New Roman"/>
        </w:rPr>
        <w:t>2.7</w:t>
      </w:r>
      <w:r w:rsidRPr="00D05060">
        <w:rPr>
          <w:rFonts w:ascii="Times New Roman" w:eastAsia="標楷體" w:hAnsi="Times New Roman" w:cs="Times New Roman"/>
        </w:rPr>
        <w:t>，到</w:t>
      </w:r>
      <w:r w:rsidRPr="00D05060">
        <w:rPr>
          <w:rFonts w:ascii="Times New Roman" w:eastAsia="標楷體" w:hAnsi="Times New Roman" w:cs="Times New Roman"/>
        </w:rPr>
        <w:t>102</w:t>
      </w:r>
      <w:r w:rsidRPr="00D05060">
        <w:rPr>
          <w:rFonts w:ascii="Times New Roman" w:eastAsia="標楷體" w:hAnsi="Times New Roman" w:cs="Times New Roman"/>
        </w:rPr>
        <w:t>學年度的</w:t>
      </w:r>
      <w:r w:rsidRPr="00D05060">
        <w:rPr>
          <w:rFonts w:ascii="Times New Roman" w:eastAsia="標楷體" w:hAnsi="Times New Roman" w:cs="Times New Roman"/>
        </w:rPr>
        <w:t>3.14</w:t>
      </w:r>
      <w:r w:rsidRPr="00D05060">
        <w:rPr>
          <w:rFonts w:ascii="Times New Roman" w:eastAsia="標楷體" w:hAnsi="Times New Roman" w:cs="Times New Roman"/>
        </w:rPr>
        <w:t>。在教學技巧和</w:t>
      </w:r>
      <w:r w:rsidRPr="00D05060">
        <w:rPr>
          <w:rFonts w:ascii="Times New Roman" w:eastAsia="標楷體" w:hAnsi="Times New Roman" w:cs="Times New Roman"/>
        </w:rPr>
        <w:lastRenderedPageBreak/>
        <w:t>教材呈現方面，成長較顯著的是「教學活動兼顧聽的部分」，從</w:t>
      </w:r>
      <w:r w:rsidRPr="00D05060">
        <w:rPr>
          <w:rFonts w:ascii="Times New Roman" w:eastAsia="標楷體" w:hAnsi="Times New Roman" w:cs="Times New Roman"/>
        </w:rPr>
        <w:t>101</w:t>
      </w:r>
      <w:r w:rsidRPr="00D05060">
        <w:rPr>
          <w:rFonts w:ascii="Times New Roman" w:eastAsia="標楷體" w:hAnsi="Times New Roman" w:cs="Times New Roman"/>
        </w:rPr>
        <w:t>學年度的</w:t>
      </w:r>
      <w:r w:rsidRPr="00D05060">
        <w:rPr>
          <w:rFonts w:ascii="Times New Roman" w:eastAsia="標楷體" w:hAnsi="Times New Roman" w:cs="Times New Roman"/>
        </w:rPr>
        <w:t>2.8</w:t>
      </w:r>
      <w:r w:rsidRPr="00D05060">
        <w:rPr>
          <w:rFonts w:ascii="Times New Roman" w:eastAsia="標楷體" w:hAnsi="Times New Roman" w:cs="Times New Roman"/>
        </w:rPr>
        <w:t>，到</w:t>
      </w:r>
      <w:r w:rsidRPr="00D05060">
        <w:rPr>
          <w:rFonts w:ascii="Times New Roman" w:eastAsia="標楷體" w:hAnsi="Times New Roman" w:cs="Times New Roman"/>
        </w:rPr>
        <w:t>102</w:t>
      </w:r>
      <w:r w:rsidRPr="00D05060">
        <w:rPr>
          <w:rFonts w:ascii="Times New Roman" w:eastAsia="標楷體" w:hAnsi="Times New Roman" w:cs="Times New Roman"/>
        </w:rPr>
        <w:t>學年度的</w:t>
      </w:r>
      <w:r w:rsidRPr="00D05060">
        <w:rPr>
          <w:rFonts w:ascii="Times New Roman" w:eastAsia="標楷體" w:hAnsi="Times New Roman" w:cs="Times New Roman"/>
        </w:rPr>
        <w:t>3.25</w:t>
      </w:r>
      <w:r w:rsidRPr="00D05060">
        <w:rPr>
          <w:rFonts w:ascii="Times New Roman" w:eastAsia="標楷體" w:hAnsi="Times New Roman" w:cs="Times New Roman"/>
        </w:rPr>
        <w:t>，顯見教師在聽力的部分，已建立相當的教學認知和共識。而在十三個項目中，有兩項平均值尚落在</w:t>
      </w:r>
      <w:r w:rsidRPr="00D05060">
        <w:rPr>
          <w:rFonts w:ascii="Times New Roman" w:eastAsia="標楷體" w:hAnsi="Times New Roman" w:cs="Times New Roman"/>
        </w:rPr>
        <w:t>2.5</w:t>
      </w:r>
      <w:r w:rsidRPr="00D05060">
        <w:rPr>
          <w:rFonts w:ascii="Times New Roman" w:eastAsia="標楷體" w:hAnsi="Times New Roman" w:cs="Times New Roman"/>
        </w:rPr>
        <w:t>以下，分別是「教學活動兼顧寫的能力」和「課堂與課後延伸活動顧及學生個別差異」。在教學經營與管理的部分，都維持相當的水準，</w:t>
      </w:r>
      <w:r w:rsidRPr="00D05060">
        <w:rPr>
          <w:rFonts w:ascii="Times New Roman" w:eastAsia="標楷體" w:hAnsi="Times New Roman" w:cs="Times New Roman"/>
        </w:rPr>
        <w:t>101</w:t>
      </w:r>
      <w:r w:rsidRPr="00D05060">
        <w:rPr>
          <w:rFonts w:ascii="Times New Roman" w:eastAsia="標楷體" w:hAnsi="Times New Roman" w:cs="Times New Roman"/>
        </w:rPr>
        <w:t>和</w:t>
      </w:r>
      <w:r w:rsidRPr="00D05060">
        <w:rPr>
          <w:rFonts w:ascii="Times New Roman" w:eastAsia="標楷體" w:hAnsi="Times New Roman" w:cs="Times New Roman"/>
        </w:rPr>
        <w:t>102</w:t>
      </w:r>
      <w:r w:rsidRPr="00D05060">
        <w:rPr>
          <w:rFonts w:ascii="Times New Roman" w:eastAsia="標楷體" w:hAnsi="Times New Roman" w:cs="Times New Roman"/>
        </w:rPr>
        <w:t>學年度並沒有明顯差別。</w:t>
      </w:r>
    </w:p>
    <w:p w14:paraId="6DCC1379" w14:textId="77777777" w:rsidR="00145B8A" w:rsidRPr="00D05060" w:rsidRDefault="00145B8A" w:rsidP="00145B8A">
      <w:pPr>
        <w:widowControl/>
        <w:jc w:val="center"/>
        <w:rPr>
          <w:rFonts w:ascii="Times New Roman" w:eastAsia="標楷體" w:hAnsi="Times New Roman" w:cs="Times New Roman"/>
          <w:b/>
          <w:sz w:val="28"/>
          <w:szCs w:val="28"/>
        </w:rPr>
      </w:pPr>
    </w:p>
    <w:p w14:paraId="4D2B0B37" w14:textId="4913ECC3" w:rsidR="00884079" w:rsidRPr="00D05060" w:rsidRDefault="00145B8A" w:rsidP="00145B8A">
      <w:pPr>
        <w:widowControl/>
        <w:jc w:val="center"/>
        <w:rPr>
          <w:rFonts w:ascii="Times New Roman" w:eastAsia="標楷體" w:hAnsi="Times New Roman" w:cs="Times New Roman"/>
          <w:b/>
          <w:sz w:val="28"/>
          <w:szCs w:val="28"/>
        </w:rPr>
      </w:pPr>
      <w:r w:rsidRPr="00D05060">
        <w:rPr>
          <w:rFonts w:ascii="Times New Roman" w:eastAsia="標楷體" w:hAnsi="Times New Roman" w:cs="Times New Roman"/>
          <w:b/>
          <w:sz w:val="28"/>
          <w:szCs w:val="28"/>
        </w:rPr>
        <w:t>課堂教學整體表現</w:t>
      </w:r>
    </w:p>
    <w:p w14:paraId="61AB3E81" w14:textId="77777777" w:rsidR="00145B8A" w:rsidRPr="00D05060" w:rsidRDefault="00884079" w:rsidP="00884079">
      <w:pPr>
        <w:spacing w:line="360" w:lineRule="auto"/>
        <w:ind w:left="1"/>
        <w:rPr>
          <w:rFonts w:ascii="Times New Roman" w:eastAsia="標楷體" w:hAnsi="Times New Roman" w:cs="Times New Roman"/>
          <w:b/>
        </w:rPr>
      </w:pPr>
      <w:r w:rsidRPr="00D05060">
        <w:rPr>
          <w:rFonts w:ascii="Times New Roman" w:eastAsia="標楷體" w:hAnsi="Times New Roman" w:cs="Times New Roman"/>
          <w:noProof/>
        </w:rPr>
        <mc:AlternateContent>
          <mc:Choice Requires="wps">
            <w:drawing>
              <wp:anchor distT="0" distB="0" distL="114300" distR="114300" simplePos="0" relativeHeight="251663360" behindDoc="0" locked="0" layoutInCell="1" allowOverlap="1" wp14:anchorId="6D9E19E3" wp14:editId="3FD55217">
                <wp:simplePos x="0" y="0"/>
                <wp:positionH relativeFrom="column">
                  <wp:posOffset>106190</wp:posOffset>
                </wp:positionH>
                <wp:positionV relativeFrom="paragraph">
                  <wp:posOffset>154237</wp:posOffset>
                </wp:positionV>
                <wp:extent cx="330506" cy="1421176"/>
                <wp:effectExtent l="0" t="0" r="0" b="762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06" cy="1421176"/>
                        </a:xfrm>
                        <a:prstGeom prst="rect">
                          <a:avLst/>
                        </a:prstGeom>
                        <a:solidFill>
                          <a:srgbClr val="FFFFFF"/>
                        </a:solidFill>
                        <a:ln w="9525">
                          <a:noFill/>
                          <a:miter lim="800000"/>
                          <a:headEnd/>
                          <a:tailEnd/>
                        </a:ln>
                      </wps:spPr>
                      <wps:txbx>
                        <w:txbxContent>
                          <w:p w14:paraId="26B7ECB9" w14:textId="5DBD53BB" w:rsidR="00145B8A" w:rsidRPr="00884079" w:rsidRDefault="00145B8A">
                            <w:pPr>
                              <w:rPr>
                                <w:rFonts w:ascii="Times New Roman" w:eastAsia="標楷體" w:hAnsi="Times New Roman" w:cs="Times New Roman"/>
                                <w:b/>
                              </w:rPr>
                            </w:pPr>
                            <w:r w:rsidRPr="00884079">
                              <w:rPr>
                                <w:rFonts w:ascii="Times New Roman" w:eastAsia="標楷體" w:hAnsi="Times New Roman" w:cs="Times New Roman"/>
                                <w:b/>
                              </w:rPr>
                              <w:t>教師人數</w:t>
                            </w:r>
                            <w:r w:rsidRPr="00884079">
                              <w:rPr>
                                <w:rFonts w:ascii="Times New Roman" w:eastAsia="標楷體" w:hAnsi="Times New Roman" w:cs="Times New Roman"/>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8.35pt;margin-top:12.15pt;width:26pt;height:11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" stroked="f">
                <v:textbox>
                  <w:txbxContent>
                    <w:p w14:paraId="26B7ECB9" w14:textId="5DBD53BB" w:rsidR="00145B8A" w:rsidRPr="00884079" w:rsidRDefault="00145B8A">
                      <w:pPr>
                        <w:rPr>
                          <w:rFonts w:ascii="Times New Roman" w:eastAsia="標楷體" w:hAnsi="Times New Roman" w:cs="Times New Roman"/>
                          <w:b/>
                        </w:rPr>
                      </w:pPr>
                      <w:r w:rsidRPr="00884079">
                        <w:rPr>
                          <w:rFonts w:ascii="Times New Roman" w:eastAsia="標楷體" w:hAnsi="Times New Roman" w:cs="Times New Roman"/>
                          <w:b/>
                        </w:rPr>
                        <w:t>教師人數</w:t>
                      </w:r>
                      <w:r w:rsidRPr="00884079">
                        <w:rPr>
                          <w:rFonts w:ascii="Times New Roman" w:eastAsia="標楷體" w:hAnsi="Times New Roman" w:cs="Times New Roman"/>
                          <w:b/>
                        </w:rPr>
                        <w:t>%</w:t>
                      </w:r>
                    </w:p>
                  </w:txbxContent>
                </v:textbox>
              </v:shape>
            </w:pict>
          </mc:Fallback>
        </mc:AlternateContent>
      </w:r>
      <w:r w:rsidR="008818BA" w:rsidRPr="00D05060">
        <w:rPr>
          <w:rFonts w:ascii="Times New Roman" w:eastAsia="標楷體" w:hAnsi="Times New Roman" w:cs="Times New Roman"/>
          <w:noProof/>
        </w:rPr>
        <w:drawing>
          <wp:inline distT="0" distB="0" distL="0" distR="0" wp14:anchorId="42DF293B" wp14:editId="0A609286">
            <wp:extent cx="5270500" cy="5831711"/>
            <wp:effectExtent l="0" t="0" r="25400" b="17145"/>
            <wp:docPr id="6" name="圖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AE06F53" w14:textId="77777777" w:rsidR="00145B8A" w:rsidRPr="00D05060" w:rsidRDefault="00145B8A">
      <w:pPr>
        <w:widowControl/>
        <w:rPr>
          <w:rFonts w:ascii="Times New Roman" w:eastAsia="標楷體" w:hAnsi="Times New Roman" w:cs="Times New Roman"/>
          <w:b/>
        </w:rPr>
      </w:pPr>
      <w:r w:rsidRPr="00D05060">
        <w:rPr>
          <w:rFonts w:ascii="Times New Roman" w:eastAsia="標楷體" w:hAnsi="Times New Roman" w:cs="Times New Roman"/>
          <w:b/>
        </w:rPr>
        <w:br w:type="page"/>
      </w:r>
    </w:p>
    <w:p w14:paraId="02317E3F" w14:textId="77777777" w:rsidR="004F0D73" w:rsidRPr="009A109B" w:rsidRDefault="004F0D73" w:rsidP="004F0D73">
      <w:pPr>
        <w:spacing w:line="360" w:lineRule="auto"/>
        <w:ind w:left="1"/>
        <w:rPr>
          <w:rFonts w:ascii="Times New Roman" w:eastAsia="標楷體" w:hAnsi="Times New Roman" w:cs="Times New Roman"/>
          <w:b/>
          <w:sz w:val="26"/>
          <w:szCs w:val="26"/>
        </w:rPr>
      </w:pPr>
      <w:r w:rsidRPr="009A109B">
        <w:rPr>
          <w:rFonts w:ascii="Times New Roman" w:eastAsia="標楷體" w:hAnsi="Times New Roman" w:cs="Times New Roman"/>
          <w:b/>
          <w:sz w:val="26"/>
          <w:szCs w:val="26"/>
        </w:rPr>
        <w:lastRenderedPageBreak/>
        <w:t>（二）學校整體表現</w:t>
      </w:r>
    </w:p>
    <w:p w14:paraId="3FC4FAFF" w14:textId="77777777" w:rsidR="004F0D73" w:rsidRPr="00D05060" w:rsidRDefault="004F0D73" w:rsidP="004F0D73">
      <w:pPr>
        <w:spacing w:line="300" w:lineRule="auto"/>
        <w:rPr>
          <w:rFonts w:ascii="Times New Roman" w:eastAsia="標楷體" w:hAnsi="Times New Roman" w:cs="Times New Roman"/>
        </w:rPr>
      </w:pPr>
      <w:r w:rsidRPr="00D05060">
        <w:rPr>
          <w:rFonts w:ascii="Times New Roman" w:eastAsia="標楷體" w:hAnsi="Times New Roman" w:cs="Times New Roman"/>
        </w:rPr>
        <w:t xml:space="preserve">    </w:t>
      </w:r>
      <w:r w:rsidRPr="00D05060">
        <w:rPr>
          <w:rFonts w:ascii="Times New Roman" w:eastAsia="標楷體" w:hAnsi="Times New Roman" w:cs="Times New Roman"/>
        </w:rPr>
        <w:t>學校整體表現，主要分成行政支援</w:t>
      </w:r>
      <w:r w:rsidRPr="00D05060">
        <w:rPr>
          <w:rFonts w:ascii="Times New Roman" w:eastAsia="標楷體" w:hAnsi="Times New Roman" w:cs="Times New Roman"/>
        </w:rPr>
        <w:t>(</w:t>
      </w:r>
      <w:r w:rsidRPr="00D05060">
        <w:rPr>
          <w:rFonts w:ascii="Times New Roman" w:eastAsia="標楷體" w:hAnsi="Times New Roman" w:cs="Times New Roman"/>
        </w:rPr>
        <w:t>項目</w:t>
      </w:r>
      <w:r w:rsidRPr="00D05060">
        <w:rPr>
          <w:rFonts w:ascii="Times New Roman" w:eastAsia="標楷體" w:hAnsi="Times New Roman" w:cs="Times New Roman"/>
        </w:rPr>
        <w:t>1-1</w:t>
      </w:r>
      <w:r w:rsidRPr="00D05060">
        <w:rPr>
          <w:rFonts w:ascii="Times New Roman" w:eastAsia="標楷體" w:hAnsi="Times New Roman" w:cs="Times New Roman"/>
        </w:rPr>
        <w:t>到</w:t>
      </w:r>
      <w:r w:rsidRPr="00D05060">
        <w:rPr>
          <w:rFonts w:ascii="Times New Roman" w:eastAsia="標楷體" w:hAnsi="Times New Roman" w:cs="Times New Roman"/>
        </w:rPr>
        <w:t>1-8)</w:t>
      </w:r>
      <w:r w:rsidRPr="00D05060">
        <w:rPr>
          <w:rFonts w:ascii="Times New Roman" w:eastAsia="標楷體" w:hAnsi="Times New Roman" w:cs="Times New Roman"/>
        </w:rPr>
        <w:t>、師資支援</w:t>
      </w:r>
      <w:r w:rsidRPr="00D05060">
        <w:rPr>
          <w:rFonts w:ascii="Times New Roman" w:eastAsia="標楷體" w:hAnsi="Times New Roman" w:cs="Times New Roman"/>
        </w:rPr>
        <w:t>(</w:t>
      </w:r>
      <w:r w:rsidRPr="00D05060">
        <w:rPr>
          <w:rFonts w:ascii="Times New Roman" w:eastAsia="標楷體" w:hAnsi="Times New Roman" w:cs="Times New Roman"/>
        </w:rPr>
        <w:t>項目</w:t>
      </w:r>
      <w:r w:rsidRPr="00D05060">
        <w:rPr>
          <w:rFonts w:ascii="Times New Roman" w:eastAsia="標楷體" w:hAnsi="Times New Roman" w:cs="Times New Roman"/>
        </w:rPr>
        <w:t>2-1</w:t>
      </w:r>
      <w:r w:rsidRPr="00D05060">
        <w:rPr>
          <w:rFonts w:ascii="Times New Roman" w:eastAsia="標楷體" w:hAnsi="Times New Roman" w:cs="Times New Roman"/>
        </w:rPr>
        <w:t>到</w:t>
      </w:r>
      <w:r w:rsidRPr="00D05060">
        <w:rPr>
          <w:rFonts w:ascii="Times New Roman" w:eastAsia="標楷體" w:hAnsi="Times New Roman" w:cs="Times New Roman"/>
        </w:rPr>
        <w:t>2-4</w:t>
      </w:r>
      <w:r w:rsidRPr="00D05060">
        <w:rPr>
          <w:rFonts w:ascii="Times New Roman" w:eastAsia="標楷體" w:hAnsi="Times New Roman" w:cs="Times New Roman"/>
        </w:rPr>
        <w:t>）、課程規劃</w:t>
      </w:r>
      <w:r w:rsidRPr="00D05060">
        <w:rPr>
          <w:rFonts w:ascii="Times New Roman" w:eastAsia="標楷體" w:hAnsi="Times New Roman" w:cs="Times New Roman"/>
        </w:rPr>
        <w:t>(</w:t>
      </w:r>
      <w:r w:rsidRPr="00D05060">
        <w:rPr>
          <w:rFonts w:ascii="Times New Roman" w:eastAsia="標楷體" w:hAnsi="Times New Roman" w:cs="Times New Roman"/>
        </w:rPr>
        <w:t>項目</w:t>
      </w:r>
      <w:r w:rsidRPr="00D05060">
        <w:rPr>
          <w:rFonts w:ascii="Times New Roman" w:eastAsia="標楷體" w:hAnsi="Times New Roman" w:cs="Times New Roman"/>
        </w:rPr>
        <w:t>3-1</w:t>
      </w:r>
      <w:r w:rsidRPr="00D05060">
        <w:rPr>
          <w:rFonts w:ascii="Times New Roman" w:eastAsia="標楷體" w:hAnsi="Times New Roman" w:cs="Times New Roman"/>
        </w:rPr>
        <w:t>到</w:t>
      </w:r>
      <w:r w:rsidRPr="00D05060">
        <w:rPr>
          <w:rFonts w:ascii="Times New Roman" w:eastAsia="標楷體" w:hAnsi="Times New Roman" w:cs="Times New Roman"/>
        </w:rPr>
        <w:t>3-6)</w:t>
      </w:r>
      <w:r w:rsidRPr="00D05060">
        <w:rPr>
          <w:rFonts w:ascii="Times New Roman" w:eastAsia="標楷體" w:hAnsi="Times New Roman" w:cs="Times New Roman"/>
        </w:rPr>
        <w:t>、情境建置</w:t>
      </w:r>
      <w:r w:rsidRPr="00D05060">
        <w:rPr>
          <w:rFonts w:ascii="Times New Roman" w:eastAsia="標楷體" w:hAnsi="Times New Roman" w:cs="Times New Roman"/>
        </w:rPr>
        <w:t>(</w:t>
      </w:r>
      <w:r w:rsidRPr="00D05060">
        <w:rPr>
          <w:rFonts w:ascii="Times New Roman" w:eastAsia="標楷體" w:hAnsi="Times New Roman" w:cs="Times New Roman"/>
        </w:rPr>
        <w:t>項目</w:t>
      </w:r>
      <w:r w:rsidRPr="00D05060">
        <w:rPr>
          <w:rFonts w:ascii="Times New Roman" w:eastAsia="標楷體" w:hAnsi="Times New Roman" w:cs="Times New Roman"/>
        </w:rPr>
        <w:t>4-1</w:t>
      </w:r>
      <w:r w:rsidRPr="00D05060">
        <w:rPr>
          <w:rFonts w:ascii="Times New Roman" w:eastAsia="標楷體" w:hAnsi="Times New Roman" w:cs="Times New Roman"/>
        </w:rPr>
        <w:t>到</w:t>
      </w:r>
      <w:r w:rsidRPr="00D05060">
        <w:rPr>
          <w:rFonts w:ascii="Times New Roman" w:eastAsia="標楷體" w:hAnsi="Times New Roman" w:cs="Times New Roman"/>
        </w:rPr>
        <w:t>4-3)</w:t>
      </w:r>
      <w:r w:rsidRPr="00D05060">
        <w:rPr>
          <w:rFonts w:ascii="Times New Roman" w:eastAsia="標楷體" w:hAnsi="Times New Roman" w:cs="Times New Roman"/>
        </w:rPr>
        <w:t>及其他特色</w:t>
      </w:r>
      <w:r w:rsidRPr="00D05060">
        <w:rPr>
          <w:rFonts w:ascii="Times New Roman" w:eastAsia="標楷體" w:hAnsi="Times New Roman" w:cs="Times New Roman"/>
        </w:rPr>
        <w:t>(</w:t>
      </w:r>
      <w:r w:rsidRPr="00D05060">
        <w:rPr>
          <w:rFonts w:ascii="Times New Roman" w:eastAsia="標楷體" w:hAnsi="Times New Roman" w:cs="Times New Roman"/>
        </w:rPr>
        <w:t>項目</w:t>
      </w:r>
      <w:r w:rsidRPr="00D05060">
        <w:rPr>
          <w:rFonts w:ascii="Times New Roman" w:eastAsia="標楷體" w:hAnsi="Times New Roman" w:cs="Times New Roman"/>
        </w:rPr>
        <w:t>5-1</w:t>
      </w:r>
      <w:r w:rsidRPr="00D05060">
        <w:rPr>
          <w:rFonts w:ascii="Times New Roman" w:eastAsia="標楷體" w:hAnsi="Times New Roman" w:cs="Times New Roman"/>
        </w:rPr>
        <w:t>到</w:t>
      </w:r>
      <w:r w:rsidRPr="00D05060">
        <w:rPr>
          <w:rFonts w:ascii="Times New Roman" w:eastAsia="標楷體" w:hAnsi="Times New Roman" w:cs="Times New Roman"/>
        </w:rPr>
        <w:t>5-3)</w:t>
      </w:r>
      <w:r w:rsidRPr="00D05060">
        <w:rPr>
          <w:rFonts w:ascii="Times New Roman" w:eastAsia="標楷體" w:hAnsi="Times New Roman" w:cs="Times New Roman"/>
        </w:rPr>
        <w:t>。今年整體平均值為</w:t>
      </w:r>
      <w:r w:rsidRPr="00D05060">
        <w:rPr>
          <w:rFonts w:ascii="Times New Roman" w:eastAsia="標楷體" w:hAnsi="Times New Roman" w:cs="Times New Roman"/>
        </w:rPr>
        <w:t>3.02</w:t>
      </w:r>
      <w:r w:rsidRPr="00D05060">
        <w:rPr>
          <w:rFonts w:ascii="Times New Roman" w:eastAsia="標楷體" w:hAnsi="Times New Roman" w:cs="Times New Roman"/>
        </w:rPr>
        <w:t>，介於</w:t>
      </w:r>
      <w:r w:rsidRPr="00D05060">
        <w:rPr>
          <w:rFonts w:ascii="Times New Roman" w:eastAsia="標楷體" w:hAnsi="Times New Roman" w:cs="Times New Roman"/>
        </w:rPr>
        <w:t>1.95</w:t>
      </w:r>
      <w:r w:rsidRPr="00D05060">
        <w:rPr>
          <w:rFonts w:ascii="Times New Roman" w:eastAsia="標楷體" w:hAnsi="Times New Roman" w:cs="Times New Roman"/>
        </w:rPr>
        <w:t>和</w:t>
      </w:r>
      <w:r w:rsidRPr="00D05060">
        <w:rPr>
          <w:rFonts w:ascii="Times New Roman" w:eastAsia="標楷體" w:hAnsi="Times New Roman" w:cs="Times New Roman"/>
        </w:rPr>
        <w:t>3.62</w:t>
      </w:r>
      <w:r w:rsidRPr="00D05060">
        <w:rPr>
          <w:rFonts w:ascii="Times New Roman" w:eastAsia="標楷體" w:hAnsi="Times New Roman" w:cs="Times New Roman"/>
        </w:rPr>
        <w:t>之間，整體平均值和</w:t>
      </w:r>
      <w:r w:rsidRPr="00D05060">
        <w:rPr>
          <w:rFonts w:ascii="Times New Roman" w:eastAsia="標楷體" w:hAnsi="Times New Roman" w:cs="Times New Roman"/>
        </w:rPr>
        <w:t>101</w:t>
      </w:r>
      <w:r w:rsidRPr="00D05060">
        <w:rPr>
          <w:rFonts w:ascii="Times New Roman" w:eastAsia="標楷體" w:hAnsi="Times New Roman" w:cs="Times New Roman"/>
        </w:rPr>
        <w:t>學年度的</w:t>
      </w:r>
      <w:r w:rsidRPr="00D05060">
        <w:rPr>
          <w:rFonts w:ascii="Times New Roman" w:eastAsia="標楷體" w:hAnsi="Times New Roman" w:cs="Times New Roman"/>
        </w:rPr>
        <w:t>3.03</w:t>
      </w:r>
      <w:r w:rsidRPr="00D05060">
        <w:rPr>
          <w:rFonts w:ascii="Times New Roman" w:eastAsia="標楷體" w:hAnsi="Times New Roman" w:cs="Times New Roman"/>
        </w:rPr>
        <w:t>比較，差異不大，但各校的個別差異還是相當顯著。在</w:t>
      </w:r>
      <w:r w:rsidRPr="00D05060">
        <w:rPr>
          <w:rFonts w:ascii="Times New Roman" w:eastAsia="標楷體" w:hAnsi="Times New Roman" w:cs="Times New Roman"/>
        </w:rPr>
        <w:t>24</w:t>
      </w:r>
      <w:r w:rsidRPr="00D05060">
        <w:rPr>
          <w:rFonts w:ascii="Times New Roman" w:eastAsia="標楷體" w:hAnsi="Times New Roman" w:cs="Times New Roman"/>
        </w:rPr>
        <w:t>個檢核項目中，以「</w:t>
      </w:r>
      <w:r w:rsidRPr="00D05060">
        <w:rPr>
          <w:rFonts w:ascii="Times New Roman" w:eastAsia="標楷體" w:hAnsi="Times New Roman" w:cs="Times New Roman"/>
        </w:rPr>
        <w:t>4-3</w:t>
      </w:r>
      <w:r w:rsidRPr="00D05060">
        <w:rPr>
          <w:rFonts w:ascii="Times New Roman" w:eastAsia="標楷體" w:hAnsi="Times New Roman" w:cs="Times New Roman"/>
        </w:rPr>
        <w:t>已充分運用校內空間建置英語專科教室」和「</w:t>
      </w:r>
      <w:r w:rsidRPr="00D05060">
        <w:rPr>
          <w:rFonts w:ascii="Times New Roman" w:eastAsia="標楷體" w:hAnsi="Times New Roman" w:cs="Times New Roman"/>
        </w:rPr>
        <w:t>2-3</w:t>
      </w:r>
      <w:r w:rsidRPr="00D05060">
        <w:rPr>
          <w:rFonts w:ascii="Times New Roman" w:eastAsia="標楷體" w:hAnsi="Times New Roman" w:cs="Times New Roman"/>
        </w:rPr>
        <w:t>合格教師比例</w:t>
      </w:r>
      <w:r w:rsidRPr="00D05060">
        <w:rPr>
          <w:rFonts w:ascii="Times New Roman" w:eastAsia="標楷體" w:hAnsi="Times New Roman" w:cs="Times New Roman"/>
        </w:rPr>
        <w:t>100%</w:t>
      </w:r>
      <w:r w:rsidRPr="00D05060">
        <w:rPr>
          <w:rFonts w:ascii="Times New Roman" w:eastAsia="標楷體" w:hAnsi="Times New Roman" w:cs="Times New Roman"/>
        </w:rPr>
        <w:t>」兩個項目表現最好，平均值皆為</w:t>
      </w:r>
      <w:r w:rsidRPr="00D05060">
        <w:rPr>
          <w:rFonts w:ascii="Times New Roman" w:eastAsia="標楷體" w:hAnsi="Times New Roman" w:cs="Times New Roman"/>
        </w:rPr>
        <w:t>3.5</w:t>
      </w:r>
      <w:r w:rsidRPr="00D05060">
        <w:rPr>
          <w:rFonts w:ascii="Times New Roman" w:eastAsia="標楷體" w:hAnsi="Times New Roman" w:cs="Times New Roman"/>
        </w:rPr>
        <w:t>，顯示學校師資和硬體資源在水準以上。其次為「</w:t>
      </w:r>
      <w:r w:rsidRPr="00D05060">
        <w:rPr>
          <w:rFonts w:ascii="Times New Roman" w:eastAsia="標楷體" w:hAnsi="Times New Roman" w:cs="Times New Roman"/>
        </w:rPr>
        <w:t>3-2</w:t>
      </w:r>
      <w:r w:rsidRPr="00D05060">
        <w:rPr>
          <w:rFonts w:ascii="Times New Roman" w:eastAsia="標楷體" w:hAnsi="Times New Roman" w:cs="Times New Roman"/>
        </w:rPr>
        <w:t>按課綱實施英語教學、妥善利用媒體等多元教學方式，引發學生興趣」，平均值為</w:t>
      </w:r>
      <w:r w:rsidRPr="00D05060">
        <w:rPr>
          <w:rFonts w:ascii="Times New Roman" w:eastAsia="標楷體" w:hAnsi="Times New Roman" w:cs="Times New Roman"/>
        </w:rPr>
        <w:t>3.3</w:t>
      </w:r>
      <w:r w:rsidRPr="00D05060">
        <w:rPr>
          <w:rFonts w:ascii="Times New Roman" w:eastAsia="標楷體" w:hAnsi="Times New Roman" w:cs="Times New Roman"/>
        </w:rPr>
        <w:t>。而需要加強的項目為：「</w:t>
      </w:r>
      <w:r w:rsidRPr="00D05060">
        <w:rPr>
          <w:rFonts w:ascii="Times New Roman" w:eastAsia="標楷體" w:hAnsi="Times New Roman" w:cs="Times New Roman"/>
        </w:rPr>
        <w:t>1-6</w:t>
      </w:r>
      <w:r w:rsidRPr="00D05060">
        <w:rPr>
          <w:rFonts w:ascii="Times New Roman" w:eastAsia="標楷體" w:hAnsi="Times New Roman" w:cs="Times New Roman"/>
        </w:rPr>
        <w:t>有效管理英語圖書」和「</w:t>
      </w:r>
      <w:r w:rsidRPr="00D05060">
        <w:rPr>
          <w:rFonts w:ascii="Times New Roman" w:eastAsia="標楷體" w:hAnsi="Times New Roman" w:cs="Times New Roman"/>
        </w:rPr>
        <w:t>3-3</w:t>
      </w:r>
      <w:r w:rsidRPr="00D05060">
        <w:rPr>
          <w:rFonts w:ascii="Times New Roman" w:eastAsia="標楷體" w:hAnsi="Times New Roman" w:cs="Times New Roman"/>
        </w:rPr>
        <w:t>落實各項英語閱讀指導活動」，平均值分別為</w:t>
      </w:r>
      <w:r w:rsidRPr="00D05060">
        <w:rPr>
          <w:rFonts w:ascii="Times New Roman" w:eastAsia="標楷體" w:hAnsi="Times New Roman" w:cs="Times New Roman"/>
        </w:rPr>
        <w:t>2.6</w:t>
      </w:r>
      <w:r w:rsidRPr="00D05060">
        <w:rPr>
          <w:rFonts w:ascii="Times New Roman" w:eastAsia="標楷體" w:hAnsi="Times New Roman" w:cs="Times New Roman"/>
        </w:rPr>
        <w:t>，而這兩項都攸關英語閱讀推動的成效，值得各校重視和整體規劃。</w:t>
      </w:r>
    </w:p>
    <w:p w14:paraId="2F1B7E6C" w14:textId="77777777" w:rsidR="00145B8A" w:rsidRPr="00D05060" w:rsidRDefault="00145B8A" w:rsidP="003F6CC3">
      <w:pPr>
        <w:spacing w:line="300" w:lineRule="auto"/>
        <w:rPr>
          <w:rFonts w:ascii="Times New Roman" w:eastAsia="標楷體" w:hAnsi="Times New Roman" w:cs="Times New Roman"/>
        </w:rPr>
      </w:pPr>
    </w:p>
    <w:p w14:paraId="0E6CCF11" w14:textId="77777777" w:rsidR="00145B8A" w:rsidRPr="00D05060" w:rsidRDefault="00145B8A">
      <w:pPr>
        <w:widowControl/>
        <w:rPr>
          <w:rFonts w:ascii="Times New Roman" w:eastAsia="標楷體" w:hAnsi="Times New Roman" w:cs="Times New Roman"/>
          <w:b/>
          <w:sz w:val="28"/>
          <w:szCs w:val="28"/>
        </w:rPr>
      </w:pPr>
      <w:r w:rsidRPr="00D05060">
        <w:rPr>
          <w:rFonts w:ascii="Times New Roman" w:eastAsia="標楷體" w:hAnsi="Times New Roman" w:cs="Times New Roman"/>
          <w:b/>
          <w:sz w:val="28"/>
          <w:szCs w:val="28"/>
        </w:rPr>
        <w:br w:type="page"/>
      </w:r>
    </w:p>
    <w:p w14:paraId="0C2640BB" w14:textId="4CCDCE36" w:rsidR="00FF70BB" w:rsidRPr="00D05060" w:rsidRDefault="00FF70BB" w:rsidP="00FF70BB">
      <w:pPr>
        <w:spacing w:line="360" w:lineRule="auto"/>
        <w:ind w:left="1"/>
        <w:jc w:val="center"/>
        <w:rPr>
          <w:rFonts w:ascii="Times New Roman" w:eastAsia="標楷體" w:hAnsi="Times New Roman" w:cs="Times New Roman"/>
          <w:b/>
          <w:sz w:val="28"/>
          <w:szCs w:val="28"/>
        </w:rPr>
      </w:pPr>
      <w:r w:rsidRPr="00D05060">
        <w:rPr>
          <w:rFonts w:ascii="Times New Roman" w:eastAsia="標楷體" w:hAnsi="Times New Roman" w:cs="Times New Roman"/>
          <w:b/>
          <w:sz w:val="28"/>
          <w:szCs w:val="28"/>
        </w:rPr>
        <w:lastRenderedPageBreak/>
        <w:t>學校整體表現</w:t>
      </w:r>
    </w:p>
    <w:p w14:paraId="668AB295" w14:textId="20E1F061" w:rsidR="00C544C8" w:rsidRPr="00D05060" w:rsidRDefault="00011408" w:rsidP="00B67C19">
      <w:pPr>
        <w:spacing w:line="360" w:lineRule="auto"/>
        <w:ind w:left="1"/>
        <w:rPr>
          <w:rFonts w:ascii="Times New Roman" w:eastAsia="標楷體" w:hAnsi="Times New Roman" w:cs="Times New Roman"/>
        </w:rPr>
      </w:pPr>
      <w:r w:rsidRPr="00D05060">
        <w:rPr>
          <w:rFonts w:ascii="Times New Roman" w:eastAsia="標楷體" w:hAnsi="Times New Roman" w:cs="Times New Roman"/>
          <w:b/>
          <w:noProof/>
          <w:sz w:val="28"/>
          <w:szCs w:val="28"/>
        </w:rPr>
        <mc:AlternateContent>
          <mc:Choice Requires="wps">
            <w:drawing>
              <wp:anchor distT="0" distB="0" distL="114300" distR="114300" simplePos="0" relativeHeight="251665408" behindDoc="0" locked="0" layoutInCell="1" allowOverlap="1" wp14:anchorId="08E2DB4F" wp14:editId="27347C51">
                <wp:simplePos x="0" y="0"/>
                <wp:positionH relativeFrom="column">
                  <wp:posOffset>75848</wp:posOffset>
                </wp:positionH>
                <wp:positionV relativeFrom="paragraph">
                  <wp:posOffset>169545</wp:posOffset>
                </wp:positionV>
                <wp:extent cx="363220" cy="1233805"/>
                <wp:effectExtent l="0" t="0" r="0" b="4445"/>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233805"/>
                        </a:xfrm>
                        <a:prstGeom prst="rect">
                          <a:avLst/>
                        </a:prstGeom>
                        <a:solidFill>
                          <a:srgbClr val="FFFFFF"/>
                        </a:solidFill>
                        <a:ln w="9525">
                          <a:noFill/>
                          <a:miter lim="800000"/>
                          <a:headEnd/>
                          <a:tailEnd/>
                        </a:ln>
                      </wps:spPr>
                      <wps:txbx>
                        <w:txbxContent>
                          <w:p w14:paraId="1C3B5C26" w14:textId="3E9D5657" w:rsidR="00145B8A" w:rsidRPr="00011408" w:rsidRDefault="00145B8A">
                            <w:pPr>
                              <w:rPr>
                                <w:b/>
                              </w:rPr>
                            </w:pPr>
                            <w:r w:rsidRPr="00011408">
                              <w:rPr>
                                <w:rFonts w:ascii="標楷體" w:eastAsia="標楷體" w:hAnsi="標楷體" w:hint="eastAsia"/>
                                <w:b/>
                              </w:rPr>
                              <w:t>學校數</w:t>
                            </w:r>
                            <w:r w:rsidRPr="00011408">
                              <w:rPr>
                                <w:rFonts w:hint="eastAsi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95pt;margin-top:13.35pt;width:28.6pt;height:9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" stroked="f">
                <v:textbox>
                  <w:txbxContent>
                    <w:p w14:paraId="1C3B5C26" w14:textId="3E9D5657" w:rsidR="00145B8A" w:rsidRPr="00011408" w:rsidRDefault="00145B8A">
                      <w:pPr>
                        <w:rPr>
                          <w:b/>
                        </w:rPr>
                      </w:pPr>
                      <w:r w:rsidRPr="00011408">
                        <w:rPr>
                          <w:rFonts w:ascii="標楷體" w:eastAsia="標楷體" w:hAnsi="標楷體" w:hint="eastAsia"/>
                          <w:b/>
                        </w:rPr>
                        <w:t>學校數</w:t>
                      </w:r>
                      <w:r w:rsidRPr="00011408">
                        <w:rPr>
                          <w:rFonts w:hint="eastAsia"/>
                          <w:b/>
                        </w:rPr>
                        <w:t>%</w:t>
                      </w:r>
                    </w:p>
                  </w:txbxContent>
                </v:textbox>
              </v:shape>
            </w:pict>
          </mc:Fallback>
        </mc:AlternateContent>
      </w:r>
      <w:r w:rsidR="00332F78" w:rsidRPr="00D05060">
        <w:rPr>
          <w:rFonts w:ascii="Times New Roman" w:eastAsia="標楷體" w:hAnsi="Times New Roman" w:cs="Times New Roman"/>
          <w:noProof/>
        </w:rPr>
        <w:drawing>
          <wp:inline distT="0" distB="0" distL="0" distR="0" wp14:anchorId="7C9EF28B" wp14:editId="303E2209">
            <wp:extent cx="5378824" cy="6060141"/>
            <wp:effectExtent l="0" t="0" r="12700" b="17145"/>
            <wp:docPr id="7" name="圖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02DDA25" w14:textId="77777777" w:rsidR="00A01F2D" w:rsidRDefault="00A01F2D" w:rsidP="000A4944">
      <w:pPr>
        <w:spacing w:line="360" w:lineRule="auto"/>
        <w:rPr>
          <w:rFonts w:ascii="Times New Roman" w:eastAsia="標楷體" w:hAnsi="Times New Roman" w:cs="Times New Roman"/>
          <w:b/>
          <w:sz w:val="28"/>
          <w:szCs w:val="28"/>
        </w:rPr>
      </w:pPr>
    </w:p>
    <w:p w14:paraId="301CCE99" w14:textId="77777777" w:rsidR="000A4944" w:rsidRPr="00D05060" w:rsidRDefault="000A4944" w:rsidP="000A4944">
      <w:pPr>
        <w:spacing w:line="360" w:lineRule="auto"/>
        <w:rPr>
          <w:rFonts w:ascii="Times New Roman" w:eastAsia="標楷體" w:hAnsi="Times New Roman" w:cs="Times New Roman"/>
          <w:b/>
          <w:sz w:val="28"/>
          <w:szCs w:val="28"/>
        </w:rPr>
      </w:pPr>
      <w:r w:rsidRPr="00D05060">
        <w:rPr>
          <w:rFonts w:ascii="Times New Roman" w:eastAsia="標楷體" w:hAnsi="Times New Roman" w:cs="Times New Roman"/>
          <w:b/>
          <w:sz w:val="28"/>
          <w:szCs w:val="28"/>
        </w:rPr>
        <w:t>二、英語師資概況</w:t>
      </w:r>
    </w:p>
    <w:p w14:paraId="5C2E87FD" w14:textId="77777777" w:rsidR="000A4944" w:rsidRPr="009A109B" w:rsidRDefault="000A4944" w:rsidP="000A4944">
      <w:pPr>
        <w:spacing w:line="360" w:lineRule="auto"/>
        <w:rPr>
          <w:rFonts w:ascii="Times New Roman" w:eastAsia="標楷體" w:hAnsi="Times New Roman" w:cs="Times New Roman"/>
          <w:b/>
          <w:sz w:val="26"/>
          <w:szCs w:val="26"/>
        </w:rPr>
      </w:pPr>
      <w:r w:rsidRPr="009A109B">
        <w:rPr>
          <w:rFonts w:ascii="Times New Roman" w:eastAsia="標楷體" w:hAnsi="Times New Roman" w:cs="Times New Roman"/>
          <w:b/>
          <w:sz w:val="26"/>
          <w:szCs w:val="26"/>
        </w:rPr>
        <w:t>（一）師資概況</w:t>
      </w:r>
    </w:p>
    <w:p w14:paraId="0023EEE6" w14:textId="77777777" w:rsidR="000A4944" w:rsidRPr="00D05060" w:rsidRDefault="000A4944" w:rsidP="000A4944">
      <w:pPr>
        <w:spacing w:line="300" w:lineRule="auto"/>
        <w:ind w:firstLine="480"/>
        <w:rPr>
          <w:rFonts w:ascii="Times New Roman" w:eastAsia="標楷體" w:hAnsi="Times New Roman" w:cs="Times New Roman"/>
        </w:rPr>
      </w:pPr>
      <w:r w:rsidRPr="00D05060">
        <w:rPr>
          <w:rFonts w:ascii="Times New Roman" w:eastAsia="標楷體" w:hAnsi="Times New Roman" w:cs="Times New Roman"/>
        </w:rPr>
        <w:t xml:space="preserve">  </w:t>
      </w:r>
      <w:r w:rsidRPr="00D05060">
        <w:rPr>
          <w:rFonts w:ascii="Times New Roman" w:eastAsia="標楷體" w:hAnsi="Times New Roman" w:cs="Times New Roman"/>
        </w:rPr>
        <w:t>本次受訪學校英語教師總數為</w:t>
      </w:r>
      <w:r w:rsidRPr="00D05060">
        <w:rPr>
          <w:rFonts w:ascii="Times New Roman" w:eastAsia="標楷體" w:hAnsi="Times New Roman" w:cs="Times New Roman"/>
        </w:rPr>
        <w:t>144</w:t>
      </w:r>
      <w:r w:rsidRPr="00D05060">
        <w:rPr>
          <w:rFonts w:ascii="Times New Roman" w:eastAsia="標楷體" w:hAnsi="Times New Roman" w:cs="Times New Roman"/>
        </w:rPr>
        <w:t>位，</w:t>
      </w:r>
      <w:r w:rsidRPr="00D05060">
        <w:rPr>
          <w:rFonts w:ascii="Times New Roman" w:eastAsia="標楷體" w:hAnsi="Times New Roman" w:cs="Times New Roman"/>
        </w:rPr>
        <w:t>83.92%</w:t>
      </w:r>
      <w:r w:rsidRPr="00D05060">
        <w:rPr>
          <w:rFonts w:ascii="Times New Roman" w:eastAsia="標楷體" w:hAnsi="Times New Roman" w:cs="Times New Roman"/>
        </w:rPr>
        <w:t>為英語科任教師</w:t>
      </w:r>
      <w:r w:rsidRPr="00D05060">
        <w:rPr>
          <w:rFonts w:ascii="Times New Roman" w:eastAsia="標楷體" w:hAnsi="Times New Roman" w:cs="Times New Roman"/>
        </w:rPr>
        <w:t>(</w:t>
      </w:r>
      <w:r w:rsidRPr="00D05060">
        <w:rPr>
          <w:rFonts w:ascii="Times New Roman" w:eastAsia="標楷體" w:hAnsi="Times New Roman" w:cs="Times New Roman"/>
        </w:rPr>
        <w:t>共</w:t>
      </w:r>
      <w:r w:rsidRPr="00D05060">
        <w:rPr>
          <w:rFonts w:ascii="Times New Roman" w:eastAsia="標楷體" w:hAnsi="Times New Roman" w:cs="Times New Roman"/>
        </w:rPr>
        <w:t>120</w:t>
      </w:r>
      <w:r w:rsidRPr="00D05060">
        <w:rPr>
          <w:rFonts w:ascii="Times New Roman" w:eastAsia="標楷體" w:hAnsi="Times New Roman" w:cs="Times New Roman"/>
        </w:rPr>
        <w:t>位</w:t>
      </w:r>
      <w:r w:rsidRPr="00D05060">
        <w:rPr>
          <w:rFonts w:ascii="Times New Roman" w:eastAsia="標楷體" w:hAnsi="Times New Roman" w:cs="Times New Roman"/>
        </w:rPr>
        <w:t>)</w:t>
      </w:r>
      <w:r w:rsidRPr="00D05060">
        <w:rPr>
          <w:rFonts w:ascii="Times New Roman" w:eastAsia="標楷體" w:hAnsi="Times New Roman" w:cs="Times New Roman"/>
        </w:rPr>
        <w:t>，平均每周英語教學節數為</w:t>
      </w:r>
      <w:r w:rsidRPr="00D05060">
        <w:rPr>
          <w:rFonts w:ascii="Times New Roman" w:eastAsia="標楷體" w:hAnsi="Times New Roman" w:cs="Times New Roman"/>
        </w:rPr>
        <w:t>18.78</w:t>
      </w:r>
      <w:r w:rsidRPr="00D05060">
        <w:rPr>
          <w:rFonts w:ascii="Times New Roman" w:eastAsia="標楷體" w:hAnsi="Times New Roman" w:cs="Times New Roman"/>
        </w:rPr>
        <w:t>節，和</w:t>
      </w:r>
      <w:r w:rsidRPr="00D05060">
        <w:rPr>
          <w:rFonts w:ascii="Times New Roman" w:eastAsia="標楷體" w:hAnsi="Times New Roman" w:cs="Times New Roman"/>
        </w:rPr>
        <w:t>101</w:t>
      </w:r>
      <w:r w:rsidRPr="00D05060">
        <w:rPr>
          <w:rFonts w:ascii="Times New Roman" w:eastAsia="標楷體" w:hAnsi="Times New Roman" w:cs="Times New Roman"/>
        </w:rPr>
        <w:t>學年度的</w:t>
      </w:r>
      <w:r w:rsidRPr="00D05060">
        <w:rPr>
          <w:rFonts w:ascii="Times New Roman" w:eastAsia="標楷體" w:hAnsi="Times New Roman" w:cs="Times New Roman"/>
        </w:rPr>
        <w:t>18.7</w:t>
      </w:r>
      <w:r w:rsidRPr="00D05060">
        <w:rPr>
          <w:rFonts w:ascii="Times New Roman" w:eastAsia="標楷體" w:hAnsi="Times New Roman" w:cs="Times New Roman"/>
        </w:rPr>
        <w:t>節，差異不大。</w:t>
      </w:r>
      <w:r w:rsidRPr="00D05060">
        <w:rPr>
          <w:rFonts w:ascii="Times New Roman" w:eastAsia="標楷體" w:hAnsi="Times New Roman" w:cs="Times New Roman"/>
        </w:rPr>
        <w:t>14.69%</w:t>
      </w:r>
      <w:r w:rsidRPr="00D05060">
        <w:rPr>
          <w:rFonts w:ascii="Times New Roman" w:eastAsia="標楷體" w:hAnsi="Times New Roman" w:cs="Times New Roman"/>
        </w:rPr>
        <w:t>為行政兼英語教師</w:t>
      </w:r>
      <w:r w:rsidRPr="00D05060">
        <w:rPr>
          <w:rFonts w:ascii="Times New Roman" w:eastAsia="標楷體" w:hAnsi="Times New Roman" w:cs="Times New Roman"/>
        </w:rPr>
        <w:t>(</w:t>
      </w:r>
      <w:r w:rsidRPr="00D05060">
        <w:rPr>
          <w:rFonts w:ascii="Times New Roman" w:eastAsia="標楷體" w:hAnsi="Times New Roman" w:cs="Times New Roman"/>
        </w:rPr>
        <w:t>共</w:t>
      </w:r>
      <w:r w:rsidRPr="00D05060">
        <w:rPr>
          <w:rFonts w:ascii="Times New Roman" w:eastAsia="標楷體" w:hAnsi="Times New Roman" w:cs="Times New Roman"/>
        </w:rPr>
        <w:t>21</w:t>
      </w:r>
      <w:r w:rsidRPr="00D05060">
        <w:rPr>
          <w:rFonts w:ascii="Times New Roman" w:eastAsia="標楷體" w:hAnsi="Times New Roman" w:cs="Times New Roman"/>
        </w:rPr>
        <w:t>位</w:t>
      </w:r>
      <w:r w:rsidRPr="00D05060">
        <w:rPr>
          <w:rFonts w:ascii="Times New Roman" w:eastAsia="標楷體" w:hAnsi="Times New Roman" w:cs="Times New Roman"/>
        </w:rPr>
        <w:t>)</w:t>
      </w:r>
      <w:r w:rsidRPr="00D05060">
        <w:rPr>
          <w:rFonts w:ascii="Times New Roman" w:eastAsia="標楷體" w:hAnsi="Times New Roman" w:cs="Times New Roman"/>
        </w:rPr>
        <w:t>，平均每週英語授課節數為</w:t>
      </w:r>
      <w:r w:rsidRPr="00D05060">
        <w:rPr>
          <w:rFonts w:ascii="Times New Roman" w:eastAsia="標楷體" w:hAnsi="Times New Roman" w:cs="Times New Roman"/>
        </w:rPr>
        <w:t>11.33</w:t>
      </w:r>
      <w:r w:rsidRPr="00D05060">
        <w:rPr>
          <w:rFonts w:ascii="Times New Roman" w:eastAsia="標楷體" w:hAnsi="Times New Roman" w:cs="Times New Roman"/>
        </w:rPr>
        <w:t>節，較</w:t>
      </w:r>
      <w:r w:rsidRPr="00D05060">
        <w:rPr>
          <w:rFonts w:ascii="Times New Roman" w:eastAsia="標楷體" w:hAnsi="Times New Roman" w:cs="Times New Roman"/>
        </w:rPr>
        <w:t>101</w:t>
      </w:r>
      <w:r w:rsidRPr="00D05060">
        <w:rPr>
          <w:rFonts w:ascii="Times New Roman" w:eastAsia="標楷體" w:hAnsi="Times New Roman" w:cs="Times New Roman"/>
        </w:rPr>
        <w:t>學年度</w:t>
      </w:r>
      <w:r w:rsidRPr="00D05060">
        <w:rPr>
          <w:rFonts w:ascii="Times New Roman" w:eastAsia="標楷體" w:hAnsi="Times New Roman" w:cs="Times New Roman"/>
        </w:rPr>
        <w:lastRenderedPageBreak/>
        <w:t>的</w:t>
      </w:r>
      <w:r w:rsidRPr="00D05060">
        <w:rPr>
          <w:rFonts w:ascii="Times New Roman" w:eastAsia="標楷體" w:hAnsi="Times New Roman" w:cs="Times New Roman"/>
        </w:rPr>
        <w:t>6</w:t>
      </w:r>
      <w:r w:rsidRPr="00D05060">
        <w:rPr>
          <w:rFonts w:ascii="Times New Roman" w:eastAsia="標楷體" w:hAnsi="Times New Roman" w:cs="Times New Roman"/>
        </w:rPr>
        <w:t>節，有明顯增加的趨勢，顯見行政人員在教學也要花費相當的心力。</w:t>
      </w:r>
      <w:r w:rsidRPr="00D05060">
        <w:rPr>
          <w:rFonts w:ascii="Times New Roman" w:eastAsia="標楷體" w:hAnsi="Times New Roman" w:cs="Times New Roman"/>
        </w:rPr>
        <w:t>1.4%</w:t>
      </w:r>
      <w:r w:rsidRPr="00D05060">
        <w:rPr>
          <w:rFonts w:ascii="Times New Roman" w:eastAsia="標楷體" w:hAnsi="Times New Roman" w:cs="Times New Roman"/>
        </w:rPr>
        <w:t>為導師兼英語教師</w:t>
      </w:r>
      <w:r w:rsidRPr="00D05060">
        <w:rPr>
          <w:rFonts w:ascii="Times New Roman" w:eastAsia="標楷體" w:hAnsi="Times New Roman" w:cs="Times New Roman"/>
        </w:rPr>
        <w:t>(</w:t>
      </w:r>
      <w:r w:rsidRPr="00D05060">
        <w:rPr>
          <w:rFonts w:ascii="Times New Roman" w:eastAsia="標楷體" w:hAnsi="Times New Roman" w:cs="Times New Roman"/>
        </w:rPr>
        <w:t>共</w:t>
      </w:r>
      <w:r w:rsidRPr="00D05060">
        <w:rPr>
          <w:rFonts w:ascii="Times New Roman" w:eastAsia="標楷體" w:hAnsi="Times New Roman" w:cs="Times New Roman"/>
        </w:rPr>
        <w:t>2</w:t>
      </w:r>
      <w:r w:rsidRPr="00D05060">
        <w:rPr>
          <w:rFonts w:ascii="Times New Roman" w:eastAsia="標楷體" w:hAnsi="Times New Roman" w:cs="Times New Roman"/>
        </w:rPr>
        <w:t>位</w:t>
      </w:r>
      <w:r w:rsidRPr="00D05060">
        <w:rPr>
          <w:rFonts w:ascii="Times New Roman" w:eastAsia="標楷體" w:hAnsi="Times New Roman" w:cs="Times New Roman"/>
        </w:rPr>
        <w:t>)</w:t>
      </w:r>
      <w:r w:rsidRPr="00D05060">
        <w:rPr>
          <w:rFonts w:ascii="Times New Roman" w:eastAsia="標楷體" w:hAnsi="Times New Roman" w:cs="Times New Roman"/>
        </w:rPr>
        <w:t>，平均每週英語教學為</w:t>
      </w:r>
      <w:r w:rsidRPr="00D05060">
        <w:rPr>
          <w:rFonts w:ascii="Times New Roman" w:eastAsia="標楷體" w:hAnsi="Times New Roman" w:cs="Times New Roman"/>
        </w:rPr>
        <w:t>3</w:t>
      </w:r>
      <w:r w:rsidRPr="00D05060">
        <w:rPr>
          <w:rFonts w:ascii="Times New Roman" w:eastAsia="標楷體" w:hAnsi="Times New Roman" w:cs="Times New Roman"/>
        </w:rPr>
        <w:t>節，低於</w:t>
      </w:r>
      <w:r w:rsidRPr="00D05060">
        <w:rPr>
          <w:rFonts w:ascii="Times New Roman" w:eastAsia="標楷體" w:hAnsi="Times New Roman" w:cs="Times New Roman"/>
        </w:rPr>
        <w:t>101</w:t>
      </w:r>
      <w:r w:rsidRPr="00D05060">
        <w:rPr>
          <w:rFonts w:ascii="Times New Roman" w:eastAsia="標楷體" w:hAnsi="Times New Roman" w:cs="Times New Roman"/>
        </w:rPr>
        <w:t>學年度的</w:t>
      </w:r>
      <w:r w:rsidRPr="00D05060">
        <w:rPr>
          <w:rFonts w:ascii="Times New Roman" w:eastAsia="標楷體" w:hAnsi="Times New Roman" w:cs="Times New Roman"/>
        </w:rPr>
        <w:t>4.5</w:t>
      </w:r>
      <w:r w:rsidRPr="00D05060">
        <w:rPr>
          <w:rFonts w:ascii="Times New Roman" w:eastAsia="標楷體" w:hAnsi="Times New Roman" w:cs="Times New Roman"/>
        </w:rPr>
        <w:t>節，因此導師兼英語教師的教學負擔相對減輕。</w:t>
      </w:r>
    </w:p>
    <w:p w14:paraId="7D9095F0" w14:textId="77777777" w:rsidR="000A4944" w:rsidRPr="00D05060" w:rsidRDefault="000A4944" w:rsidP="000A4944">
      <w:pPr>
        <w:snapToGrid w:val="0"/>
        <w:spacing w:line="300" w:lineRule="auto"/>
        <w:ind w:firstLine="482"/>
        <w:rPr>
          <w:rFonts w:ascii="Times New Roman" w:eastAsia="標楷體" w:hAnsi="Times New Roman" w:cs="Times New Roman"/>
        </w:rPr>
      </w:pPr>
      <w:r w:rsidRPr="00D05060">
        <w:rPr>
          <w:rFonts w:ascii="Times New Roman" w:eastAsia="標楷體" w:hAnsi="Times New Roman" w:cs="Times New Roman"/>
        </w:rPr>
        <w:t>英語教師</w:t>
      </w:r>
      <w:r w:rsidRPr="00D05060">
        <w:rPr>
          <w:rFonts w:ascii="Times New Roman" w:eastAsia="標楷體" w:hAnsi="Times New Roman" w:cs="Times New Roman"/>
        </w:rPr>
        <w:t>98-101</w:t>
      </w:r>
      <w:r w:rsidRPr="00D05060">
        <w:rPr>
          <w:rFonts w:ascii="Times New Roman" w:eastAsia="標楷體" w:hAnsi="Times New Roman" w:cs="Times New Roman"/>
        </w:rPr>
        <w:t>年參加英語研習時數個別差異頗大，平均</w:t>
      </w:r>
      <w:r w:rsidRPr="00D05060">
        <w:rPr>
          <w:rFonts w:ascii="Times New Roman" w:eastAsia="標楷體" w:hAnsi="Times New Roman" w:cs="Times New Roman"/>
        </w:rPr>
        <w:t>63.09</w:t>
      </w:r>
      <w:r w:rsidRPr="00D05060">
        <w:rPr>
          <w:rFonts w:ascii="Times New Roman" w:eastAsia="標楷體" w:hAnsi="Times New Roman" w:cs="Times New Roman"/>
        </w:rPr>
        <w:t>小時。最</w:t>
      </w:r>
    </w:p>
    <w:p w14:paraId="2ED514B9" w14:textId="77777777" w:rsidR="000A4944" w:rsidRPr="00D05060" w:rsidRDefault="000A4944" w:rsidP="000A4944">
      <w:pPr>
        <w:snapToGrid w:val="0"/>
        <w:spacing w:line="300" w:lineRule="auto"/>
        <w:rPr>
          <w:rFonts w:ascii="Times New Roman" w:eastAsia="標楷體" w:hAnsi="Times New Roman" w:cs="Times New Roman"/>
        </w:rPr>
      </w:pPr>
      <w:r w:rsidRPr="00D05060">
        <w:rPr>
          <w:rFonts w:ascii="Times New Roman" w:eastAsia="標楷體" w:hAnsi="Times New Roman" w:cs="Times New Roman"/>
        </w:rPr>
        <w:t>大值為</w:t>
      </w:r>
      <w:r w:rsidRPr="00D05060">
        <w:rPr>
          <w:rFonts w:ascii="Times New Roman" w:eastAsia="標楷體" w:hAnsi="Times New Roman" w:cs="Times New Roman"/>
        </w:rPr>
        <w:t>947</w:t>
      </w:r>
      <w:r w:rsidRPr="00D05060">
        <w:rPr>
          <w:rFonts w:ascii="Times New Roman" w:eastAsia="標楷體" w:hAnsi="Times New Roman" w:cs="Times New Roman"/>
        </w:rPr>
        <w:t>小時，最小值為</w:t>
      </w:r>
      <w:r w:rsidRPr="00D05060">
        <w:rPr>
          <w:rFonts w:ascii="Times New Roman" w:eastAsia="標楷體" w:hAnsi="Times New Roman" w:cs="Times New Roman"/>
        </w:rPr>
        <w:t>0</w:t>
      </w:r>
      <w:r w:rsidRPr="00D05060">
        <w:rPr>
          <w:rFonts w:ascii="Times New Roman" w:eastAsia="標楷體" w:hAnsi="Times New Roman" w:cs="Times New Roman"/>
        </w:rPr>
        <w:t>。在</w:t>
      </w:r>
      <w:r w:rsidRPr="00D05060">
        <w:rPr>
          <w:rFonts w:ascii="Times New Roman" w:eastAsia="標楷體" w:hAnsi="Times New Roman" w:cs="Times New Roman"/>
        </w:rPr>
        <w:t>144</w:t>
      </w:r>
      <w:r w:rsidRPr="00D05060">
        <w:rPr>
          <w:rFonts w:ascii="Times New Roman" w:eastAsia="標楷體" w:hAnsi="Times New Roman" w:cs="Times New Roman"/>
        </w:rPr>
        <w:t>位教師中，有</w:t>
      </w:r>
      <w:r w:rsidRPr="00D05060">
        <w:rPr>
          <w:rFonts w:ascii="Times New Roman" w:eastAsia="標楷體" w:hAnsi="Times New Roman" w:cs="Times New Roman"/>
        </w:rPr>
        <w:t>30</w:t>
      </w:r>
      <w:r w:rsidRPr="00D05060">
        <w:rPr>
          <w:rFonts w:ascii="Times New Roman" w:eastAsia="標楷體" w:hAnsi="Times New Roman" w:cs="Times New Roman"/>
        </w:rPr>
        <w:t>位教師的研習時數在個位數以下，佔整體</w:t>
      </w:r>
      <w:r w:rsidRPr="00D05060">
        <w:rPr>
          <w:rFonts w:ascii="Times New Roman" w:eastAsia="標楷體" w:hAnsi="Times New Roman" w:cs="Times New Roman"/>
        </w:rPr>
        <w:t>4.8</w:t>
      </w:r>
      <w:r w:rsidRPr="00D05060">
        <w:rPr>
          <w:rFonts w:ascii="Times New Roman" w:eastAsia="標楷體" w:hAnsi="Times New Roman" w:cs="Times New Roman"/>
        </w:rPr>
        <w:t>％。</w:t>
      </w:r>
      <w:r w:rsidRPr="00D05060">
        <w:rPr>
          <w:rFonts w:ascii="Times New Roman" w:eastAsia="標楷體" w:hAnsi="Times New Roman" w:cs="Times New Roman"/>
        </w:rPr>
        <w:t>98-100</w:t>
      </w:r>
      <w:r w:rsidRPr="00D05060">
        <w:rPr>
          <w:rFonts w:ascii="Times New Roman" w:eastAsia="標楷體" w:hAnsi="Times New Roman" w:cs="Times New Roman"/>
        </w:rPr>
        <w:t>年未參加英語教學相關研習者</w:t>
      </w:r>
      <w:r w:rsidRPr="00D05060">
        <w:rPr>
          <w:rFonts w:ascii="Times New Roman" w:eastAsia="標楷體" w:hAnsi="Times New Roman" w:cs="Times New Roman"/>
        </w:rPr>
        <w:t>11</w:t>
      </w:r>
      <w:r w:rsidRPr="00D05060">
        <w:rPr>
          <w:rFonts w:ascii="Times New Roman" w:eastAsia="標楷體" w:hAnsi="Times New Roman" w:cs="Times New Roman"/>
        </w:rPr>
        <w:t>人，佔此次受訪學校英語教師總數</w:t>
      </w:r>
      <w:r w:rsidRPr="00D05060">
        <w:rPr>
          <w:rFonts w:ascii="Times New Roman" w:eastAsia="標楷體" w:hAnsi="Times New Roman" w:cs="Times New Roman"/>
        </w:rPr>
        <w:t>7.69%</w:t>
      </w:r>
      <w:r w:rsidRPr="00D05060">
        <w:rPr>
          <w:rFonts w:ascii="Times New Roman" w:eastAsia="標楷體" w:hAnsi="Times New Roman" w:cs="Times New Roman"/>
        </w:rPr>
        <w:t>。可見教師的研習風氣的推動，尚有努力的空間。</w:t>
      </w:r>
    </w:p>
    <w:p w14:paraId="67D14AF5" w14:textId="50D22CED" w:rsidR="00380182" w:rsidRPr="009A109B" w:rsidRDefault="007D35D4" w:rsidP="00190C61">
      <w:pPr>
        <w:spacing w:line="360" w:lineRule="auto"/>
        <w:ind w:left="1"/>
        <w:rPr>
          <w:rFonts w:ascii="Times New Roman" w:eastAsia="標楷體" w:hAnsi="Times New Roman" w:cs="Times New Roman"/>
          <w:b/>
          <w:color w:val="000000"/>
          <w:sz w:val="26"/>
          <w:szCs w:val="26"/>
        </w:rPr>
      </w:pPr>
      <w:r w:rsidRPr="009A109B">
        <w:rPr>
          <w:rFonts w:ascii="Times New Roman" w:eastAsia="標楷體" w:hAnsi="Times New Roman" w:cs="Times New Roman"/>
          <w:b/>
          <w:sz w:val="26"/>
          <w:szCs w:val="26"/>
        </w:rPr>
        <w:t>（二）</w:t>
      </w:r>
      <w:r w:rsidR="009453E1" w:rsidRPr="009A109B">
        <w:rPr>
          <w:rFonts w:ascii="Times New Roman" w:eastAsia="標楷體" w:hAnsi="Times New Roman" w:cs="Times New Roman"/>
          <w:b/>
          <w:color w:val="000000"/>
          <w:sz w:val="26"/>
          <w:szCs w:val="26"/>
        </w:rPr>
        <w:t>英語領域召集人的運作</w:t>
      </w:r>
    </w:p>
    <w:p w14:paraId="73771560" w14:textId="7B298B20" w:rsidR="00371E5D" w:rsidRPr="00D05060" w:rsidRDefault="00371E5D" w:rsidP="00371E5D">
      <w:pPr>
        <w:spacing w:line="300" w:lineRule="auto"/>
        <w:ind w:left="1" w:firstLine="479"/>
        <w:rPr>
          <w:rFonts w:ascii="Times New Roman" w:eastAsia="標楷體" w:hAnsi="Times New Roman" w:cs="Times New Roman"/>
          <w:color w:val="000000"/>
        </w:rPr>
      </w:pPr>
      <w:r w:rsidRPr="00D05060">
        <w:rPr>
          <w:rFonts w:ascii="Times New Roman" w:eastAsia="標楷體" w:hAnsi="Times New Roman" w:cs="Times New Roman"/>
        </w:rPr>
        <w:t>去年訪視報告提及在英語師資支援充足的情況下，需對英語課程有整體性的規劃，如全校性英語學習活動、新增一節課的課程運用、相關的英語閱讀推動</w:t>
      </w:r>
      <w:r w:rsidR="00213259">
        <w:rPr>
          <w:rFonts w:ascii="Times New Roman" w:eastAsia="標楷體" w:hAnsi="Times New Roman" w:cs="Times New Roman"/>
        </w:rPr>
        <w:t>計畫</w:t>
      </w:r>
      <w:r w:rsidRPr="00D05060">
        <w:rPr>
          <w:rFonts w:ascii="Times New Roman" w:eastAsia="標楷體" w:hAnsi="Times New Roman" w:cs="Times New Roman"/>
        </w:rPr>
        <w:t>。今年在檢核各校師資時，特別強調英語領域召集人和英語教學團隊的運作，</w:t>
      </w:r>
    </w:p>
    <w:p w14:paraId="3A7C01D5" w14:textId="77777777" w:rsidR="00371E5D" w:rsidRPr="00D05060" w:rsidRDefault="00371E5D" w:rsidP="00371E5D">
      <w:pPr>
        <w:spacing w:line="300" w:lineRule="auto"/>
        <w:rPr>
          <w:rFonts w:ascii="Times New Roman" w:eastAsia="標楷體" w:hAnsi="Times New Roman" w:cs="Times New Roman"/>
          <w:bCs/>
        </w:rPr>
      </w:pPr>
      <w:r w:rsidRPr="00D05060">
        <w:rPr>
          <w:rFonts w:ascii="Times New Roman" w:eastAsia="標楷體" w:hAnsi="Times New Roman" w:cs="Times New Roman"/>
        </w:rPr>
        <w:t>此項</w:t>
      </w:r>
      <w:r w:rsidRPr="00D05060">
        <w:rPr>
          <w:rFonts w:ascii="Times New Roman" w:eastAsia="標楷體" w:hAnsi="Times New Roman" w:cs="Times New Roman"/>
          <w:bCs/>
        </w:rPr>
        <w:t>為</w:t>
      </w:r>
      <w:r w:rsidRPr="00D05060">
        <w:rPr>
          <w:rFonts w:ascii="Times New Roman" w:eastAsia="標楷體" w:hAnsi="Times New Roman" w:cs="Times New Roman"/>
          <w:bCs/>
        </w:rPr>
        <w:t>102</w:t>
      </w:r>
      <w:r w:rsidRPr="00D05060">
        <w:rPr>
          <w:rFonts w:ascii="Times New Roman" w:eastAsia="標楷體" w:hAnsi="Times New Roman" w:cs="Times New Roman"/>
          <w:bCs/>
        </w:rPr>
        <w:t>學年度訪視的重點項目之一。訪視過程發現，各校運作狀況和效果不一，但多已成立英語教學團隊。有些學校積極運作，成效顯著，從各年級課程內容，英語活動設計，繪本教學安排都有詳盡規劃。進行的內容包括：運用教育局出版的英語繪本，討論設計各學年可實施的創意英語閱讀教學課程、研發製作相關教學媒材、省思教師閱讀教學策略、擬定課程大綱、建立核心教學目標及策略、討論評量重點與評量方式、分享專業課程及研習心得、檢核學生學習成果、辦理英語相關活動、推動閱讀及其他英語教學議題等。</w:t>
      </w:r>
    </w:p>
    <w:p w14:paraId="425F08E4" w14:textId="2AE5630A" w:rsidR="00371E5D" w:rsidRPr="00D05060" w:rsidRDefault="00371E5D" w:rsidP="00371E5D">
      <w:pPr>
        <w:spacing w:line="300" w:lineRule="auto"/>
        <w:rPr>
          <w:rFonts w:ascii="Times New Roman" w:eastAsia="標楷體" w:hAnsi="Times New Roman" w:cs="Times New Roman"/>
          <w:color w:val="000000"/>
        </w:rPr>
      </w:pPr>
      <w:r w:rsidRPr="00D05060">
        <w:rPr>
          <w:rFonts w:ascii="Times New Roman" w:eastAsia="標楷體" w:hAnsi="Times New Roman" w:cs="Times New Roman"/>
          <w:bCs/>
        </w:rPr>
        <w:t xml:space="preserve">    </w:t>
      </w:r>
      <w:r w:rsidRPr="00D05060">
        <w:rPr>
          <w:rFonts w:ascii="Times New Roman" w:eastAsia="標楷體" w:hAnsi="Times New Roman" w:cs="Times New Roman"/>
        </w:rPr>
        <w:t>各校都有領召和英語教學團隊的運作模式，其召集人多由英語教師輪流擔任。英語教學團隊會議召開的頻率，從每學期一次到每週一次不等，其開會頻率和團隊能發揮的功能有關，其中每學期一次大多聚焦在教科書的評選和教學的大方向，而每月甚至每週一次，比較能發揮共同備課及審題，甚至規劃延伸性的教學活動，如讀者劇場、繪本閱讀或相關英語教學</w:t>
      </w:r>
      <w:r w:rsidR="00213259">
        <w:rPr>
          <w:rFonts w:ascii="Times New Roman" w:eastAsia="標楷體" w:hAnsi="Times New Roman" w:cs="Times New Roman"/>
        </w:rPr>
        <w:t>計畫</w:t>
      </w:r>
      <w:r w:rsidRPr="00D05060">
        <w:rPr>
          <w:rFonts w:ascii="Times New Roman" w:eastAsia="標楷體" w:hAnsi="Times New Roman" w:cs="Times New Roman"/>
        </w:rPr>
        <w:t>等等。溪口國小在這方面有相當具體的運作方式和成果：</w:t>
      </w:r>
      <w:r w:rsidR="007A7ED8" w:rsidRPr="00D05060">
        <w:rPr>
          <w:rFonts w:ascii="Times New Roman" w:eastAsia="標楷體" w:hAnsi="Times New Roman" w:cs="Times New Roman"/>
          <w:color w:val="000000"/>
        </w:rPr>
        <w:t>每年由英語教</w:t>
      </w:r>
      <w:r w:rsidRPr="00D05060">
        <w:rPr>
          <w:rFonts w:ascii="Times New Roman" w:eastAsia="標楷體" w:hAnsi="Times New Roman" w:cs="Times New Roman"/>
          <w:color w:val="000000"/>
        </w:rPr>
        <w:t>師輪流擔任英語領域召集人，並參與英語領域召集人相關知能研習後</w:t>
      </w:r>
      <w:r w:rsidR="00ED1547" w:rsidRPr="00D05060">
        <w:rPr>
          <w:rFonts w:ascii="Times New Roman" w:eastAsia="標楷體" w:hAnsi="Times New Roman" w:cs="Times New Roman"/>
          <w:color w:val="000000"/>
        </w:rPr>
        <w:t>，攜回相關資訊，相互分享。每學期學校均安排英語領域會議，供英語教</w:t>
      </w:r>
      <w:r w:rsidRPr="00D05060">
        <w:rPr>
          <w:rFonts w:ascii="Times New Roman" w:eastAsia="標楷體" w:hAnsi="Times New Roman" w:cs="Times New Roman"/>
          <w:color w:val="000000"/>
        </w:rPr>
        <w:t>師進行專業對話。</w:t>
      </w:r>
      <w:r w:rsidRPr="00D05060">
        <w:rPr>
          <w:rFonts w:ascii="Times New Roman" w:eastAsia="標楷體" w:hAnsi="Times New Roman" w:cs="Times New Roman"/>
          <w:color w:val="000000"/>
        </w:rPr>
        <w:t>101</w:t>
      </w:r>
      <w:r w:rsidRPr="00D05060">
        <w:rPr>
          <w:rFonts w:ascii="Times New Roman" w:eastAsia="標楷體" w:hAnsi="Times New Roman" w:cs="Times New Roman"/>
          <w:color w:val="000000"/>
        </w:rPr>
        <w:t>學年度並組成「英『閱』繪了沒」社群，進行九次的聚會，內容包含各國閱讀策略教育分享、繪本教學流程分享、臺北市圖總館英語</w:t>
      </w:r>
      <w:r w:rsidRPr="00D05060">
        <w:rPr>
          <w:rFonts w:ascii="Times New Roman" w:eastAsia="標楷體" w:hAnsi="Times New Roman" w:cs="Times New Roman"/>
        </w:rPr>
        <w:t>繪</w:t>
      </w:r>
      <w:r w:rsidRPr="00D05060">
        <w:rPr>
          <w:rFonts w:ascii="Times New Roman" w:eastAsia="標楷體" w:hAnsi="Times New Roman" w:cs="Times New Roman"/>
          <w:color w:val="000000"/>
        </w:rPr>
        <w:t>本教學觀摩、臺北市圖總館外文館參訪及參與「當單字達人遇上英語繪本」教師增能研習講座，之後社群都會進行研討。也彙編各學年的閱讀指導手冊，集結成「閱讀有策略</w:t>
      </w:r>
      <w:r w:rsidRPr="00D05060">
        <w:rPr>
          <w:rFonts w:ascii="Times New Roman" w:eastAsia="標楷體" w:hAnsi="Times New Roman" w:cs="Times New Roman"/>
          <w:color w:val="000000"/>
        </w:rPr>
        <w:t>~</w:t>
      </w:r>
      <w:r w:rsidRPr="00D05060">
        <w:rPr>
          <w:rFonts w:ascii="Times New Roman" w:eastAsia="標楷體" w:hAnsi="Times New Roman" w:cs="Times New Roman"/>
          <w:color w:val="000000"/>
        </w:rPr>
        <w:t>英閱『繪』了沒」成果集。</w:t>
      </w:r>
      <w:r w:rsidRPr="00D05060">
        <w:rPr>
          <w:rFonts w:ascii="Times New Roman" w:eastAsia="標楷體" w:hAnsi="Times New Roman" w:cs="Times New Roman"/>
          <w:bCs/>
        </w:rPr>
        <w:t>有些學校則成立英語社群，例如【</w:t>
      </w:r>
      <w:proofErr w:type="spellStart"/>
      <w:r w:rsidRPr="00D05060">
        <w:rPr>
          <w:rFonts w:ascii="Times New Roman" w:eastAsia="標楷體" w:hAnsi="Times New Roman" w:cs="Times New Roman"/>
          <w:bCs/>
        </w:rPr>
        <w:t>Engsanity</w:t>
      </w:r>
      <w:proofErr w:type="spellEnd"/>
      <w:r w:rsidRPr="00D05060">
        <w:rPr>
          <w:rFonts w:ascii="Times New Roman" w:eastAsia="標楷體" w:hAnsi="Times New Roman" w:cs="Times New Roman"/>
          <w:bCs/>
        </w:rPr>
        <w:t>英語團隊】及【古亭</w:t>
      </w:r>
      <w:r w:rsidRPr="00D05060">
        <w:rPr>
          <w:rFonts w:ascii="Times New Roman" w:eastAsia="標楷體" w:hAnsi="Times New Roman" w:cs="Times New Roman"/>
          <w:bCs/>
        </w:rPr>
        <w:t>English</w:t>
      </w:r>
      <w:r w:rsidRPr="00D05060">
        <w:rPr>
          <w:rFonts w:ascii="Times New Roman" w:eastAsia="標楷體" w:hAnsi="Times New Roman" w:cs="Times New Roman"/>
          <w:bCs/>
        </w:rPr>
        <w:t>，</w:t>
      </w:r>
      <w:r w:rsidRPr="00D05060">
        <w:rPr>
          <w:rFonts w:ascii="Times New Roman" w:eastAsia="標楷體" w:hAnsi="Times New Roman" w:cs="Times New Roman"/>
          <w:bCs/>
        </w:rPr>
        <w:t>Give Me Five</w:t>
      </w:r>
      <w:r w:rsidRPr="00D05060">
        <w:rPr>
          <w:rFonts w:ascii="Times New Roman" w:eastAsia="標楷體" w:hAnsi="Times New Roman" w:cs="Times New Roman"/>
          <w:bCs/>
        </w:rPr>
        <w:t>】，建立團隊特</w:t>
      </w:r>
      <w:r w:rsidRPr="00D05060">
        <w:rPr>
          <w:rFonts w:ascii="Times New Roman" w:eastAsia="標楷體" w:hAnsi="Times New Roman" w:cs="Times New Roman"/>
          <w:bCs/>
        </w:rPr>
        <w:lastRenderedPageBreak/>
        <w:t>色。</w:t>
      </w:r>
    </w:p>
    <w:p w14:paraId="709DEA84" w14:textId="1D1C2E08" w:rsidR="00380182" w:rsidRPr="009A109B" w:rsidRDefault="008E6BB1" w:rsidP="008E6BB1">
      <w:pPr>
        <w:spacing w:line="360" w:lineRule="auto"/>
        <w:rPr>
          <w:rFonts w:ascii="Times New Roman" w:eastAsia="標楷體" w:hAnsi="Times New Roman" w:cs="Times New Roman"/>
          <w:b/>
          <w:sz w:val="26"/>
          <w:szCs w:val="26"/>
        </w:rPr>
      </w:pPr>
      <w:r w:rsidRPr="009A109B">
        <w:rPr>
          <w:rFonts w:ascii="Times New Roman" w:eastAsia="標楷體" w:hAnsi="Times New Roman" w:cs="Times New Roman"/>
          <w:b/>
          <w:sz w:val="26"/>
          <w:szCs w:val="26"/>
        </w:rPr>
        <w:t>（三）</w:t>
      </w:r>
      <w:r w:rsidR="00380182" w:rsidRPr="009A109B">
        <w:rPr>
          <w:rFonts w:ascii="Times New Roman" w:eastAsia="標楷體" w:hAnsi="Times New Roman" w:cs="Times New Roman"/>
          <w:b/>
          <w:sz w:val="26"/>
          <w:szCs w:val="26"/>
        </w:rPr>
        <w:t>教師英語專業能力</w:t>
      </w:r>
    </w:p>
    <w:p w14:paraId="642682CB" w14:textId="77777777" w:rsidR="00EF2F15" w:rsidRPr="00D05060" w:rsidRDefault="00EF2F15" w:rsidP="00EF2F15">
      <w:pPr>
        <w:spacing w:line="300" w:lineRule="auto"/>
        <w:ind w:firstLine="357"/>
        <w:rPr>
          <w:rFonts w:ascii="Times New Roman" w:eastAsia="標楷體" w:hAnsi="Times New Roman" w:cs="Times New Roman"/>
        </w:rPr>
      </w:pPr>
      <w:r w:rsidRPr="00D05060">
        <w:rPr>
          <w:rFonts w:ascii="Times New Roman" w:eastAsia="標楷體" w:hAnsi="Times New Roman" w:cs="Times New Roman"/>
        </w:rPr>
        <w:t>英語教師是直接造就英語學習內容和環境的靈魂人物，其自身英語的專業能力直接影響學生學習的品質及內容的適切性。</w:t>
      </w:r>
    </w:p>
    <w:p w14:paraId="28222FA7" w14:textId="035D30D8" w:rsidR="00D112FD" w:rsidRPr="00D05060" w:rsidRDefault="008E6BB1" w:rsidP="008E6BB1">
      <w:pPr>
        <w:spacing w:line="360" w:lineRule="auto"/>
        <w:rPr>
          <w:rFonts w:ascii="Times New Roman" w:eastAsia="標楷體" w:hAnsi="Times New Roman" w:cs="Times New Roman"/>
          <w:b/>
        </w:rPr>
      </w:pPr>
      <w:r w:rsidRPr="00D05060">
        <w:rPr>
          <w:rFonts w:ascii="Times New Roman" w:eastAsia="標楷體" w:hAnsi="Times New Roman" w:cs="Times New Roman"/>
          <w:b/>
        </w:rPr>
        <w:t xml:space="preserve">1. </w:t>
      </w:r>
      <w:r w:rsidR="00D112FD" w:rsidRPr="00D05060">
        <w:rPr>
          <w:rFonts w:ascii="Times New Roman" w:eastAsia="標楷體" w:hAnsi="Times New Roman" w:cs="Times New Roman"/>
          <w:b/>
        </w:rPr>
        <w:t>英語發音、用字</w:t>
      </w:r>
      <w:r w:rsidR="00317C74" w:rsidRPr="00D05060">
        <w:rPr>
          <w:rFonts w:ascii="Times New Roman" w:eastAsia="標楷體" w:hAnsi="Times New Roman" w:cs="Times New Roman"/>
          <w:b/>
        </w:rPr>
        <w:t>、文法</w:t>
      </w:r>
    </w:p>
    <w:p w14:paraId="784061C4" w14:textId="77777777" w:rsidR="00EF2F15" w:rsidRPr="00D05060" w:rsidRDefault="00EF2F15" w:rsidP="00EF2F15">
      <w:pPr>
        <w:spacing w:line="300" w:lineRule="auto"/>
        <w:ind w:firstLine="482"/>
        <w:rPr>
          <w:rFonts w:ascii="Times New Roman" w:eastAsia="標楷體" w:hAnsi="Times New Roman" w:cs="Times New Roman"/>
          <w:kern w:val="0"/>
        </w:rPr>
      </w:pPr>
      <w:r w:rsidRPr="00D05060">
        <w:rPr>
          <w:rFonts w:ascii="Times New Roman" w:eastAsia="標楷體" w:hAnsi="Times New Roman" w:cs="Times New Roman"/>
        </w:rPr>
        <w:t>受訪教師的專業能力，指的是「</w:t>
      </w:r>
      <w:r w:rsidRPr="00D05060">
        <w:rPr>
          <w:rFonts w:ascii="Times New Roman" w:eastAsia="標楷體" w:hAnsi="Times New Roman" w:cs="Times New Roman"/>
        </w:rPr>
        <w:t>1.</w:t>
      </w:r>
      <w:r w:rsidRPr="00D05060">
        <w:rPr>
          <w:rFonts w:ascii="Times New Roman" w:eastAsia="標楷體" w:hAnsi="Times New Roman" w:cs="Times New Roman"/>
        </w:rPr>
        <w:t>教師之英語發音清晰、流利，音量、速度適中」、「</w:t>
      </w:r>
      <w:r w:rsidRPr="00D05060">
        <w:rPr>
          <w:rFonts w:ascii="Times New Roman" w:eastAsia="標楷體" w:hAnsi="Times New Roman" w:cs="Times New Roman"/>
        </w:rPr>
        <w:t>2.</w:t>
      </w:r>
      <w:r w:rsidRPr="00D05060">
        <w:rPr>
          <w:rFonts w:ascii="Times New Roman" w:eastAsia="標楷體" w:hAnsi="Times New Roman" w:cs="Times New Roman"/>
        </w:rPr>
        <w:t>教師之英語用字、文法之正確性」、「</w:t>
      </w:r>
      <w:r w:rsidRPr="00D05060">
        <w:rPr>
          <w:rFonts w:ascii="Times New Roman" w:eastAsia="標楷體" w:hAnsi="Times New Roman" w:cs="Times New Roman"/>
        </w:rPr>
        <w:t>3.</w:t>
      </w:r>
      <w:r w:rsidRPr="00D05060">
        <w:rPr>
          <w:rFonts w:ascii="Times New Roman" w:eastAsia="標楷體" w:hAnsi="Times New Roman" w:cs="Times New Roman"/>
        </w:rPr>
        <w:t>教學過程儘量使用英語」。整體來說，英語教師的英語發音、文法和用字已具相當水準，平均有</w:t>
      </w:r>
      <w:r w:rsidRPr="00D05060">
        <w:rPr>
          <w:rFonts w:ascii="Times New Roman" w:eastAsia="標楷體" w:hAnsi="Times New Roman" w:cs="Times New Roman"/>
        </w:rPr>
        <w:t>80%</w:t>
      </w:r>
      <w:r w:rsidRPr="00D05060">
        <w:rPr>
          <w:rFonts w:ascii="Times New Roman" w:eastAsia="標楷體" w:hAnsi="Times New Roman" w:cs="Times New Roman"/>
        </w:rPr>
        <w:t>的教師達到「優」或「良」的等級。多位教師英語發音相當流暢且清晰，在速度上，也能依學生程度調整，有助於提升學習成效。教師的發音和用字雖有不錯的表現。但也有些部分需要注意，如發音和重音的準確性，如：</w:t>
      </w:r>
      <w:r w:rsidRPr="00D05060">
        <w:rPr>
          <w:rFonts w:ascii="Times New Roman" w:eastAsia="標楷體" w:hAnsi="Times New Roman" w:cs="Times New Roman"/>
        </w:rPr>
        <w:t>wedding</w:t>
      </w:r>
      <w:r w:rsidRPr="00D05060">
        <w:rPr>
          <w:rFonts w:ascii="Times New Roman" w:eastAsia="標楷體" w:hAnsi="Times New Roman" w:cs="Times New Roman"/>
          <w:kern w:val="0"/>
        </w:rPr>
        <w:t xml:space="preserve"> /</w:t>
      </w:r>
      <w:r w:rsidRPr="00D05060">
        <w:rPr>
          <w:rFonts w:ascii="Cambria Math" w:eastAsia="MS Mincho" w:hAnsi="Cambria Math" w:cs="Cambria Math"/>
          <w:kern w:val="0"/>
        </w:rPr>
        <w:t>ɛ</w:t>
      </w:r>
      <w:r w:rsidRPr="00D05060">
        <w:rPr>
          <w:rFonts w:ascii="Times New Roman" w:eastAsia="標楷體" w:hAnsi="Times New Roman" w:cs="Times New Roman"/>
          <w:kern w:val="0"/>
        </w:rPr>
        <w:t>/</w:t>
      </w:r>
      <w:r w:rsidRPr="00D05060">
        <w:rPr>
          <w:rFonts w:ascii="Times New Roman" w:eastAsia="標楷體" w:hAnsi="Times New Roman" w:cs="Times New Roman"/>
          <w:kern w:val="0"/>
        </w:rPr>
        <w:t>、</w:t>
      </w:r>
      <w:r w:rsidRPr="00D05060">
        <w:rPr>
          <w:rFonts w:ascii="Times New Roman" w:eastAsia="標楷體" w:hAnsi="Times New Roman" w:cs="Times New Roman"/>
          <w:kern w:val="0"/>
        </w:rPr>
        <w:t>worksheet /</w:t>
      </w:r>
      <w:proofErr w:type="spellStart"/>
      <w:r w:rsidRPr="00D05060">
        <w:rPr>
          <w:rFonts w:ascii="Times New Roman" w:eastAsia="標楷體" w:hAnsi="Times New Roman" w:cs="Times New Roman"/>
          <w:kern w:val="0"/>
        </w:rPr>
        <w:t>i</w:t>
      </w:r>
      <w:proofErr w:type="spellEnd"/>
      <w:r w:rsidRPr="00D05060">
        <w:rPr>
          <w:rFonts w:ascii="Times New Roman" w:eastAsia="標楷體" w:hAnsi="Times New Roman" w:cs="Times New Roman"/>
          <w:kern w:val="0"/>
        </w:rPr>
        <w:t>/</w:t>
      </w:r>
      <w:r w:rsidRPr="00D05060">
        <w:rPr>
          <w:rFonts w:ascii="Times New Roman" w:eastAsia="標楷體" w:hAnsi="Times New Roman" w:cs="Times New Roman"/>
          <w:kern w:val="0"/>
        </w:rPr>
        <w:t>、</w:t>
      </w:r>
      <w:r w:rsidRPr="00D05060">
        <w:rPr>
          <w:rFonts w:ascii="Times New Roman" w:eastAsia="標楷體" w:hAnsi="Times New Roman" w:cs="Times New Roman"/>
          <w:kern w:val="0"/>
        </w:rPr>
        <w:t xml:space="preserve"> brave /e/</w:t>
      </w:r>
      <w:r w:rsidRPr="00D05060">
        <w:rPr>
          <w:rFonts w:ascii="Times New Roman" w:eastAsia="標楷體" w:hAnsi="Times New Roman" w:cs="Times New Roman"/>
          <w:kern w:val="0"/>
        </w:rPr>
        <w:t>的母音，</w:t>
      </w:r>
      <w:r w:rsidRPr="00D05060">
        <w:rPr>
          <w:rFonts w:ascii="Times New Roman" w:eastAsia="標楷體" w:hAnsi="Times New Roman" w:cs="Times New Roman"/>
          <w:kern w:val="0"/>
        </w:rPr>
        <w:t>order</w:t>
      </w:r>
      <w:r w:rsidRPr="00D05060">
        <w:rPr>
          <w:rFonts w:ascii="Times New Roman" w:eastAsia="標楷體" w:hAnsi="Times New Roman" w:cs="Times New Roman"/>
          <w:kern w:val="0"/>
        </w:rPr>
        <w:t>發音聽起來像是</w:t>
      </w:r>
      <w:r w:rsidRPr="00D05060">
        <w:rPr>
          <w:rFonts w:ascii="Times New Roman" w:eastAsia="標楷體" w:hAnsi="Times New Roman" w:cs="Times New Roman"/>
          <w:kern w:val="0"/>
        </w:rPr>
        <w:t>older</w:t>
      </w:r>
      <w:r w:rsidRPr="00D05060">
        <w:rPr>
          <w:rFonts w:ascii="Times New Roman" w:eastAsia="標楷體" w:hAnsi="Times New Roman" w:cs="Times New Roman"/>
          <w:kern w:val="0"/>
        </w:rPr>
        <w:t>。雙音節的重音如：</w:t>
      </w:r>
      <w:r w:rsidRPr="00D05060">
        <w:rPr>
          <w:rFonts w:ascii="Times New Roman" w:eastAsia="標楷體" w:hAnsi="Times New Roman" w:cs="Times New Roman"/>
          <w:kern w:val="0"/>
        </w:rPr>
        <w:t>overcoat</w:t>
      </w:r>
      <w:r w:rsidRPr="00D05060">
        <w:rPr>
          <w:rFonts w:ascii="Times New Roman" w:eastAsia="標楷體" w:hAnsi="Times New Roman" w:cs="Times New Roman"/>
          <w:kern w:val="0"/>
        </w:rPr>
        <w:t>重音應在第一音節。另外，在文法上也須注意，句子如：</w:t>
      </w:r>
      <w:r w:rsidRPr="00D05060">
        <w:rPr>
          <w:rFonts w:ascii="Times New Roman" w:eastAsia="標楷體" w:hAnsi="Times New Roman" w:cs="Times New Roman"/>
          <w:kern w:val="0"/>
        </w:rPr>
        <w:t xml:space="preserve">What overcoat mean? </w:t>
      </w:r>
      <w:r w:rsidRPr="00D05060">
        <w:rPr>
          <w:rFonts w:ascii="Times New Roman" w:eastAsia="標楷體" w:hAnsi="Times New Roman" w:cs="Times New Roman"/>
          <w:kern w:val="0"/>
        </w:rPr>
        <w:t>這樣的語法錯誤應該避免。</w:t>
      </w:r>
    </w:p>
    <w:p w14:paraId="535183FB" w14:textId="3F0DFE53" w:rsidR="005D4E15" w:rsidRPr="00D05060" w:rsidRDefault="00396C0C" w:rsidP="00396C0C">
      <w:pPr>
        <w:spacing w:line="360" w:lineRule="auto"/>
        <w:rPr>
          <w:rFonts w:ascii="Times New Roman" w:eastAsia="標楷體" w:hAnsi="Times New Roman" w:cs="Times New Roman"/>
          <w:b/>
          <w:kern w:val="0"/>
        </w:rPr>
      </w:pPr>
      <w:r w:rsidRPr="00D05060">
        <w:rPr>
          <w:rFonts w:ascii="Times New Roman" w:eastAsia="標楷體" w:hAnsi="Times New Roman" w:cs="Times New Roman"/>
          <w:b/>
          <w:kern w:val="0"/>
        </w:rPr>
        <w:t xml:space="preserve">2. </w:t>
      </w:r>
      <w:r w:rsidR="00B27BD7" w:rsidRPr="00D05060">
        <w:rPr>
          <w:rFonts w:ascii="Times New Roman" w:eastAsia="標楷體" w:hAnsi="Times New Roman" w:cs="Times New Roman"/>
          <w:b/>
          <w:kern w:val="0"/>
        </w:rPr>
        <w:t>課室英語表現較往年進步</w:t>
      </w:r>
    </w:p>
    <w:p w14:paraId="370D1CAD" w14:textId="77777777" w:rsidR="00EF2F15" w:rsidRPr="00D05060" w:rsidRDefault="00EF2F15" w:rsidP="00EF2F15">
      <w:pPr>
        <w:spacing w:line="300" w:lineRule="auto"/>
        <w:rPr>
          <w:rFonts w:ascii="Times New Roman" w:eastAsia="標楷體" w:hAnsi="Times New Roman" w:cs="Times New Roman"/>
          <w:color w:val="000000"/>
        </w:rPr>
      </w:pPr>
      <w:r w:rsidRPr="00D05060">
        <w:rPr>
          <w:rFonts w:ascii="Times New Roman" w:eastAsia="標楷體" w:hAnsi="Times New Roman" w:cs="Times New Roman"/>
          <w:b/>
          <w:kern w:val="0"/>
        </w:rPr>
        <w:t xml:space="preserve">    </w:t>
      </w:r>
      <w:r w:rsidRPr="00D05060">
        <w:rPr>
          <w:rFonts w:ascii="Times New Roman" w:eastAsia="標楷體" w:hAnsi="Times New Roman" w:cs="Times New Roman"/>
          <w:color w:val="000000"/>
        </w:rPr>
        <w:t>教師於「</w:t>
      </w:r>
      <w:r w:rsidRPr="00D05060">
        <w:rPr>
          <w:rFonts w:ascii="Times New Roman" w:eastAsia="標楷體" w:hAnsi="Times New Roman" w:cs="Times New Roman"/>
          <w:color w:val="000000"/>
        </w:rPr>
        <w:t>3.</w:t>
      </w:r>
      <w:r w:rsidRPr="00D05060">
        <w:rPr>
          <w:rFonts w:ascii="Times New Roman" w:eastAsia="標楷體" w:hAnsi="Times New Roman" w:cs="Times New Roman"/>
          <w:color w:val="000000"/>
        </w:rPr>
        <w:t>教學過程儘量使用英語」此項檢視項目中，達到「優」或「良」的比例</w:t>
      </w:r>
      <w:r w:rsidRPr="00D05060">
        <w:rPr>
          <w:rFonts w:ascii="Times New Roman" w:eastAsia="標楷體" w:hAnsi="Times New Roman" w:cs="Times New Roman"/>
          <w:color w:val="000000"/>
        </w:rPr>
        <w:t>76%</w:t>
      </w:r>
      <w:r w:rsidRPr="00D05060">
        <w:rPr>
          <w:rFonts w:ascii="Times New Roman" w:eastAsia="標楷體" w:hAnsi="Times New Roman" w:cs="Times New Roman"/>
          <w:color w:val="000000"/>
        </w:rPr>
        <w:t>，比起</w:t>
      </w:r>
      <w:r w:rsidRPr="00D05060">
        <w:rPr>
          <w:rFonts w:ascii="Times New Roman" w:eastAsia="標楷體" w:hAnsi="Times New Roman" w:cs="Times New Roman"/>
          <w:color w:val="000000"/>
        </w:rPr>
        <w:t>101</w:t>
      </w:r>
      <w:r w:rsidRPr="00D05060">
        <w:rPr>
          <w:rFonts w:ascii="Times New Roman" w:eastAsia="標楷體" w:hAnsi="Times New Roman" w:cs="Times New Roman"/>
          <w:color w:val="000000"/>
        </w:rPr>
        <w:t>學年度的</w:t>
      </w:r>
      <w:r w:rsidRPr="00D05060">
        <w:rPr>
          <w:rFonts w:ascii="Times New Roman" w:eastAsia="標楷體" w:hAnsi="Times New Roman" w:cs="Times New Roman"/>
          <w:color w:val="000000"/>
        </w:rPr>
        <w:t>58.7%</w:t>
      </w:r>
      <w:r w:rsidRPr="00D05060">
        <w:rPr>
          <w:rFonts w:ascii="Times New Roman" w:eastAsia="標楷體" w:hAnsi="Times New Roman" w:cs="Times New Roman"/>
          <w:color w:val="000000"/>
        </w:rPr>
        <w:t>，有顯著進步。「可加強」的比例為</w:t>
      </w:r>
      <w:r w:rsidRPr="00D05060">
        <w:rPr>
          <w:rFonts w:ascii="Times New Roman" w:eastAsia="標楷體" w:hAnsi="Times New Roman" w:cs="Times New Roman"/>
          <w:color w:val="000000"/>
        </w:rPr>
        <w:t>8%</w:t>
      </w:r>
      <w:r w:rsidRPr="00D05060">
        <w:rPr>
          <w:rFonts w:ascii="Times New Roman" w:eastAsia="標楷體" w:hAnsi="Times New Roman" w:cs="Times New Roman"/>
          <w:color w:val="000000"/>
        </w:rPr>
        <w:t>，相較於</w:t>
      </w:r>
      <w:r w:rsidRPr="00D05060">
        <w:rPr>
          <w:rFonts w:ascii="Times New Roman" w:eastAsia="標楷體" w:hAnsi="Times New Roman" w:cs="Times New Roman"/>
          <w:color w:val="000000"/>
        </w:rPr>
        <w:t>101</w:t>
      </w:r>
      <w:r w:rsidRPr="00D05060">
        <w:rPr>
          <w:rFonts w:ascii="Times New Roman" w:eastAsia="標楷體" w:hAnsi="Times New Roman" w:cs="Times New Roman"/>
          <w:color w:val="000000"/>
        </w:rPr>
        <w:t>學年度的</w:t>
      </w:r>
      <w:r w:rsidRPr="00D05060">
        <w:rPr>
          <w:rFonts w:ascii="Times New Roman" w:eastAsia="標楷體" w:hAnsi="Times New Roman" w:cs="Times New Roman"/>
          <w:color w:val="000000"/>
        </w:rPr>
        <w:t>18.6%</w:t>
      </w:r>
      <w:r w:rsidRPr="00D05060">
        <w:rPr>
          <w:rFonts w:ascii="Times New Roman" w:eastAsia="標楷體" w:hAnsi="Times New Roman" w:cs="Times New Roman"/>
          <w:color w:val="000000"/>
        </w:rPr>
        <w:t>，有明顯改善。多數老師在課室英語的使用上，能自然融入教學，且依照學生的程度，調整句子的難易度，因而學生在語言練習和對話時，展現較高的學習意願，學習氣氛也相對活潑生動。此次訪視發現，有多位教師能在整節課中很順暢地使用全英語教學。但有些教師，尤其是教低年級的教師，課室英語的使用比例偏低，也許是顧及學生的語文能力，因此似乎除了課程內容，沒有課室英語的使用。而有些教師可能是尚未建立使用課室英語的習慣，也可能和語言使用的信心度不夠有關，需要多使用課室英語。</w:t>
      </w:r>
    </w:p>
    <w:p w14:paraId="0D11F709" w14:textId="77777777" w:rsidR="00EF2F15" w:rsidRPr="00D05060" w:rsidRDefault="00EF2F15" w:rsidP="00EF2F15">
      <w:pPr>
        <w:spacing w:line="300" w:lineRule="auto"/>
        <w:rPr>
          <w:rFonts w:ascii="Times New Roman" w:eastAsia="標楷體" w:hAnsi="Times New Roman" w:cs="Times New Roman"/>
          <w:color w:val="000000"/>
        </w:rPr>
      </w:pPr>
      <w:r w:rsidRPr="00D05060">
        <w:rPr>
          <w:rFonts w:ascii="Times New Roman" w:eastAsia="標楷體" w:hAnsi="Times New Roman" w:cs="Times New Roman"/>
          <w:color w:val="000000"/>
        </w:rPr>
        <w:t xml:space="preserve">    </w:t>
      </w:r>
      <w:r w:rsidRPr="00D05060">
        <w:rPr>
          <w:rFonts w:ascii="Times New Roman" w:eastAsia="標楷體" w:hAnsi="Times New Roman" w:cs="Times New Roman"/>
          <w:color w:val="000000"/>
        </w:rPr>
        <w:t>課室英語的使用上是英語學習的延伸也是學習環境的一部分，教師除了要好好運用課室英語，增加語言教學的流暢度和學習的實用性外，要顧及不同學生的需求，才不會讓學習有落差的學生，產生另一個學習挑戰。</w:t>
      </w:r>
    </w:p>
    <w:p w14:paraId="554A2D25" w14:textId="2FB7FCDF" w:rsidR="003C2930" w:rsidRPr="009A109B" w:rsidRDefault="00396C0C" w:rsidP="00396C0C">
      <w:pPr>
        <w:spacing w:line="360" w:lineRule="auto"/>
        <w:rPr>
          <w:rFonts w:ascii="Times New Roman" w:eastAsia="標楷體" w:hAnsi="Times New Roman" w:cs="Times New Roman"/>
          <w:b/>
          <w:kern w:val="0"/>
          <w:sz w:val="26"/>
          <w:szCs w:val="26"/>
        </w:rPr>
      </w:pPr>
      <w:r w:rsidRPr="009A109B">
        <w:rPr>
          <w:rFonts w:ascii="Times New Roman" w:eastAsia="標楷體" w:hAnsi="Times New Roman" w:cs="Times New Roman"/>
          <w:b/>
          <w:kern w:val="0"/>
          <w:sz w:val="26"/>
          <w:szCs w:val="26"/>
        </w:rPr>
        <w:t>（四）</w:t>
      </w:r>
      <w:r w:rsidR="002F4CA6" w:rsidRPr="009A109B">
        <w:rPr>
          <w:rFonts w:ascii="Times New Roman" w:eastAsia="標楷體" w:hAnsi="Times New Roman" w:cs="Times New Roman"/>
          <w:b/>
          <w:kern w:val="0"/>
          <w:sz w:val="26"/>
          <w:szCs w:val="26"/>
        </w:rPr>
        <w:t>教學技巧和教材呈現</w:t>
      </w:r>
    </w:p>
    <w:p w14:paraId="565C06B8" w14:textId="77777777" w:rsidR="00EF2F15" w:rsidRPr="00D05060" w:rsidRDefault="00EF2F15" w:rsidP="00EF2F15">
      <w:pPr>
        <w:spacing w:line="300" w:lineRule="auto"/>
        <w:rPr>
          <w:rFonts w:ascii="Times New Roman" w:eastAsia="標楷體" w:hAnsi="Times New Roman" w:cs="Times New Roman"/>
          <w:color w:val="000000"/>
        </w:rPr>
      </w:pPr>
      <w:r w:rsidRPr="00D05060">
        <w:rPr>
          <w:rFonts w:ascii="Times New Roman" w:eastAsia="標楷體" w:hAnsi="Times New Roman" w:cs="Times New Roman"/>
          <w:b/>
          <w:kern w:val="0"/>
        </w:rPr>
        <w:t xml:space="preserve">    </w:t>
      </w:r>
      <w:r w:rsidRPr="00D05060">
        <w:rPr>
          <w:rFonts w:ascii="Times New Roman" w:eastAsia="標楷體" w:hAnsi="Times New Roman" w:cs="Times New Roman"/>
          <w:kern w:val="0"/>
        </w:rPr>
        <w:t>根據訪視委員實地觀察報告，這個部分，除了「</w:t>
      </w:r>
      <w:r w:rsidRPr="00D05060">
        <w:rPr>
          <w:rFonts w:ascii="Times New Roman" w:eastAsia="標楷體" w:hAnsi="Times New Roman" w:cs="Times New Roman"/>
          <w:kern w:val="0"/>
        </w:rPr>
        <w:t>9-4</w:t>
      </w:r>
      <w:r w:rsidRPr="00D05060">
        <w:rPr>
          <w:rFonts w:ascii="Times New Roman" w:eastAsia="標楷體" w:hAnsi="Times New Roman" w:cs="Times New Roman"/>
          <w:kern w:val="0"/>
        </w:rPr>
        <w:t>教學活動兼顧寫的能力」及「</w:t>
      </w:r>
      <w:r w:rsidRPr="00D05060">
        <w:rPr>
          <w:rFonts w:ascii="Times New Roman" w:eastAsia="標楷體" w:hAnsi="Times New Roman" w:cs="Times New Roman"/>
          <w:kern w:val="0"/>
        </w:rPr>
        <w:t xml:space="preserve">11. </w:t>
      </w:r>
      <w:r w:rsidRPr="00D05060">
        <w:rPr>
          <w:rFonts w:ascii="Times New Roman" w:eastAsia="標楷體" w:hAnsi="Times New Roman" w:cs="Times New Roman"/>
          <w:kern w:val="0"/>
        </w:rPr>
        <w:t>課堂和課後延伸活動顧及學生個別差異」外，幾乎每個項目都有</w:t>
      </w:r>
      <w:r w:rsidRPr="00D05060">
        <w:rPr>
          <w:rFonts w:ascii="Times New Roman" w:eastAsia="標楷體" w:hAnsi="Times New Roman" w:cs="Times New Roman"/>
          <w:kern w:val="0"/>
        </w:rPr>
        <w:t>70%</w:t>
      </w:r>
      <w:r w:rsidRPr="00D05060">
        <w:rPr>
          <w:rFonts w:ascii="Times New Roman" w:eastAsia="標楷體" w:hAnsi="Times New Roman" w:cs="Times New Roman"/>
          <w:kern w:val="0"/>
        </w:rPr>
        <w:t>達</w:t>
      </w:r>
      <w:r w:rsidRPr="00D05060">
        <w:rPr>
          <w:rFonts w:ascii="Times New Roman" w:eastAsia="標楷體" w:hAnsi="Times New Roman" w:cs="Times New Roman"/>
          <w:kern w:val="0"/>
        </w:rPr>
        <w:lastRenderedPageBreak/>
        <w:t>到</w:t>
      </w:r>
      <w:r w:rsidRPr="00D05060">
        <w:rPr>
          <w:rFonts w:ascii="Times New Roman" w:eastAsia="標楷體" w:hAnsi="Times New Roman" w:cs="Times New Roman"/>
          <w:color w:val="000000"/>
        </w:rPr>
        <w:t>「優」或「良」。</w:t>
      </w:r>
    </w:p>
    <w:p w14:paraId="04B73AD5" w14:textId="5B79BCBA" w:rsidR="004949CA" w:rsidRPr="00D05060" w:rsidRDefault="004949CA" w:rsidP="00190C61">
      <w:pPr>
        <w:spacing w:line="360" w:lineRule="auto"/>
        <w:rPr>
          <w:rFonts w:ascii="Times New Roman" w:eastAsia="標楷體" w:hAnsi="Times New Roman" w:cs="Times New Roman"/>
          <w:b/>
          <w:color w:val="000000"/>
        </w:rPr>
      </w:pPr>
      <w:r w:rsidRPr="00D05060">
        <w:rPr>
          <w:rFonts w:ascii="Times New Roman" w:eastAsia="標楷體" w:hAnsi="Times New Roman" w:cs="Times New Roman"/>
          <w:b/>
          <w:color w:val="000000"/>
        </w:rPr>
        <w:t xml:space="preserve">1. </w:t>
      </w:r>
      <w:r w:rsidRPr="00D05060">
        <w:rPr>
          <w:rFonts w:ascii="Times New Roman" w:eastAsia="標楷體" w:hAnsi="Times New Roman" w:cs="Times New Roman"/>
          <w:b/>
          <w:color w:val="000000"/>
        </w:rPr>
        <w:t>教學優點</w:t>
      </w:r>
    </w:p>
    <w:p w14:paraId="7F54F562" w14:textId="6F47C329" w:rsidR="00EF2F15" w:rsidRPr="00D05060" w:rsidRDefault="00EF2F15" w:rsidP="00EF2F15">
      <w:pPr>
        <w:spacing w:line="300" w:lineRule="auto"/>
        <w:ind w:firstLine="480"/>
        <w:rPr>
          <w:rFonts w:ascii="Times New Roman" w:eastAsia="標楷體" w:hAnsi="Times New Roman" w:cs="Times New Roman"/>
          <w:kern w:val="0"/>
        </w:rPr>
      </w:pPr>
      <w:r w:rsidRPr="00D05060">
        <w:rPr>
          <w:rFonts w:ascii="Times New Roman" w:eastAsia="標楷體" w:hAnsi="Times New Roman" w:cs="Times New Roman"/>
          <w:color w:val="000000"/>
        </w:rPr>
        <w:t>在教學主題和教學流程的掌握上，教師們大多相當熟稔，教學節奏清楚。有些教師展現良好的教學層次，循序漸進引導學生學習，如</w:t>
      </w:r>
      <w:r w:rsidRPr="00D05060">
        <w:rPr>
          <w:rFonts w:ascii="Times New Roman" w:eastAsia="標楷體" w:hAnsi="Times New Roman" w:cs="Times New Roman"/>
          <w:kern w:val="0"/>
        </w:rPr>
        <w:t>教學過程從</w:t>
      </w:r>
      <w:r w:rsidRPr="00D05060">
        <w:rPr>
          <w:rFonts w:ascii="Times New Roman" w:eastAsia="標楷體" w:hAnsi="Times New Roman" w:cs="Times New Roman"/>
          <w:kern w:val="0"/>
        </w:rPr>
        <w:t>“Can you walk?” “Can you walk like a cat?”</w:t>
      </w:r>
      <w:r w:rsidRPr="00D05060">
        <w:rPr>
          <w:rFonts w:ascii="Times New Roman" w:eastAsia="標楷體" w:hAnsi="Times New Roman" w:cs="Times New Roman"/>
          <w:kern w:val="0"/>
        </w:rPr>
        <w:t>到以</w:t>
      </w:r>
      <w:r w:rsidRPr="00D05060">
        <w:rPr>
          <w:rFonts w:ascii="Times New Roman" w:eastAsia="標楷體" w:hAnsi="Times New Roman" w:cs="Times New Roman"/>
          <w:kern w:val="0"/>
        </w:rPr>
        <w:t xml:space="preserve"> “How do the witches fly?” </w:t>
      </w:r>
      <w:r w:rsidRPr="00D05060">
        <w:rPr>
          <w:rFonts w:ascii="Times New Roman" w:eastAsia="標楷體" w:hAnsi="Times New Roman" w:cs="Times New Roman"/>
          <w:kern w:val="0"/>
        </w:rPr>
        <w:t>為主題讓學生討論，教學過程銜接妥當且次第分明。接著，再輔以歌曲教學，增加學習的趣味性。為了能練習延伸的句型，教師還特別改編歌詞。整堂課師生互動熱絡，學習氣氛活潑順暢。</w:t>
      </w:r>
    </w:p>
    <w:p w14:paraId="7956A842" w14:textId="0537CA6E" w:rsidR="00EF2F15" w:rsidRPr="00D05060" w:rsidRDefault="00EF2F15" w:rsidP="00ED1547">
      <w:pPr>
        <w:spacing w:line="300" w:lineRule="auto"/>
        <w:ind w:firstLine="480"/>
        <w:rPr>
          <w:rFonts w:ascii="Times New Roman" w:eastAsia="標楷體" w:hAnsi="Times New Roman" w:cs="Times New Roman"/>
          <w:kern w:val="0"/>
        </w:rPr>
      </w:pPr>
      <w:r w:rsidRPr="00D05060">
        <w:rPr>
          <w:rFonts w:ascii="Times New Roman" w:eastAsia="標楷體" w:hAnsi="Times New Roman" w:cs="Times New Roman"/>
          <w:kern w:val="0"/>
        </w:rPr>
        <w:t>另一優點是教學的多元和創意，在教育局增加一節課後，教師在教學上有更多元的表現，這次訪視除了課本教學內容，多位老師也在課堂上帶領學生以讀者劇場、繪本閱讀和在地文化融入學習，如口說練習朗讀芝山岩故事，結合芝山岩的動物和昆蟲，改編成另一個新教材，設計</w:t>
      </w:r>
      <w:r w:rsidRPr="00D05060">
        <w:rPr>
          <w:rFonts w:ascii="Times New Roman" w:eastAsia="標楷體" w:hAnsi="Times New Roman" w:cs="Times New Roman"/>
          <w:kern w:val="0"/>
        </w:rPr>
        <w:t>“What do you hear on the hill of ZSY? Yes, yes, children on the hill.”</w:t>
      </w:r>
      <w:r w:rsidRPr="00D05060">
        <w:rPr>
          <w:rFonts w:ascii="Times New Roman" w:eastAsia="標楷體" w:hAnsi="Times New Roman" w:cs="Times New Roman"/>
          <w:kern w:val="0"/>
        </w:rPr>
        <w:t>的對話，加上吟唱</w:t>
      </w:r>
      <w:r w:rsidRPr="00D05060">
        <w:rPr>
          <w:rFonts w:ascii="Times New Roman" w:eastAsia="標楷體" w:hAnsi="Times New Roman" w:cs="Times New Roman"/>
          <w:kern w:val="0"/>
        </w:rPr>
        <w:t xml:space="preserve"> Old MacDonald Had a Farm</w:t>
      </w:r>
      <w:r w:rsidRPr="00D05060">
        <w:rPr>
          <w:rFonts w:ascii="Times New Roman" w:eastAsia="標楷體" w:hAnsi="Times New Roman" w:cs="Times New Roman"/>
          <w:kern w:val="0"/>
        </w:rPr>
        <w:t>，結合動物及其叫聲的練習，最後讓小組討論要表演的動物，活動過程有趣，學習興趣高昂。期間發現教師提問技巧純熟，能善誘學生適切回答，教學十分靈活。</w:t>
      </w:r>
    </w:p>
    <w:p w14:paraId="0C81EF54" w14:textId="3D8B5658" w:rsidR="00EF2F15" w:rsidRPr="00D05060" w:rsidRDefault="00EF2F15" w:rsidP="00ED1547">
      <w:pPr>
        <w:spacing w:line="300" w:lineRule="auto"/>
        <w:ind w:firstLine="480"/>
        <w:rPr>
          <w:rFonts w:ascii="Times New Roman" w:eastAsia="標楷體" w:hAnsi="Times New Roman" w:cs="Times New Roman"/>
          <w:kern w:val="0"/>
        </w:rPr>
      </w:pPr>
      <w:r w:rsidRPr="00D05060">
        <w:rPr>
          <w:rFonts w:ascii="Times New Roman" w:eastAsia="標楷體" w:hAnsi="Times New Roman" w:cs="Times New Roman"/>
          <w:kern w:val="0"/>
        </w:rPr>
        <w:t>創意的部分，除了看到多位教師改編歌曲，或者帶領學生改寫讀者劇場的腳本外，私立</w:t>
      </w:r>
      <w:r w:rsidR="00ED1547" w:rsidRPr="00D05060">
        <w:rPr>
          <w:rFonts w:ascii="Times New Roman" w:eastAsia="標楷體" w:hAnsi="Times New Roman" w:cs="Times New Roman"/>
          <w:kern w:val="0"/>
        </w:rPr>
        <w:t>中山小學</w:t>
      </w:r>
      <w:r w:rsidRPr="00D05060">
        <w:rPr>
          <w:rFonts w:ascii="Times New Roman" w:eastAsia="標楷體" w:hAnsi="Times New Roman" w:cs="Times New Roman"/>
          <w:kern w:val="0"/>
        </w:rPr>
        <w:t>有位教一年級的教師，在教家人稱呼時（</w:t>
      </w:r>
      <w:r w:rsidRPr="00D05060">
        <w:rPr>
          <w:rFonts w:ascii="Times New Roman" w:eastAsia="標楷體" w:hAnsi="Times New Roman" w:cs="Times New Roman"/>
          <w:kern w:val="0"/>
        </w:rPr>
        <w:t>father, mother, grandfather, grandmother, sister, brother, etc.</w:t>
      </w:r>
      <w:r w:rsidRPr="00D05060">
        <w:rPr>
          <w:rFonts w:ascii="Times New Roman" w:eastAsia="標楷體" w:hAnsi="Times New Roman" w:cs="Times New Roman"/>
          <w:kern w:val="0"/>
        </w:rPr>
        <w:t>），請同學帶家人的照片，並一一上</w:t>
      </w:r>
      <w:r w:rsidR="00213259">
        <w:rPr>
          <w:rFonts w:ascii="Times New Roman" w:eastAsia="標楷體" w:hAnsi="Times New Roman" w:cs="Times New Roman"/>
          <w:kern w:val="0"/>
        </w:rPr>
        <w:t>臺</w:t>
      </w:r>
      <w:r w:rsidRPr="00D05060">
        <w:rPr>
          <w:rFonts w:ascii="Times New Roman" w:eastAsia="標楷體" w:hAnsi="Times New Roman" w:cs="Times New Roman"/>
          <w:kern w:val="0"/>
        </w:rPr>
        <w:t>分享，過程中並協助程度較差的學生完成家人介紹，顧及學生個別差異，教學能結合生活情境，又能讓每位學生得到學習的成就感，創意中能兼顧教學效果，實屬難得。</w:t>
      </w:r>
    </w:p>
    <w:p w14:paraId="6FC72D06" w14:textId="2B20D8AA" w:rsidR="00EF2F15" w:rsidRPr="00D05060" w:rsidRDefault="00EF2F15" w:rsidP="00B04621">
      <w:pPr>
        <w:spacing w:line="300" w:lineRule="auto"/>
        <w:ind w:firstLine="480"/>
        <w:rPr>
          <w:rFonts w:ascii="Times New Roman" w:eastAsia="標楷體" w:hAnsi="Times New Roman" w:cs="Times New Roman"/>
          <w:kern w:val="0"/>
        </w:rPr>
      </w:pPr>
      <w:r w:rsidRPr="00D05060">
        <w:rPr>
          <w:rFonts w:ascii="Times New Roman" w:eastAsia="標楷體" w:hAnsi="Times New Roman" w:cs="Times New Roman"/>
          <w:kern w:val="0"/>
        </w:rPr>
        <w:t>教師在教具和媒材的使用相當純熟，多位教師善用電子白板，增加教學的豐富和趣味性，且能利用網路延伸教學內容。教具的使用相當多元，包括閃示卡、英語繪本大書、有聲書等等。在閱讀教學時，有教師將電子書教材融入英語教學，或將圖畫書投影到白板讓全班閱讀，效果良好。也有教師自製主角人物之海報圖，讓學生依故事內容，修改主角的衣物，頗能引起學生學習興趣。</w:t>
      </w:r>
      <w:r w:rsidRPr="00D05060">
        <w:rPr>
          <w:rFonts w:ascii="Times New Roman" w:eastAsia="標楷體" w:hAnsi="Times New Roman" w:cs="Times New Roman"/>
          <w:kern w:val="0"/>
        </w:rPr>
        <w:br/>
        <w:t xml:space="preserve">    </w:t>
      </w:r>
      <w:r w:rsidRPr="00D05060">
        <w:rPr>
          <w:rFonts w:ascii="Times New Roman" w:eastAsia="標楷體" w:hAnsi="Times New Roman" w:cs="Times New Roman"/>
          <w:kern w:val="0"/>
        </w:rPr>
        <w:t>教室空間的利用和上課形式的變化，也是這次訪視觀察到的優點。有些教師會在說故事的時候，利用教室空間營造說故事的情境，如教室講</w:t>
      </w:r>
      <w:r w:rsidR="00213259">
        <w:rPr>
          <w:rFonts w:ascii="Times New Roman" w:eastAsia="標楷體" w:hAnsi="Times New Roman" w:cs="Times New Roman"/>
          <w:kern w:val="0"/>
        </w:rPr>
        <w:t>臺</w:t>
      </w:r>
      <w:r w:rsidRPr="00D05060">
        <w:rPr>
          <w:rFonts w:ascii="Times New Roman" w:eastAsia="標楷體" w:hAnsi="Times New Roman" w:cs="Times New Roman"/>
          <w:kern w:val="0"/>
        </w:rPr>
        <w:t>預留一個空間，教師說故事時，請學生到這個空間席地而坐，一同欣賞討論故事內容，學習的氛圍顯得相當輕鬆自然。</w:t>
      </w:r>
    </w:p>
    <w:p w14:paraId="47173245" w14:textId="74ED166F" w:rsidR="00EF2F15" w:rsidRPr="00D05060" w:rsidRDefault="00EF2F15" w:rsidP="00B04621">
      <w:pPr>
        <w:spacing w:line="300" w:lineRule="auto"/>
        <w:ind w:firstLine="480"/>
        <w:rPr>
          <w:rFonts w:ascii="Times New Roman" w:eastAsia="標楷體" w:hAnsi="Times New Roman" w:cs="Times New Roman"/>
          <w:kern w:val="0"/>
        </w:rPr>
      </w:pPr>
      <w:r w:rsidRPr="00D05060">
        <w:rPr>
          <w:rFonts w:ascii="Times New Roman" w:eastAsia="標楷體" w:hAnsi="Times New Roman" w:cs="Times New Roman"/>
          <w:kern w:val="0"/>
        </w:rPr>
        <w:lastRenderedPageBreak/>
        <w:t>有些教師進一步將空間運用結合課本教學，無形中強化教學效果。如老師用大書講故事（</w:t>
      </w:r>
      <w:r w:rsidRPr="00D05060">
        <w:rPr>
          <w:rFonts w:ascii="Times New Roman" w:eastAsia="標楷體" w:hAnsi="Times New Roman" w:cs="Times New Roman"/>
          <w:i/>
          <w:kern w:val="0"/>
        </w:rPr>
        <w:t>A Busy Mother</w:t>
      </w:r>
      <w:r w:rsidRPr="00D05060">
        <w:rPr>
          <w:rFonts w:ascii="Times New Roman" w:eastAsia="標楷體" w:hAnsi="Times New Roman" w:cs="Times New Roman"/>
          <w:kern w:val="0"/>
        </w:rPr>
        <w:t>）時，讓學生到教室前（白板前）坐下或蹲下，因故事內容與教學重點句型符合，老師能適時複習</w:t>
      </w:r>
      <w:r w:rsidRPr="00D05060">
        <w:rPr>
          <w:rFonts w:ascii="Times New Roman" w:eastAsia="標楷體" w:hAnsi="Times New Roman" w:cs="Times New Roman"/>
          <w:kern w:val="0"/>
        </w:rPr>
        <w:t xml:space="preserve">Where is he/she/Mommy? She is in the gym. </w:t>
      </w:r>
      <w:r w:rsidRPr="00D05060">
        <w:rPr>
          <w:rFonts w:ascii="Times New Roman" w:eastAsia="標楷體" w:hAnsi="Times New Roman" w:cs="Times New Roman"/>
          <w:kern w:val="0"/>
        </w:rPr>
        <w:t>讓學生說明不同人物，在家中的哪一個空間，如</w:t>
      </w:r>
      <w:r w:rsidRPr="00D05060">
        <w:rPr>
          <w:rFonts w:ascii="Times New Roman" w:eastAsia="標楷體" w:hAnsi="Times New Roman" w:cs="Times New Roman"/>
          <w:kern w:val="0"/>
        </w:rPr>
        <w:t xml:space="preserve">John is in the kitchen. </w:t>
      </w:r>
      <w:r w:rsidRPr="00D05060">
        <w:rPr>
          <w:rFonts w:ascii="Times New Roman" w:eastAsia="標楷體" w:hAnsi="Times New Roman" w:cs="Times New Roman"/>
          <w:kern w:val="0"/>
        </w:rPr>
        <w:t>整堂課的學習顯得相當輕鬆自然。可見教學的流暢度，不僅需要精心的課程設計，教室空間和氛圍營造也有相當加分的效果。</w:t>
      </w:r>
    </w:p>
    <w:p w14:paraId="6E1730B2" w14:textId="3C5D95B7" w:rsidR="004949CA" w:rsidRPr="00D05060" w:rsidRDefault="004949CA" w:rsidP="00190C61">
      <w:pPr>
        <w:pStyle w:val="a4"/>
        <w:numPr>
          <w:ilvl w:val="0"/>
          <w:numId w:val="7"/>
        </w:numPr>
        <w:spacing w:line="360" w:lineRule="auto"/>
        <w:ind w:leftChars="0"/>
        <w:rPr>
          <w:rFonts w:ascii="Times New Roman" w:eastAsia="標楷體" w:hAnsi="Times New Roman" w:cs="Times New Roman"/>
          <w:b/>
          <w:kern w:val="0"/>
        </w:rPr>
      </w:pPr>
      <w:r w:rsidRPr="00D05060">
        <w:rPr>
          <w:rFonts w:ascii="Times New Roman" w:eastAsia="標楷體" w:hAnsi="Times New Roman" w:cs="Times New Roman"/>
          <w:b/>
          <w:kern w:val="0"/>
        </w:rPr>
        <w:t>待改進之教學技巧</w:t>
      </w:r>
    </w:p>
    <w:p w14:paraId="2981168C" w14:textId="3ACE2441" w:rsidR="00EF2F15" w:rsidRPr="00D05060" w:rsidRDefault="00EF2F15" w:rsidP="00BD4AA5">
      <w:pPr>
        <w:spacing w:line="300" w:lineRule="auto"/>
        <w:ind w:left="1" w:firstLine="479"/>
        <w:rPr>
          <w:rFonts w:ascii="Times New Roman" w:eastAsia="標楷體" w:hAnsi="Times New Roman" w:cs="Times New Roman"/>
          <w:kern w:val="0"/>
        </w:rPr>
      </w:pPr>
      <w:r w:rsidRPr="00D05060">
        <w:rPr>
          <w:rFonts w:ascii="Times New Roman" w:eastAsia="標楷體" w:hAnsi="Times New Roman" w:cs="Times New Roman"/>
          <w:kern w:val="0"/>
        </w:rPr>
        <w:t>教學的聽說讀寫部分，大多能適時融入，其中以聽的部分最佳，寫的部分相對需要加強。首先，大部份教師將寫的部分當作回家功課，忽略了課堂書寫練習是檢視學生學習的重要步驟，及時的提醒和更正，會讓學習更有效率，同時也可以回饋教師的教學成效，適時做教學上的修正。因為聽說式的練習，不容易察覺個別學習的狀況。</w:t>
      </w:r>
    </w:p>
    <w:p w14:paraId="584AD3BF" w14:textId="6BC06878" w:rsidR="00EF2F15" w:rsidRPr="00D05060" w:rsidRDefault="00B04621" w:rsidP="00BD4AA5">
      <w:pPr>
        <w:spacing w:line="300" w:lineRule="auto"/>
        <w:ind w:firstLine="480"/>
        <w:rPr>
          <w:rFonts w:ascii="Times New Roman" w:eastAsia="標楷體" w:hAnsi="Times New Roman" w:cs="Times New Roman"/>
          <w:kern w:val="0"/>
        </w:rPr>
      </w:pPr>
      <w:r w:rsidRPr="00D05060">
        <w:rPr>
          <w:rFonts w:ascii="Times New Roman" w:eastAsia="標楷體" w:hAnsi="Times New Roman" w:cs="Times New Roman"/>
          <w:kern w:val="0"/>
        </w:rPr>
        <w:t>談到學習的個別狀況，就凸顯顧及個</w:t>
      </w:r>
      <w:r w:rsidR="00EF2F15" w:rsidRPr="00D05060">
        <w:rPr>
          <w:rFonts w:ascii="Times New Roman" w:eastAsia="標楷體" w:hAnsi="Times New Roman" w:cs="Times New Roman"/>
          <w:kern w:val="0"/>
        </w:rPr>
        <w:t>別差異的重要性，這也是教學技巧中需要關注的。雖然在課堂中，教師多會鼓勵程度較差的同學回答問題或上</w:t>
      </w:r>
      <w:r w:rsidR="00213259">
        <w:rPr>
          <w:rFonts w:ascii="Times New Roman" w:eastAsia="標楷體" w:hAnsi="Times New Roman" w:cs="Times New Roman"/>
          <w:kern w:val="0"/>
        </w:rPr>
        <w:t>臺</w:t>
      </w:r>
      <w:r w:rsidR="00EF2F15" w:rsidRPr="00D05060">
        <w:rPr>
          <w:rFonts w:ascii="Times New Roman" w:eastAsia="標楷體" w:hAnsi="Times New Roman" w:cs="Times New Roman"/>
          <w:kern w:val="0"/>
        </w:rPr>
        <w:t>練習，但比起程度好又積極主動的同學，這樣的學生還是屬於相對弱勢。除了程度落差，今年還發現班上的特殊生，也是教學上的一大挑戰。這樣的學生在政策和資源的考量下，學校多讓他們正常入班學習，但實際情況是，他們可能已形成另類的教學問題。訪視中發現，有一位中度過動的學生，上課時，完全無法聽從教師的指令，於是教師就讓他自己做他想做的，班上同學不管全體或分組上課，都只能無視於他的存在，這在教學現場，是很令人不忍的狀況。因此，要提供什麼資源，讓學校有能力照顧這樣的學生，是需要有關單位好好規劃的。</w:t>
      </w:r>
    </w:p>
    <w:p w14:paraId="49AA2CE3" w14:textId="5F1BE54C" w:rsidR="00EF2F15" w:rsidRPr="00D05060" w:rsidRDefault="00EF2F15" w:rsidP="00BD4AA5">
      <w:pPr>
        <w:spacing w:line="300" w:lineRule="auto"/>
        <w:ind w:firstLine="480"/>
        <w:rPr>
          <w:rFonts w:ascii="Times New Roman" w:eastAsia="標楷體" w:hAnsi="Times New Roman" w:cs="Times New Roman"/>
          <w:kern w:val="0"/>
        </w:rPr>
      </w:pPr>
      <w:r w:rsidRPr="00D05060">
        <w:rPr>
          <w:rFonts w:ascii="Times New Roman" w:eastAsia="標楷體" w:hAnsi="Times New Roman" w:cs="Times New Roman"/>
          <w:kern w:val="0"/>
        </w:rPr>
        <w:t>在教學內容的分配上，有些教師常在某一學習單元花太多時間。反覆練習是必要的，但花太多時間練習做單一的學習，反而會擠壓到其他的學習內容和課程的延伸。如單字練習，教師為確認學生的學習，從閃</w:t>
      </w:r>
      <w:r w:rsidR="00E92BB6" w:rsidRPr="00D05060">
        <w:rPr>
          <w:rFonts w:ascii="Times New Roman" w:eastAsia="標楷體" w:hAnsi="Times New Roman" w:cs="Times New Roman"/>
          <w:kern w:val="0"/>
        </w:rPr>
        <w:t>字</w:t>
      </w:r>
      <w:r w:rsidRPr="00D05060">
        <w:rPr>
          <w:rFonts w:ascii="Times New Roman" w:eastAsia="標楷體" w:hAnsi="Times New Roman" w:cs="Times New Roman"/>
          <w:kern w:val="0"/>
        </w:rPr>
        <w:t>卡到圖片，再到課本</w:t>
      </w:r>
      <w:r w:rsidRPr="00D05060">
        <w:rPr>
          <w:rFonts w:ascii="Times New Roman" w:eastAsia="標楷體" w:hAnsi="Times New Roman" w:cs="Times New Roman"/>
          <w:kern w:val="0"/>
        </w:rPr>
        <w:t xml:space="preserve">; </w:t>
      </w:r>
      <w:r w:rsidRPr="00D05060">
        <w:rPr>
          <w:rFonts w:ascii="Times New Roman" w:eastAsia="標楷體" w:hAnsi="Times New Roman" w:cs="Times New Roman"/>
          <w:kern w:val="0"/>
        </w:rPr>
        <w:t>從全班到各組到個人，都在進行同一部分的練習，一整堂課進行完畢，尚未開始詞語或句子的延伸學習，學生在如此密集的單一練習中，很難體會學習樂趣。</w:t>
      </w:r>
    </w:p>
    <w:p w14:paraId="2088ECE3" w14:textId="0D61731B" w:rsidR="00EF2F15" w:rsidRPr="00D05060" w:rsidRDefault="00EF2F15" w:rsidP="00BD4AA5">
      <w:pPr>
        <w:spacing w:line="300" w:lineRule="auto"/>
        <w:ind w:firstLine="480"/>
        <w:rPr>
          <w:rFonts w:ascii="Times New Roman" w:eastAsia="標楷體" w:hAnsi="Times New Roman" w:cs="Times New Roman"/>
          <w:kern w:val="0"/>
        </w:rPr>
      </w:pPr>
      <w:r w:rsidRPr="00D05060">
        <w:rPr>
          <w:rFonts w:ascii="Times New Roman" w:eastAsia="標楷體" w:hAnsi="Times New Roman" w:cs="Times New Roman"/>
          <w:kern w:val="0"/>
        </w:rPr>
        <w:t>另外，有教師很用心規劃課程，讓學生事先裝扮成不同角色</w:t>
      </w:r>
      <w:r w:rsidRPr="00D05060">
        <w:rPr>
          <w:rFonts w:ascii="Times New Roman" w:eastAsia="標楷體" w:hAnsi="Times New Roman" w:cs="Times New Roman"/>
          <w:kern w:val="0"/>
        </w:rPr>
        <w:t xml:space="preserve">: farmer, nurse, doctor, fireman, postman </w:t>
      </w:r>
      <w:r w:rsidRPr="00D05060">
        <w:rPr>
          <w:rFonts w:ascii="Times New Roman" w:eastAsia="標楷體" w:hAnsi="Times New Roman" w:cs="Times New Roman"/>
          <w:kern w:val="0"/>
        </w:rPr>
        <w:t>等，練習</w:t>
      </w:r>
      <w:r w:rsidRPr="00D05060">
        <w:rPr>
          <w:rFonts w:ascii="Times New Roman" w:eastAsia="標楷體" w:hAnsi="Times New Roman" w:cs="Times New Roman"/>
          <w:kern w:val="0"/>
        </w:rPr>
        <w:t xml:space="preserve">What does she do? Is she a nurse? Yes, she is. / No, she is not. </w:t>
      </w:r>
      <w:r w:rsidRPr="00D05060">
        <w:rPr>
          <w:rFonts w:ascii="Times New Roman" w:eastAsia="標楷體" w:hAnsi="Times New Roman" w:cs="Times New Roman"/>
          <w:kern w:val="0"/>
        </w:rPr>
        <w:t>但句型練習時間過長，大多數的學生都已習得該句型，宜將句型練習置入情境或與學生經驗聯結，如實際問學生：</w:t>
      </w:r>
      <w:r w:rsidRPr="00D05060">
        <w:rPr>
          <w:rFonts w:ascii="Times New Roman" w:eastAsia="標楷體" w:hAnsi="Times New Roman" w:cs="Times New Roman"/>
          <w:kern w:val="0"/>
        </w:rPr>
        <w:t xml:space="preserve">Is your father a teacher? </w:t>
      </w:r>
      <w:r w:rsidRPr="00D05060">
        <w:rPr>
          <w:rFonts w:ascii="Times New Roman" w:eastAsia="標楷體" w:hAnsi="Times New Roman" w:cs="Times New Roman"/>
          <w:kern w:val="0"/>
        </w:rPr>
        <w:t>而非</w:t>
      </w:r>
      <w:r w:rsidRPr="00D05060">
        <w:rPr>
          <w:rFonts w:ascii="Times New Roman" w:eastAsia="標楷體" w:hAnsi="Times New Roman" w:cs="Times New Roman"/>
          <w:kern w:val="0"/>
        </w:rPr>
        <w:lastRenderedPageBreak/>
        <w:t>只是長時間機械式的覆誦句子。</w:t>
      </w:r>
    </w:p>
    <w:p w14:paraId="3FF493EF" w14:textId="5102D814" w:rsidR="00EF2F15" w:rsidRPr="00D05060" w:rsidRDefault="00EF2F15" w:rsidP="00BD4AA5">
      <w:pPr>
        <w:spacing w:line="300" w:lineRule="auto"/>
        <w:ind w:firstLine="480"/>
        <w:rPr>
          <w:rFonts w:ascii="Times New Roman" w:eastAsia="標楷體" w:hAnsi="Times New Roman" w:cs="Times New Roman"/>
          <w:kern w:val="0"/>
        </w:rPr>
      </w:pPr>
      <w:r w:rsidRPr="00D05060">
        <w:rPr>
          <w:rFonts w:ascii="Times New Roman" w:eastAsia="標楷體" w:hAnsi="Times New Roman" w:cs="Times New Roman"/>
          <w:kern w:val="0"/>
        </w:rPr>
        <w:t>另一情況是發生在教師的延伸學習上，有些教師希望能延伸內容，增加學習深度和廣度，但拿捏不當，反而無法達到預期的效果，如課程原來主軸是</w:t>
      </w:r>
      <w:r w:rsidRPr="00D05060">
        <w:rPr>
          <w:rFonts w:ascii="Times New Roman" w:eastAsia="標楷體" w:hAnsi="Times New Roman" w:cs="Times New Roman"/>
          <w:kern w:val="0"/>
        </w:rPr>
        <w:t>weekdays and activities</w:t>
      </w:r>
      <w:r w:rsidRPr="00D05060">
        <w:rPr>
          <w:rFonts w:ascii="Times New Roman" w:eastAsia="標楷體" w:hAnsi="Times New Roman" w:cs="Times New Roman"/>
          <w:kern w:val="0"/>
        </w:rPr>
        <w:t>，因提到</w:t>
      </w:r>
      <w:r w:rsidRPr="00D05060">
        <w:rPr>
          <w:rFonts w:ascii="Times New Roman" w:eastAsia="標楷體" w:hAnsi="Times New Roman" w:cs="Times New Roman"/>
          <w:kern w:val="0"/>
        </w:rPr>
        <w:t>art class</w:t>
      </w:r>
      <w:r w:rsidRPr="00D05060">
        <w:rPr>
          <w:rFonts w:ascii="Times New Roman" w:eastAsia="標楷體" w:hAnsi="Times New Roman" w:cs="Times New Roman"/>
          <w:kern w:val="0"/>
        </w:rPr>
        <w:t>、</w:t>
      </w:r>
      <w:r w:rsidRPr="00D05060">
        <w:rPr>
          <w:rFonts w:ascii="Times New Roman" w:eastAsia="標楷體" w:hAnsi="Times New Roman" w:cs="Times New Roman"/>
          <w:kern w:val="0"/>
        </w:rPr>
        <w:t>geography class</w:t>
      </w:r>
      <w:r w:rsidRPr="00D05060">
        <w:rPr>
          <w:rFonts w:ascii="Times New Roman" w:eastAsia="標楷體" w:hAnsi="Times New Roman" w:cs="Times New Roman"/>
          <w:kern w:val="0"/>
        </w:rPr>
        <w:t>及</w:t>
      </w:r>
      <w:r w:rsidRPr="00D05060">
        <w:rPr>
          <w:rFonts w:ascii="Times New Roman" w:eastAsia="標楷體" w:hAnsi="Times New Roman" w:cs="Times New Roman"/>
          <w:kern w:val="0"/>
        </w:rPr>
        <w:t xml:space="preserve">music class </w:t>
      </w:r>
      <w:r w:rsidRPr="00D05060">
        <w:rPr>
          <w:rFonts w:ascii="Times New Roman" w:eastAsia="標楷體" w:hAnsi="Times New Roman" w:cs="Times New Roman"/>
          <w:kern w:val="0"/>
        </w:rPr>
        <w:t>等等，教師就將教學內容延伸到畫家及他的國家，結果整堂課感覺像地理課或美術課，而語言的部分，因內容的關係，只能使用中文，模糊了課程焦點。教師原本立意良好，但操作上需要更費心，才能避免偏離教學重點狀況。</w:t>
      </w:r>
    </w:p>
    <w:p w14:paraId="24DC1F01" w14:textId="2A8AE55F" w:rsidR="00EF2F15" w:rsidRPr="00D05060" w:rsidRDefault="00EF2F15" w:rsidP="00BD4AA5">
      <w:pPr>
        <w:spacing w:line="300" w:lineRule="auto"/>
        <w:ind w:firstLine="480"/>
        <w:rPr>
          <w:rFonts w:ascii="Times New Roman" w:eastAsia="標楷體" w:hAnsi="Times New Roman" w:cs="Times New Roman"/>
          <w:kern w:val="0"/>
        </w:rPr>
      </w:pPr>
      <w:r w:rsidRPr="00D05060">
        <w:rPr>
          <w:rFonts w:ascii="Times New Roman" w:eastAsia="標楷體" w:hAnsi="Times New Roman" w:cs="Times New Roman"/>
          <w:kern w:val="0"/>
        </w:rPr>
        <w:t>除了教學內容的比例分配和延伸尺度的拿捏，另一個出現的問題為多重學習焦距及教學內容的合宜性。如教師在教主格和受格的字形變化時，先將中文和英文的不同作介紹，在主、受格的對調練習。從比較</w:t>
      </w:r>
      <w:r w:rsidRPr="00D05060">
        <w:rPr>
          <w:rFonts w:ascii="Times New Roman" w:eastAsia="標楷體" w:hAnsi="Times New Roman" w:cs="Times New Roman"/>
          <w:kern w:val="0"/>
        </w:rPr>
        <w:t>“</w:t>
      </w:r>
      <w:r w:rsidRPr="00D05060">
        <w:rPr>
          <w:rFonts w:ascii="Times New Roman" w:eastAsia="標楷體" w:hAnsi="Times New Roman" w:cs="Times New Roman"/>
          <w:kern w:val="0"/>
        </w:rPr>
        <w:t>Ｉ</w:t>
      </w:r>
      <w:r w:rsidRPr="00D05060">
        <w:rPr>
          <w:rFonts w:ascii="Times New Roman" w:eastAsia="標楷體" w:hAnsi="Times New Roman" w:cs="Times New Roman"/>
          <w:kern w:val="0"/>
        </w:rPr>
        <w:t>love you.”</w:t>
      </w:r>
      <w:r w:rsidRPr="00D05060">
        <w:rPr>
          <w:rFonts w:ascii="Times New Roman" w:eastAsia="標楷體" w:hAnsi="Times New Roman" w:cs="Times New Roman"/>
          <w:kern w:val="0"/>
        </w:rPr>
        <w:t>和</w:t>
      </w:r>
      <w:r w:rsidRPr="00D05060">
        <w:rPr>
          <w:rFonts w:ascii="Times New Roman" w:eastAsia="標楷體" w:hAnsi="Times New Roman" w:cs="Times New Roman"/>
          <w:kern w:val="0"/>
        </w:rPr>
        <w:t>“</w:t>
      </w:r>
      <w:r w:rsidRPr="00D05060">
        <w:rPr>
          <w:rFonts w:ascii="Times New Roman" w:eastAsia="標楷體" w:hAnsi="Times New Roman" w:cs="Times New Roman"/>
          <w:kern w:val="0"/>
        </w:rPr>
        <w:t>我愛你</w:t>
      </w:r>
      <w:r w:rsidRPr="00D05060">
        <w:rPr>
          <w:rFonts w:ascii="Times New Roman" w:eastAsia="標楷體" w:hAnsi="Times New Roman" w:cs="Times New Roman"/>
          <w:kern w:val="0"/>
        </w:rPr>
        <w:t>”</w:t>
      </w:r>
      <w:r w:rsidRPr="00D05060">
        <w:rPr>
          <w:rFonts w:ascii="Times New Roman" w:eastAsia="標楷體" w:hAnsi="Times New Roman" w:cs="Times New Roman"/>
          <w:kern w:val="0"/>
        </w:rPr>
        <w:t>的不同開始，到</w:t>
      </w:r>
      <w:r w:rsidRPr="00D05060">
        <w:rPr>
          <w:rFonts w:ascii="Times New Roman" w:eastAsia="標楷體" w:hAnsi="Times New Roman" w:cs="Times New Roman"/>
          <w:kern w:val="0"/>
        </w:rPr>
        <w:t>“</w:t>
      </w:r>
      <w:r w:rsidRPr="00D05060">
        <w:rPr>
          <w:rFonts w:ascii="Times New Roman" w:eastAsia="標楷體" w:hAnsi="Times New Roman" w:cs="Times New Roman"/>
          <w:kern w:val="0"/>
        </w:rPr>
        <w:t>Ｉ</w:t>
      </w:r>
      <w:r w:rsidRPr="00D05060">
        <w:rPr>
          <w:rFonts w:ascii="Times New Roman" w:eastAsia="標楷體" w:hAnsi="Times New Roman" w:cs="Times New Roman"/>
          <w:kern w:val="0"/>
        </w:rPr>
        <w:t>love you.”</w:t>
      </w:r>
      <w:r w:rsidRPr="00D05060">
        <w:rPr>
          <w:rFonts w:ascii="Times New Roman" w:eastAsia="標楷體" w:hAnsi="Times New Roman" w:cs="Times New Roman"/>
          <w:kern w:val="0"/>
        </w:rPr>
        <w:t>如何變成</w:t>
      </w:r>
      <w:r w:rsidRPr="00D05060">
        <w:rPr>
          <w:rFonts w:ascii="Times New Roman" w:eastAsia="標楷體" w:hAnsi="Times New Roman" w:cs="Times New Roman"/>
          <w:kern w:val="0"/>
        </w:rPr>
        <w:t>“You love me.”</w:t>
      </w:r>
      <w:r w:rsidRPr="00D05060">
        <w:rPr>
          <w:rFonts w:ascii="Times New Roman" w:eastAsia="標楷體" w:hAnsi="Times New Roman" w:cs="Times New Roman"/>
          <w:kern w:val="0"/>
        </w:rPr>
        <w:t>，再到相同句型變化。教師將</w:t>
      </w:r>
      <w:r w:rsidRPr="00D05060">
        <w:rPr>
          <w:rFonts w:ascii="Times New Roman" w:eastAsia="標楷體" w:hAnsi="Times New Roman" w:cs="Times New Roman"/>
          <w:kern w:val="0"/>
        </w:rPr>
        <w:t xml:space="preserve"> “I love you.”</w:t>
      </w:r>
      <w:r w:rsidRPr="00D05060">
        <w:rPr>
          <w:rFonts w:ascii="Times New Roman" w:eastAsia="標楷體" w:hAnsi="Times New Roman" w:cs="Times New Roman"/>
          <w:kern w:val="0"/>
        </w:rPr>
        <w:t>延伸至</w:t>
      </w:r>
      <w:r w:rsidRPr="00D05060">
        <w:rPr>
          <w:rFonts w:ascii="Times New Roman" w:eastAsia="標楷體" w:hAnsi="Times New Roman" w:cs="Times New Roman"/>
          <w:kern w:val="0"/>
        </w:rPr>
        <w:t xml:space="preserve">He, She, They, We </w:t>
      </w:r>
      <w:r w:rsidRPr="00D05060">
        <w:rPr>
          <w:rFonts w:ascii="Times New Roman" w:eastAsia="標楷體" w:hAnsi="Times New Roman" w:cs="Times New Roman"/>
          <w:kern w:val="0"/>
        </w:rPr>
        <w:t>等的主、受格對調，因為牽涉到整合和變化的學習步驟和內容，顯得相當複雜，學生不易完全吸收。整堂課的重心都在文法練習和中英文的比較和翻譯，學生的上課興致和動機明顯偏低。</w:t>
      </w:r>
    </w:p>
    <w:p w14:paraId="2B9E2169" w14:textId="1DC4E7B8" w:rsidR="00EF2F15" w:rsidRPr="00D05060" w:rsidRDefault="00EF2F15" w:rsidP="00BD4AA5">
      <w:pPr>
        <w:spacing w:line="300" w:lineRule="auto"/>
        <w:ind w:firstLine="480"/>
        <w:rPr>
          <w:rFonts w:ascii="Times New Roman" w:eastAsia="標楷體" w:hAnsi="Times New Roman" w:cs="Times New Roman"/>
          <w:kern w:val="0"/>
        </w:rPr>
      </w:pPr>
      <w:r w:rsidRPr="00D05060">
        <w:rPr>
          <w:rFonts w:ascii="Times New Roman" w:eastAsia="標楷體" w:hAnsi="Times New Roman" w:cs="Times New Roman"/>
          <w:kern w:val="0"/>
        </w:rPr>
        <w:t>另一狀況是，有教師在教一年級學生</w:t>
      </w:r>
      <w:r w:rsidRPr="00D05060">
        <w:rPr>
          <w:rFonts w:ascii="Times New Roman" w:eastAsia="標楷體" w:hAnsi="Times New Roman" w:cs="Times New Roman"/>
          <w:kern w:val="0"/>
        </w:rPr>
        <w:t>K</w:t>
      </w:r>
      <w:r w:rsidRPr="00D05060">
        <w:rPr>
          <w:rFonts w:ascii="Times New Roman" w:eastAsia="標楷體" w:hAnsi="Times New Roman" w:cs="Times New Roman"/>
          <w:kern w:val="0"/>
        </w:rPr>
        <w:t>和</w:t>
      </w:r>
      <w:r w:rsidRPr="00D05060">
        <w:rPr>
          <w:rFonts w:ascii="Times New Roman" w:eastAsia="標楷體" w:hAnsi="Times New Roman" w:cs="Times New Roman"/>
          <w:kern w:val="0"/>
        </w:rPr>
        <w:t>k</w:t>
      </w:r>
      <w:r w:rsidRPr="00D05060">
        <w:rPr>
          <w:rFonts w:ascii="Times New Roman" w:eastAsia="標楷體" w:hAnsi="Times New Roman" w:cs="Times New Roman"/>
          <w:kern w:val="0"/>
        </w:rPr>
        <w:t>的差別時，做了過多無意義與後設認知上的討論，如撲克牌的</w:t>
      </w:r>
      <w:r w:rsidRPr="00D05060">
        <w:rPr>
          <w:rFonts w:ascii="Times New Roman" w:eastAsia="標楷體" w:hAnsi="Times New Roman" w:cs="Times New Roman"/>
          <w:kern w:val="0"/>
        </w:rPr>
        <w:t>K</w:t>
      </w:r>
      <w:r w:rsidRPr="00D05060">
        <w:rPr>
          <w:rFonts w:ascii="Times New Roman" w:eastAsia="標楷體" w:hAnsi="Times New Roman" w:cs="Times New Roman"/>
          <w:kern w:val="0"/>
        </w:rPr>
        <w:t>是幾號？大</w:t>
      </w:r>
      <w:r w:rsidRPr="00D05060">
        <w:rPr>
          <w:rFonts w:ascii="Times New Roman" w:eastAsia="標楷體" w:hAnsi="Times New Roman" w:cs="Times New Roman"/>
          <w:kern w:val="0"/>
        </w:rPr>
        <w:t>K</w:t>
      </w:r>
      <w:r w:rsidRPr="00D05060">
        <w:rPr>
          <w:rFonts w:ascii="Times New Roman" w:eastAsia="標楷體" w:hAnsi="Times New Roman" w:cs="Times New Roman"/>
          <w:kern w:val="0"/>
        </w:rPr>
        <w:t>小</w:t>
      </w:r>
      <w:r w:rsidRPr="00D05060">
        <w:rPr>
          <w:rFonts w:ascii="Times New Roman" w:eastAsia="標楷體" w:hAnsi="Times New Roman" w:cs="Times New Roman"/>
          <w:kern w:val="0"/>
        </w:rPr>
        <w:t>K</w:t>
      </w:r>
      <w:r w:rsidRPr="00D05060">
        <w:rPr>
          <w:rFonts w:ascii="Times New Roman" w:eastAsia="標楷體" w:hAnsi="Times New Roman" w:cs="Times New Roman"/>
          <w:kern w:val="0"/>
        </w:rPr>
        <w:t>的差異在何處？另外，在寫字母活動時，教師讓學生將字母藏在圖案裡，與之前強調大</w:t>
      </w:r>
      <w:r w:rsidRPr="00D05060">
        <w:rPr>
          <w:rFonts w:ascii="Times New Roman" w:eastAsia="標楷體" w:hAnsi="Times New Roman" w:cs="Times New Roman"/>
          <w:kern w:val="0"/>
        </w:rPr>
        <w:t>K</w:t>
      </w:r>
      <w:r w:rsidRPr="00D05060">
        <w:rPr>
          <w:rFonts w:ascii="Times New Roman" w:eastAsia="標楷體" w:hAnsi="Times New Roman" w:cs="Times New Roman"/>
          <w:kern w:val="0"/>
        </w:rPr>
        <w:t>小</w:t>
      </w:r>
      <w:r w:rsidRPr="00D05060">
        <w:rPr>
          <w:rFonts w:ascii="Times New Roman" w:eastAsia="標楷體" w:hAnsi="Times New Roman" w:cs="Times New Roman"/>
          <w:kern w:val="0"/>
        </w:rPr>
        <w:t>K</w:t>
      </w:r>
      <w:r w:rsidRPr="00D05060">
        <w:rPr>
          <w:rFonts w:ascii="Times New Roman" w:eastAsia="標楷體" w:hAnsi="Times New Roman" w:cs="Times New Roman"/>
          <w:kern w:val="0"/>
        </w:rPr>
        <w:t>住不同樓層的教學不同，不清楚該活動之意義？由於討論的內容非學生語文表達能力所及，學生只能用中文回答。實地觀課委員建議讓一年級的學生由</w:t>
      </w:r>
      <w:r w:rsidRPr="00D05060">
        <w:rPr>
          <w:rFonts w:ascii="Times New Roman" w:eastAsia="標楷體" w:hAnsi="Times New Roman" w:cs="Times New Roman"/>
          <w:kern w:val="0"/>
        </w:rPr>
        <w:t>“</w:t>
      </w:r>
      <w:r w:rsidRPr="00D05060">
        <w:rPr>
          <w:rFonts w:ascii="Times New Roman" w:eastAsia="標楷體" w:hAnsi="Times New Roman" w:cs="Times New Roman"/>
          <w:kern w:val="0"/>
        </w:rPr>
        <w:t>做中學</w:t>
      </w:r>
      <w:r w:rsidRPr="00D05060">
        <w:rPr>
          <w:rFonts w:ascii="Times New Roman" w:eastAsia="標楷體" w:hAnsi="Times New Roman" w:cs="Times New Roman"/>
          <w:kern w:val="0"/>
        </w:rPr>
        <w:t>”</w:t>
      </w:r>
      <w:r w:rsidRPr="00D05060">
        <w:rPr>
          <w:rFonts w:ascii="Times New Roman" w:eastAsia="標楷體" w:hAnsi="Times New Roman" w:cs="Times New Roman"/>
          <w:kern w:val="0"/>
        </w:rPr>
        <w:t>，如請數個學生到黑板上寫出大小</w:t>
      </w:r>
      <w:r w:rsidRPr="00D05060">
        <w:rPr>
          <w:rFonts w:ascii="Times New Roman" w:eastAsia="標楷體" w:hAnsi="Times New Roman" w:cs="Times New Roman"/>
          <w:kern w:val="0"/>
        </w:rPr>
        <w:t>K</w:t>
      </w:r>
      <w:r w:rsidRPr="00D05060">
        <w:rPr>
          <w:rFonts w:ascii="Times New Roman" w:eastAsia="標楷體" w:hAnsi="Times New Roman" w:cs="Times New Roman"/>
          <w:kern w:val="0"/>
        </w:rPr>
        <w:t>，教師再以糾正的方式直接呈現出大</w:t>
      </w:r>
      <w:r w:rsidRPr="00D05060">
        <w:rPr>
          <w:rFonts w:ascii="Times New Roman" w:eastAsia="標楷體" w:hAnsi="Times New Roman" w:cs="Times New Roman"/>
          <w:kern w:val="0"/>
        </w:rPr>
        <w:t>K</w:t>
      </w:r>
      <w:r w:rsidRPr="00D05060">
        <w:rPr>
          <w:rFonts w:ascii="Times New Roman" w:eastAsia="標楷體" w:hAnsi="Times New Roman" w:cs="Times New Roman"/>
          <w:kern w:val="0"/>
        </w:rPr>
        <w:t>小</w:t>
      </w:r>
      <w:r w:rsidRPr="00D05060">
        <w:rPr>
          <w:rFonts w:ascii="Times New Roman" w:eastAsia="標楷體" w:hAnsi="Times New Roman" w:cs="Times New Roman"/>
          <w:kern w:val="0"/>
        </w:rPr>
        <w:t>K</w:t>
      </w:r>
      <w:r w:rsidRPr="00D05060">
        <w:rPr>
          <w:rFonts w:ascii="Times New Roman" w:eastAsia="標楷體" w:hAnsi="Times New Roman" w:cs="Times New Roman"/>
          <w:kern w:val="0"/>
        </w:rPr>
        <w:t>的正確位置與寫法，這樣的實際操作和練習對低年級學生來說，較能顯現學習成效。此外，要增加學生對於字母外形的認識，可使用</w:t>
      </w:r>
      <w:r w:rsidRPr="00D05060">
        <w:rPr>
          <w:rFonts w:ascii="Times New Roman" w:eastAsia="標楷體" w:hAnsi="Times New Roman" w:cs="Times New Roman"/>
          <w:kern w:val="0"/>
        </w:rPr>
        <w:t>Alphabet City</w:t>
      </w:r>
      <w:r w:rsidRPr="00D05060">
        <w:rPr>
          <w:rFonts w:ascii="Times New Roman" w:eastAsia="標楷體" w:hAnsi="Times New Roman" w:cs="Times New Roman"/>
          <w:kern w:val="0"/>
        </w:rPr>
        <w:t>這本字母認讀的入門繪本，加深學生在書寫該字母的印象。</w:t>
      </w:r>
    </w:p>
    <w:p w14:paraId="6C748DE3" w14:textId="0DEE36DD" w:rsidR="00EF2F15" w:rsidRPr="00D05060" w:rsidRDefault="00EF2F15" w:rsidP="00EF2F15">
      <w:pPr>
        <w:spacing w:line="300" w:lineRule="auto"/>
        <w:ind w:firstLine="480"/>
        <w:rPr>
          <w:rFonts w:ascii="Times New Roman" w:eastAsia="標楷體" w:hAnsi="Times New Roman" w:cs="Times New Roman"/>
          <w:kern w:val="0"/>
        </w:rPr>
      </w:pPr>
      <w:r w:rsidRPr="00D05060">
        <w:rPr>
          <w:rFonts w:ascii="Times New Roman" w:eastAsia="標楷體" w:hAnsi="Times New Roman" w:cs="Times New Roman"/>
          <w:kern w:val="0"/>
        </w:rPr>
        <w:t>整體來說，教學品質和往年相較，多數檢核項目都有進步，尤其是層次分明、節奏明快、活潑多元的教學技巧，顯示教師的努力和熱忱。當然，其中也有可以再努力的空間，如教學兼顧寫的部分、學習落差、教學內容的分配、課程延伸尺度的拿捏等。</w:t>
      </w:r>
    </w:p>
    <w:p w14:paraId="7DB813E7" w14:textId="77777777" w:rsidR="00EF2F15" w:rsidRPr="00D05060" w:rsidRDefault="00CE0D92" w:rsidP="00EF2F15">
      <w:pPr>
        <w:spacing w:line="300" w:lineRule="auto"/>
        <w:rPr>
          <w:rFonts w:ascii="Times New Roman" w:eastAsia="標楷體" w:hAnsi="Times New Roman" w:cs="Times New Roman"/>
        </w:rPr>
      </w:pPr>
      <w:r w:rsidRPr="009A109B">
        <w:rPr>
          <w:rFonts w:ascii="Times New Roman" w:eastAsia="標楷體" w:hAnsi="Times New Roman" w:cs="Times New Roman"/>
          <w:b/>
          <w:kern w:val="0"/>
          <w:sz w:val="26"/>
          <w:szCs w:val="26"/>
        </w:rPr>
        <w:t>（五</w:t>
      </w:r>
      <w:r w:rsidR="00AD09A2" w:rsidRPr="009A109B">
        <w:rPr>
          <w:rFonts w:ascii="Times New Roman" w:eastAsia="標楷體" w:hAnsi="Times New Roman" w:cs="Times New Roman"/>
          <w:b/>
          <w:kern w:val="0"/>
          <w:sz w:val="26"/>
          <w:szCs w:val="26"/>
        </w:rPr>
        <w:t>）教室經營和管理</w:t>
      </w:r>
      <w:r w:rsidR="00D4713B" w:rsidRPr="009A109B">
        <w:rPr>
          <w:rFonts w:ascii="Times New Roman" w:eastAsia="標楷體" w:hAnsi="Times New Roman" w:cs="Times New Roman"/>
          <w:b/>
          <w:kern w:val="0"/>
          <w:sz w:val="26"/>
          <w:szCs w:val="26"/>
        </w:rPr>
        <w:br/>
      </w:r>
      <w:r w:rsidR="00EF2F15" w:rsidRPr="00D05060">
        <w:rPr>
          <w:rFonts w:ascii="Times New Roman" w:eastAsia="標楷體" w:hAnsi="Times New Roman" w:cs="Times New Roman"/>
          <w:kern w:val="0"/>
        </w:rPr>
        <w:t xml:space="preserve">    </w:t>
      </w:r>
      <w:r w:rsidR="00EF2F15" w:rsidRPr="00D05060">
        <w:rPr>
          <w:rFonts w:ascii="Times New Roman" w:eastAsia="標楷體" w:hAnsi="Times New Roman" w:cs="Times New Roman"/>
          <w:kern w:val="0"/>
        </w:rPr>
        <w:t>這個部分包含兩個項目：學習氣氛的營造和班級管理技巧。從訪視結果來看，兩項各有</w:t>
      </w:r>
      <w:r w:rsidR="00EF2F15" w:rsidRPr="00D05060">
        <w:rPr>
          <w:rFonts w:ascii="Times New Roman" w:eastAsia="標楷體" w:hAnsi="Times New Roman" w:cs="Times New Roman"/>
          <w:kern w:val="0"/>
        </w:rPr>
        <w:t>78.3%</w:t>
      </w:r>
      <w:r w:rsidR="00EF2F15" w:rsidRPr="00D05060">
        <w:rPr>
          <w:rFonts w:ascii="Times New Roman" w:eastAsia="標楷體" w:hAnsi="Times New Roman" w:cs="Times New Roman"/>
          <w:kern w:val="0"/>
        </w:rPr>
        <w:t>和</w:t>
      </w:r>
      <w:r w:rsidR="00EF2F15" w:rsidRPr="00D05060">
        <w:rPr>
          <w:rFonts w:ascii="Times New Roman" w:eastAsia="標楷體" w:hAnsi="Times New Roman" w:cs="Times New Roman"/>
          <w:kern w:val="0"/>
        </w:rPr>
        <w:t>74.7%</w:t>
      </w:r>
      <w:r w:rsidR="00EF2F15" w:rsidRPr="00D05060">
        <w:rPr>
          <w:rFonts w:ascii="Times New Roman" w:eastAsia="標楷體" w:hAnsi="Times New Roman" w:cs="Times New Roman"/>
          <w:kern w:val="0"/>
        </w:rPr>
        <w:t>在</w:t>
      </w:r>
      <w:r w:rsidR="00EF2F15" w:rsidRPr="00D05060">
        <w:rPr>
          <w:rFonts w:ascii="Times New Roman" w:eastAsia="標楷體" w:hAnsi="Times New Roman" w:cs="Times New Roman"/>
        </w:rPr>
        <w:t>「優」或「良」的等級，顯見教師在這部分已經相當得心應手。</w:t>
      </w:r>
    </w:p>
    <w:p w14:paraId="19E08DD1" w14:textId="77777777" w:rsidR="00EF2F15" w:rsidRPr="00D05060" w:rsidRDefault="00EF2F15" w:rsidP="00EF2F15">
      <w:pPr>
        <w:spacing w:line="300" w:lineRule="auto"/>
        <w:rPr>
          <w:rFonts w:ascii="Times New Roman" w:eastAsia="標楷體" w:hAnsi="Times New Roman" w:cs="Times New Roman"/>
        </w:rPr>
      </w:pPr>
      <w:r w:rsidRPr="00D05060">
        <w:rPr>
          <w:rFonts w:ascii="Times New Roman" w:eastAsia="標楷體" w:hAnsi="Times New Roman" w:cs="Times New Roman"/>
        </w:rPr>
        <w:lastRenderedPageBreak/>
        <w:t xml:space="preserve">    </w:t>
      </w:r>
      <w:r w:rsidRPr="00D05060">
        <w:rPr>
          <w:rFonts w:ascii="Times New Roman" w:eastAsia="標楷體" w:hAnsi="Times New Roman" w:cs="Times New Roman"/>
        </w:rPr>
        <w:t>學習氣氛的營造主要是教室佈置，大部份教室都會將良好的學生的作業或學習單貼在教室的公佈欄上，以供其他學生學習。有些教師會配合節慶佈置，因為訪視正值萬聖節期間，許多教師用南瓜、蜘蛛及相關英文單字，裝飾教室，節慶氛圍濃厚。也有教師在班級放置英文圖書，供學生課間閱讀。有學校將大部份的英文圖書都放在英語專科教室中，方便學生取閱。但實質發現，因教師無法讓學生將喜歡的圖書帶回家閱讀，課間也無法真正好好閱讀這些英文圖書，反而無法真正達到推動閱讀的效果。因此訪視後建議，讓大部份的書回到圖書館，再選幾本推薦的書放在教室中，同時最好每個月或隔一段時間更換一次。</w:t>
      </w:r>
    </w:p>
    <w:p w14:paraId="56AD3901" w14:textId="77777777" w:rsidR="00EF2F15" w:rsidRPr="00D05060" w:rsidRDefault="00EF2F15" w:rsidP="00EF2F15">
      <w:pPr>
        <w:spacing w:line="300" w:lineRule="auto"/>
        <w:rPr>
          <w:rFonts w:ascii="Times New Roman" w:eastAsia="標楷體" w:hAnsi="Times New Roman" w:cs="Times New Roman"/>
        </w:rPr>
      </w:pPr>
      <w:r w:rsidRPr="00D05060">
        <w:rPr>
          <w:rFonts w:ascii="Times New Roman" w:eastAsia="標楷體" w:hAnsi="Times New Roman" w:cs="Times New Roman"/>
        </w:rPr>
        <w:t xml:space="preserve">   </w:t>
      </w:r>
      <w:r w:rsidRPr="00D05060">
        <w:rPr>
          <w:rFonts w:ascii="Times New Roman" w:eastAsia="標楷體" w:hAnsi="Times New Roman" w:cs="Times New Roman"/>
        </w:rPr>
        <w:t>教室管理的部分，教師的技巧都相當純熟，班級管理相當成功。一般教師都採用分組和獎勵制度，學生在榮譽感的驅使下，多能保持良好學習狀況，對教學有直接的助益。需要改善的狀況是在教學秩序的掌控和學習氣氛的拿捏上。有些教師太注重班級秩序，導致班級過度安靜，學習氣氛很沈悶。有些教師為了教學效果，導致班級失序。但這些是少數，多數教師在這部分是相當稱職的。</w:t>
      </w:r>
    </w:p>
    <w:p w14:paraId="2949682A" w14:textId="77777777" w:rsidR="00A01F2D" w:rsidRDefault="00A01F2D" w:rsidP="00EF2F15">
      <w:pPr>
        <w:spacing w:line="300" w:lineRule="auto"/>
        <w:rPr>
          <w:rFonts w:ascii="Times New Roman" w:eastAsia="標楷體" w:hAnsi="Times New Roman" w:cs="Times New Roman"/>
          <w:b/>
          <w:kern w:val="0"/>
          <w:sz w:val="28"/>
          <w:szCs w:val="28"/>
        </w:rPr>
      </w:pPr>
    </w:p>
    <w:p w14:paraId="772C00BD" w14:textId="32CD014F" w:rsidR="00C32720" w:rsidRPr="00D05060" w:rsidRDefault="004F5325" w:rsidP="00EF2F15">
      <w:pPr>
        <w:spacing w:line="300" w:lineRule="auto"/>
        <w:rPr>
          <w:rFonts w:ascii="Times New Roman" w:eastAsia="標楷體" w:hAnsi="Times New Roman" w:cs="Times New Roman"/>
          <w:b/>
          <w:kern w:val="0"/>
          <w:sz w:val="28"/>
          <w:szCs w:val="28"/>
        </w:rPr>
      </w:pPr>
      <w:r w:rsidRPr="00D05060">
        <w:rPr>
          <w:rFonts w:ascii="Times New Roman" w:eastAsia="標楷體" w:hAnsi="Times New Roman" w:cs="Times New Roman"/>
          <w:b/>
          <w:kern w:val="0"/>
          <w:sz w:val="28"/>
          <w:szCs w:val="28"/>
        </w:rPr>
        <w:t>三、</w:t>
      </w:r>
      <w:r w:rsidR="00C32720" w:rsidRPr="00D05060">
        <w:rPr>
          <w:rFonts w:ascii="Times New Roman" w:eastAsia="標楷體" w:hAnsi="Times New Roman" w:cs="Times New Roman"/>
          <w:b/>
          <w:kern w:val="0"/>
          <w:sz w:val="28"/>
          <w:szCs w:val="28"/>
        </w:rPr>
        <w:t>英語課程發展</w:t>
      </w:r>
    </w:p>
    <w:p w14:paraId="0BEFB2C9" w14:textId="7A68AC45" w:rsidR="00CE0D92" w:rsidRPr="009A109B" w:rsidRDefault="006F420C" w:rsidP="00190C61">
      <w:pPr>
        <w:spacing w:line="360" w:lineRule="auto"/>
        <w:ind w:left="1"/>
        <w:rPr>
          <w:rFonts w:ascii="Times New Roman" w:eastAsia="標楷體" w:hAnsi="Times New Roman" w:cs="Times New Roman"/>
          <w:b/>
          <w:kern w:val="0"/>
          <w:sz w:val="26"/>
          <w:szCs w:val="26"/>
        </w:rPr>
      </w:pPr>
      <w:r w:rsidRPr="009A109B">
        <w:rPr>
          <w:rFonts w:ascii="Times New Roman" w:eastAsia="標楷體" w:hAnsi="Times New Roman" w:cs="Times New Roman"/>
          <w:b/>
          <w:kern w:val="0"/>
          <w:sz w:val="26"/>
          <w:szCs w:val="26"/>
        </w:rPr>
        <w:t>（一</w:t>
      </w:r>
      <w:r w:rsidR="00C32720" w:rsidRPr="009A109B">
        <w:rPr>
          <w:rFonts w:ascii="Times New Roman" w:eastAsia="標楷體" w:hAnsi="Times New Roman" w:cs="Times New Roman"/>
          <w:b/>
          <w:kern w:val="0"/>
          <w:sz w:val="26"/>
          <w:szCs w:val="26"/>
        </w:rPr>
        <w:t>）</w:t>
      </w:r>
      <w:r w:rsidR="00CE0D92" w:rsidRPr="009A109B">
        <w:rPr>
          <w:rFonts w:ascii="Times New Roman" w:eastAsia="標楷體" w:hAnsi="Times New Roman" w:cs="Times New Roman"/>
          <w:b/>
          <w:kern w:val="0"/>
          <w:sz w:val="26"/>
          <w:szCs w:val="26"/>
        </w:rPr>
        <w:t>教材選用</w:t>
      </w:r>
    </w:p>
    <w:p w14:paraId="35BE5D03" w14:textId="77777777" w:rsidR="00EF2F15" w:rsidRPr="00D05060" w:rsidRDefault="00EF2F15" w:rsidP="00EF2F15">
      <w:pPr>
        <w:spacing w:line="300" w:lineRule="auto"/>
        <w:rPr>
          <w:rFonts w:ascii="Times New Roman" w:eastAsia="標楷體" w:hAnsi="Times New Roman" w:cs="Times New Roman"/>
        </w:rPr>
      </w:pPr>
      <w:r w:rsidRPr="00D05060">
        <w:rPr>
          <w:rFonts w:ascii="Times New Roman" w:eastAsia="標楷體" w:hAnsi="Times New Roman" w:cs="Times New Roman"/>
        </w:rPr>
        <w:t xml:space="preserve">    </w:t>
      </w:r>
      <w:r w:rsidRPr="00D05060">
        <w:rPr>
          <w:rFonts w:ascii="Times New Roman" w:eastAsia="標楷體" w:hAnsi="Times New Roman" w:cs="Times New Roman"/>
        </w:rPr>
        <w:t>教科書使用方面，在二、三、四、五年級部分都有半數以上的學校採用審定版，只有一年級和六年級因適合的審定版不多，因此多採用非審定版。在使用的版本方面，從三年級到六年級用得最多的版本就是康軒出版社的</w:t>
      </w:r>
      <w:r w:rsidRPr="00D05060">
        <w:rPr>
          <w:rFonts w:ascii="Times New Roman" w:eastAsia="標楷體" w:hAnsi="Times New Roman" w:cs="Times New Roman"/>
        </w:rPr>
        <w:t xml:space="preserve">Hello </w:t>
      </w:r>
      <w:proofErr w:type="spellStart"/>
      <w:r w:rsidRPr="00D05060">
        <w:rPr>
          <w:rFonts w:ascii="Times New Roman" w:eastAsia="標楷體" w:hAnsi="Times New Roman" w:cs="Times New Roman"/>
        </w:rPr>
        <w:t>Darbie</w:t>
      </w:r>
      <w:proofErr w:type="spellEnd"/>
      <w:r w:rsidRPr="00D05060">
        <w:rPr>
          <w:rFonts w:ascii="Times New Roman" w:eastAsia="標楷體" w:hAnsi="Times New Roman" w:cs="Times New Roman"/>
        </w:rPr>
        <w:t>，其次翰林出版社的是</w:t>
      </w:r>
      <w:r w:rsidRPr="00D05060">
        <w:rPr>
          <w:rFonts w:ascii="Times New Roman" w:eastAsia="標楷體" w:hAnsi="Times New Roman" w:cs="Times New Roman"/>
        </w:rPr>
        <w:t>Dino on the Go</w:t>
      </w:r>
      <w:r w:rsidRPr="00D05060">
        <w:rPr>
          <w:rFonts w:ascii="Times New Roman" w:eastAsia="標楷體" w:hAnsi="Times New Roman" w:cs="Times New Roman"/>
        </w:rPr>
        <w:t>，一年級最常使用的版本是康軒出版社的</w:t>
      </w:r>
      <w:r w:rsidRPr="00D05060">
        <w:rPr>
          <w:rFonts w:ascii="Times New Roman" w:eastAsia="標楷體" w:hAnsi="Times New Roman" w:cs="Times New Roman"/>
        </w:rPr>
        <w:t>Go! Go! Starter 1</w:t>
      </w:r>
      <w:r w:rsidRPr="00D05060">
        <w:rPr>
          <w:rFonts w:ascii="Times New Roman" w:eastAsia="標楷體" w:hAnsi="Times New Roman" w:cs="Times New Roman"/>
        </w:rPr>
        <w:t>、</w:t>
      </w:r>
      <w:r w:rsidRPr="00D05060">
        <w:rPr>
          <w:rFonts w:ascii="Times New Roman" w:eastAsia="標楷體" w:hAnsi="Times New Roman" w:cs="Times New Roman"/>
        </w:rPr>
        <w:t>2</w:t>
      </w:r>
      <w:r w:rsidRPr="00D05060">
        <w:rPr>
          <w:rFonts w:ascii="Times New Roman" w:eastAsia="標楷體" w:hAnsi="Times New Roman" w:cs="Times New Roman"/>
        </w:rPr>
        <w:t>，二年級是康軒的</w:t>
      </w:r>
      <w:r w:rsidRPr="00D05060">
        <w:rPr>
          <w:rFonts w:ascii="Times New Roman" w:eastAsia="標楷體" w:hAnsi="Times New Roman" w:cs="Times New Roman"/>
        </w:rPr>
        <w:t>Hello Kids 1</w:t>
      </w:r>
      <w:r w:rsidRPr="00D05060">
        <w:rPr>
          <w:rFonts w:ascii="Times New Roman" w:eastAsia="標楷體" w:hAnsi="Times New Roman" w:cs="Times New Roman"/>
        </w:rPr>
        <w:t>、</w:t>
      </w:r>
      <w:r w:rsidRPr="00D05060">
        <w:rPr>
          <w:rFonts w:ascii="Times New Roman" w:eastAsia="標楷體" w:hAnsi="Times New Roman" w:cs="Times New Roman"/>
        </w:rPr>
        <w:t>2</w:t>
      </w:r>
      <w:r w:rsidRPr="00D05060">
        <w:rPr>
          <w:rFonts w:ascii="Times New Roman" w:eastAsia="標楷體" w:hAnsi="Times New Roman" w:cs="Times New Roman"/>
        </w:rPr>
        <w:t>。整體來說，教科書版本的使用呈現高度的一致性。可見在市場運作下，似乎未能達到原本開放多元版本的美意。</w:t>
      </w:r>
    </w:p>
    <w:p w14:paraId="63031F38" w14:textId="77777777" w:rsidR="00EF2F15" w:rsidRPr="00D05060" w:rsidRDefault="00EF2F15" w:rsidP="00EF2F15">
      <w:pPr>
        <w:spacing w:line="300" w:lineRule="auto"/>
        <w:rPr>
          <w:rFonts w:ascii="Times New Roman" w:eastAsia="標楷體" w:hAnsi="Times New Roman" w:cs="Times New Roman"/>
        </w:rPr>
      </w:pPr>
      <w:r w:rsidRPr="00D05060">
        <w:rPr>
          <w:rFonts w:ascii="Times New Roman" w:eastAsia="標楷體" w:hAnsi="Times New Roman" w:cs="Times New Roman"/>
        </w:rPr>
        <w:t xml:space="preserve">    </w:t>
      </w:r>
      <w:r w:rsidRPr="00D05060">
        <w:rPr>
          <w:rFonts w:ascii="Times New Roman" w:eastAsia="標楷體" w:hAnsi="Times New Roman" w:cs="Times New Roman"/>
        </w:rPr>
        <w:t>另外，有些學校採用的是國外進口的教科書，因版本並非針對國內學童設計，內容既多且廣，因此在使用上，教師需要更靈活，才不會讓國外教材成為教學和學習上的負擔。訪視中發現，當教師努力想要上完所有課程內容時，常常會造成學生的學習壓力，或者會因為內容的深度，而偏離語言教學的軌道，如教師，因想延伸教材內容的深度和廣度，結果讓語言學習成為次要重點。因此在選用國外教材時，應特別注意課程設計和教學技巧。</w:t>
      </w:r>
    </w:p>
    <w:p w14:paraId="1843AAEC" w14:textId="77777777" w:rsidR="009A109B" w:rsidRDefault="009A109B">
      <w:pPr>
        <w:widowControl/>
        <w:rPr>
          <w:rFonts w:ascii="Times New Roman" w:eastAsia="標楷體" w:hAnsi="Times New Roman" w:cs="Times New Roman"/>
          <w:b/>
          <w:kern w:val="0"/>
          <w:sz w:val="26"/>
          <w:szCs w:val="26"/>
        </w:rPr>
      </w:pPr>
      <w:r>
        <w:rPr>
          <w:rFonts w:ascii="Times New Roman" w:eastAsia="標楷體" w:hAnsi="Times New Roman" w:cs="Times New Roman"/>
          <w:b/>
          <w:kern w:val="0"/>
          <w:sz w:val="26"/>
          <w:szCs w:val="26"/>
        </w:rPr>
        <w:br w:type="page"/>
      </w:r>
    </w:p>
    <w:p w14:paraId="60AEEA52" w14:textId="432FB51B" w:rsidR="00C32720" w:rsidRPr="009A109B" w:rsidRDefault="00CE0D92" w:rsidP="00190C61">
      <w:pPr>
        <w:spacing w:line="360" w:lineRule="auto"/>
        <w:rPr>
          <w:rFonts w:ascii="Times New Roman" w:eastAsia="標楷體" w:hAnsi="Times New Roman" w:cs="Times New Roman"/>
          <w:b/>
          <w:sz w:val="26"/>
          <w:szCs w:val="26"/>
        </w:rPr>
      </w:pPr>
      <w:r w:rsidRPr="009A109B">
        <w:rPr>
          <w:rFonts w:ascii="Times New Roman" w:eastAsia="標楷體" w:hAnsi="Times New Roman" w:cs="Times New Roman"/>
          <w:b/>
          <w:kern w:val="0"/>
          <w:sz w:val="26"/>
          <w:szCs w:val="26"/>
        </w:rPr>
        <w:lastRenderedPageBreak/>
        <w:t>（二）</w:t>
      </w:r>
      <w:r w:rsidR="00FB1C75" w:rsidRPr="009A109B">
        <w:rPr>
          <w:rFonts w:ascii="Times New Roman" w:eastAsia="標楷體" w:hAnsi="Times New Roman" w:cs="Times New Roman"/>
          <w:b/>
          <w:sz w:val="26"/>
          <w:szCs w:val="26"/>
        </w:rPr>
        <w:t>三至六年級</w:t>
      </w:r>
      <w:r w:rsidR="00545603" w:rsidRPr="009A109B">
        <w:rPr>
          <w:rFonts w:ascii="Times New Roman" w:eastAsia="標楷體" w:hAnsi="Times New Roman" w:cs="Times New Roman"/>
          <w:b/>
          <w:sz w:val="26"/>
          <w:szCs w:val="26"/>
        </w:rPr>
        <w:t>提升學生英語能力方案課程規劃現況</w:t>
      </w:r>
    </w:p>
    <w:p w14:paraId="471EC52F" w14:textId="77777777" w:rsidR="00EF2F15" w:rsidRPr="00D05060" w:rsidRDefault="00EF2F15" w:rsidP="00EF2F15">
      <w:pPr>
        <w:spacing w:line="300" w:lineRule="auto"/>
        <w:rPr>
          <w:rFonts w:ascii="Times New Roman" w:eastAsia="標楷體" w:hAnsi="Times New Roman" w:cs="Times New Roman"/>
        </w:rPr>
      </w:pPr>
      <w:r w:rsidRPr="00D05060">
        <w:rPr>
          <w:rFonts w:ascii="Times New Roman" w:eastAsia="標楷體" w:hAnsi="Times New Roman" w:cs="Times New Roman"/>
        </w:rPr>
        <w:t xml:space="preserve">    </w:t>
      </w:r>
      <w:r w:rsidRPr="00D05060">
        <w:rPr>
          <w:rFonts w:ascii="Times New Roman" w:eastAsia="標楷體" w:hAnsi="Times New Roman" w:cs="Times New Roman"/>
        </w:rPr>
        <w:t>根據各校自評表，對於三到六年級在增加一節英語課程，各校都有其規劃和做法。整體看來，內容相當多元。</w:t>
      </w:r>
    </w:p>
    <w:p w14:paraId="2BA3A27F" w14:textId="71838B82" w:rsidR="00545603" w:rsidRPr="00D05060" w:rsidRDefault="00545603" w:rsidP="00190C61">
      <w:pPr>
        <w:spacing w:line="360" w:lineRule="auto"/>
        <w:ind w:left="1"/>
        <w:rPr>
          <w:rFonts w:ascii="Times New Roman" w:eastAsia="標楷體" w:hAnsi="Times New Roman" w:cs="Times New Roman"/>
          <w:b/>
        </w:rPr>
      </w:pPr>
      <w:r w:rsidRPr="00D05060">
        <w:rPr>
          <w:rFonts w:ascii="Times New Roman" w:eastAsia="標楷體" w:hAnsi="Times New Roman" w:cs="Times New Roman"/>
          <w:b/>
        </w:rPr>
        <w:t xml:space="preserve">1. </w:t>
      </w:r>
      <w:r w:rsidRPr="00D05060">
        <w:rPr>
          <w:rFonts w:ascii="Times New Roman" w:eastAsia="標楷體" w:hAnsi="Times New Roman" w:cs="Times New Roman"/>
          <w:b/>
        </w:rPr>
        <w:t>課</w:t>
      </w:r>
      <w:r w:rsidR="0060429C" w:rsidRPr="00D05060">
        <w:rPr>
          <w:rFonts w:ascii="Times New Roman" w:eastAsia="標楷體" w:hAnsi="Times New Roman" w:cs="Times New Roman"/>
          <w:b/>
        </w:rPr>
        <w:t>程</w:t>
      </w:r>
      <w:r w:rsidRPr="00D05060">
        <w:rPr>
          <w:rFonts w:ascii="Times New Roman" w:eastAsia="標楷體" w:hAnsi="Times New Roman" w:cs="Times New Roman"/>
          <w:b/>
        </w:rPr>
        <w:t>和師資安排</w:t>
      </w:r>
    </w:p>
    <w:p w14:paraId="329E72BE" w14:textId="77777777" w:rsidR="00EF2F15" w:rsidRPr="00D05060" w:rsidRDefault="00EF2F15" w:rsidP="00EF2F15">
      <w:pPr>
        <w:spacing w:line="300" w:lineRule="auto"/>
        <w:ind w:firstLine="482"/>
        <w:rPr>
          <w:rFonts w:ascii="Times New Roman" w:eastAsia="標楷體" w:hAnsi="Times New Roman" w:cs="Times New Roman"/>
        </w:rPr>
      </w:pPr>
      <w:r w:rsidRPr="00D05060">
        <w:rPr>
          <w:rFonts w:ascii="Times New Roman" w:eastAsia="標楷體" w:hAnsi="Times New Roman" w:cs="Times New Roman"/>
        </w:rPr>
        <w:t>時間的安排上，</w:t>
      </w:r>
      <w:r w:rsidRPr="00D05060">
        <w:rPr>
          <w:rFonts w:ascii="Times New Roman" w:eastAsia="標楷體" w:hAnsi="Times New Roman" w:cs="Times New Roman"/>
        </w:rPr>
        <w:t>24</w:t>
      </w:r>
      <w:r w:rsidRPr="00D05060">
        <w:rPr>
          <w:rFonts w:ascii="Times New Roman" w:eastAsia="標楷體" w:hAnsi="Times New Roman" w:cs="Times New Roman"/>
        </w:rPr>
        <w:t>所學校中，有</w:t>
      </w:r>
      <w:r w:rsidRPr="00D05060">
        <w:rPr>
          <w:rFonts w:ascii="Times New Roman" w:eastAsia="標楷體" w:hAnsi="Times New Roman" w:cs="Times New Roman"/>
        </w:rPr>
        <w:t xml:space="preserve">15 </w:t>
      </w:r>
      <w:r w:rsidRPr="00D05060">
        <w:rPr>
          <w:rFonts w:ascii="Times New Roman" w:eastAsia="標楷體" w:hAnsi="Times New Roman" w:cs="Times New Roman"/>
        </w:rPr>
        <w:t>所是安排在週三的第五節，有</w:t>
      </w:r>
      <w:r w:rsidRPr="00D05060">
        <w:rPr>
          <w:rFonts w:ascii="Times New Roman" w:eastAsia="標楷體" w:hAnsi="Times New Roman" w:cs="Times New Roman"/>
        </w:rPr>
        <w:t>4</w:t>
      </w:r>
      <w:r w:rsidRPr="00D05060">
        <w:rPr>
          <w:rFonts w:ascii="Times New Roman" w:eastAsia="標楷體" w:hAnsi="Times New Roman" w:cs="Times New Roman"/>
        </w:rPr>
        <w:t>所學校安排在早自習，調整領域節數的有</w:t>
      </w:r>
      <w:r w:rsidRPr="00D05060">
        <w:rPr>
          <w:rFonts w:ascii="Times New Roman" w:eastAsia="標楷體" w:hAnsi="Times New Roman" w:cs="Times New Roman"/>
        </w:rPr>
        <w:t>3</w:t>
      </w:r>
      <w:r w:rsidRPr="00D05060">
        <w:rPr>
          <w:rFonts w:ascii="Times New Roman" w:eastAsia="標楷體" w:hAnsi="Times New Roman" w:cs="Times New Roman"/>
        </w:rPr>
        <w:t>所，其他</w:t>
      </w:r>
      <w:r w:rsidRPr="00D05060">
        <w:rPr>
          <w:rFonts w:ascii="Times New Roman" w:eastAsia="標楷體" w:hAnsi="Times New Roman" w:cs="Times New Roman"/>
        </w:rPr>
        <w:t>2</w:t>
      </w:r>
      <w:r w:rsidRPr="00D05060">
        <w:rPr>
          <w:rFonts w:ascii="Times New Roman" w:eastAsia="標楷體" w:hAnsi="Times New Roman" w:cs="Times New Roman"/>
        </w:rPr>
        <w:t>所為增加半天下午或增加第八節課，可見多數學校是在不更動原來課程規劃下，增加一節英語課程。根據自評表，師資方面，這一節課的師資都是由同一位英語教師擔任，沒有不同老師上這一節增加的課程，但在實際的訪視過程中，發現濱江國小，因為本身也是情境體驗中心，所以增加的一節課，學生到情境中心學習，因此並非由同一位英語教師教學。在課程運用方面，只有五所學校兼顧聽說讀寫的學習，各校運作狀況如下：</w:t>
      </w:r>
    </w:p>
    <w:tbl>
      <w:tblPr>
        <w:tblStyle w:val="a3"/>
        <w:tblW w:w="0" w:type="auto"/>
        <w:tblLook w:val="04A0" w:firstRow="1" w:lastRow="0" w:firstColumn="1" w:lastColumn="0" w:noHBand="0" w:noVBand="1"/>
      </w:tblPr>
      <w:tblGrid>
        <w:gridCol w:w="1809"/>
        <w:gridCol w:w="6547"/>
      </w:tblGrid>
      <w:tr w:rsidR="00FB1C75" w:rsidRPr="00D05060" w14:paraId="709D15F7" w14:textId="77777777" w:rsidTr="00025C25">
        <w:tc>
          <w:tcPr>
            <w:tcW w:w="1809" w:type="dxa"/>
          </w:tcPr>
          <w:p w14:paraId="1AC5E6DA" w14:textId="77777777" w:rsidR="00FB1C75" w:rsidRPr="00D05060" w:rsidRDefault="00FB1C75" w:rsidP="00190C61">
            <w:pPr>
              <w:spacing w:line="360" w:lineRule="auto"/>
              <w:rPr>
                <w:rFonts w:ascii="Times New Roman" w:eastAsia="標楷體" w:hAnsi="Times New Roman" w:cs="Times New Roman"/>
              </w:rPr>
            </w:pPr>
            <w:r w:rsidRPr="00D05060">
              <w:rPr>
                <w:rFonts w:ascii="Times New Roman" w:eastAsia="標楷體" w:hAnsi="Times New Roman" w:cs="Times New Roman"/>
              </w:rPr>
              <w:t>英語學習技能</w:t>
            </w:r>
          </w:p>
        </w:tc>
        <w:tc>
          <w:tcPr>
            <w:tcW w:w="6547" w:type="dxa"/>
          </w:tcPr>
          <w:p w14:paraId="3535EB9F" w14:textId="77777777" w:rsidR="00FB1C75" w:rsidRPr="00D05060" w:rsidRDefault="00FB1C75" w:rsidP="00190C61">
            <w:pPr>
              <w:spacing w:line="360" w:lineRule="auto"/>
              <w:rPr>
                <w:rFonts w:ascii="Times New Roman" w:eastAsia="標楷體" w:hAnsi="Times New Roman" w:cs="Times New Roman"/>
              </w:rPr>
            </w:pPr>
            <w:r w:rsidRPr="00D05060">
              <w:rPr>
                <w:rFonts w:ascii="Times New Roman" w:eastAsia="標楷體" w:hAnsi="Times New Roman" w:cs="Times New Roman"/>
              </w:rPr>
              <w:t>課程內容</w:t>
            </w:r>
          </w:p>
        </w:tc>
      </w:tr>
      <w:tr w:rsidR="00FB1C75" w:rsidRPr="00D05060" w14:paraId="3BAD2197" w14:textId="77777777" w:rsidTr="00025C25">
        <w:tc>
          <w:tcPr>
            <w:tcW w:w="1809" w:type="dxa"/>
          </w:tcPr>
          <w:p w14:paraId="55609173" w14:textId="77777777" w:rsidR="00FB1C75" w:rsidRPr="00D05060" w:rsidRDefault="00FB1C75" w:rsidP="00190C61">
            <w:pPr>
              <w:spacing w:line="360" w:lineRule="auto"/>
              <w:rPr>
                <w:rFonts w:ascii="Times New Roman" w:eastAsia="標楷體" w:hAnsi="Times New Roman" w:cs="Times New Roman"/>
              </w:rPr>
            </w:pPr>
            <w:r w:rsidRPr="00D05060">
              <w:rPr>
                <w:rFonts w:ascii="Times New Roman" w:eastAsia="標楷體" w:hAnsi="Times New Roman" w:cs="Times New Roman"/>
              </w:rPr>
              <w:t>聽</w:t>
            </w:r>
            <w:r w:rsidRPr="00D05060">
              <w:rPr>
                <w:rFonts w:ascii="Times New Roman" w:eastAsia="標楷體" w:hAnsi="Times New Roman" w:cs="Times New Roman"/>
              </w:rPr>
              <w:t xml:space="preserve"> (10</w:t>
            </w:r>
            <w:r w:rsidRPr="00D05060">
              <w:rPr>
                <w:rFonts w:ascii="Times New Roman" w:eastAsia="標楷體" w:hAnsi="Times New Roman" w:cs="Times New Roman"/>
              </w:rPr>
              <w:t>所</w:t>
            </w:r>
            <w:r w:rsidRPr="00D05060">
              <w:rPr>
                <w:rFonts w:ascii="Times New Roman" w:eastAsia="標楷體" w:hAnsi="Times New Roman" w:cs="Times New Roman"/>
              </w:rPr>
              <w:t>)</w:t>
            </w:r>
          </w:p>
        </w:tc>
        <w:tc>
          <w:tcPr>
            <w:tcW w:w="6547" w:type="dxa"/>
          </w:tcPr>
          <w:p w14:paraId="724AD3D2" w14:textId="5B57867D" w:rsidR="00FB1C75" w:rsidRPr="00D05060" w:rsidRDefault="00FB1C75" w:rsidP="00190C61">
            <w:pPr>
              <w:spacing w:line="360" w:lineRule="auto"/>
              <w:rPr>
                <w:rFonts w:ascii="Times New Roman" w:eastAsia="標楷體" w:hAnsi="Times New Roman" w:cs="Times New Roman"/>
              </w:rPr>
            </w:pPr>
            <w:r w:rsidRPr="00D05060">
              <w:rPr>
                <w:rFonts w:ascii="Times New Roman" w:eastAsia="標楷體" w:hAnsi="Times New Roman" w:cs="Times New Roman"/>
                <w:color w:val="000000"/>
              </w:rPr>
              <w:t>英語歌曲、音標介紹及練習、動畫影片</w:t>
            </w:r>
            <w:r w:rsidRPr="00D05060">
              <w:rPr>
                <w:rFonts w:ascii="Times New Roman" w:eastAsia="標楷體" w:hAnsi="Times New Roman" w:cs="Times New Roman"/>
              </w:rPr>
              <w:t>、英文生活用語、</w:t>
            </w:r>
            <w:proofErr w:type="spellStart"/>
            <w:r w:rsidRPr="00D05060">
              <w:rPr>
                <w:rFonts w:ascii="Times New Roman" w:eastAsia="標楷體" w:hAnsi="Times New Roman" w:cs="Times New Roman"/>
              </w:rPr>
              <w:t>starfall</w:t>
            </w:r>
            <w:proofErr w:type="spellEnd"/>
            <w:r w:rsidRPr="00D05060">
              <w:rPr>
                <w:rFonts w:ascii="Times New Roman" w:eastAsia="標楷體" w:hAnsi="Times New Roman" w:cs="Times New Roman"/>
              </w:rPr>
              <w:t>閱讀網站、</w:t>
            </w:r>
            <w:r w:rsidRPr="00D05060">
              <w:rPr>
                <w:rFonts w:ascii="Times New Roman" w:eastAsia="標楷體" w:hAnsi="Times New Roman" w:cs="Times New Roman"/>
                <w:color w:val="000000"/>
              </w:rPr>
              <w:t>觀賞相關影片進行腳本聽寫</w:t>
            </w:r>
          </w:p>
        </w:tc>
      </w:tr>
      <w:tr w:rsidR="00FB1C75" w:rsidRPr="00D05060" w14:paraId="68A278C7" w14:textId="77777777" w:rsidTr="00025C25">
        <w:tc>
          <w:tcPr>
            <w:tcW w:w="1809" w:type="dxa"/>
          </w:tcPr>
          <w:p w14:paraId="7BEE72E5" w14:textId="77777777" w:rsidR="00FB1C75" w:rsidRPr="00D05060" w:rsidRDefault="00FB1C75" w:rsidP="00190C61">
            <w:pPr>
              <w:spacing w:line="360" w:lineRule="auto"/>
              <w:rPr>
                <w:rFonts w:ascii="Times New Roman" w:eastAsia="標楷體" w:hAnsi="Times New Roman" w:cs="Times New Roman"/>
              </w:rPr>
            </w:pPr>
            <w:r w:rsidRPr="00D05060">
              <w:rPr>
                <w:rFonts w:ascii="Times New Roman" w:eastAsia="標楷體" w:hAnsi="Times New Roman" w:cs="Times New Roman"/>
              </w:rPr>
              <w:t>說</w:t>
            </w:r>
            <w:r w:rsidRPr="00D05060">
              <w:rPr>
                <w:rFonts w:ascii="Times New Roman" w:eastAsia="標楷體" w:hAnsi="Times New Roman" w:cs="Times New Roman"/>
              </w:rPr>
              <w:t xml:space="preserve"> (16</w:t>
            </w:r>
            <w:r w:rsidRPr="00D05060">
              <w:rPr>
                <w:rFonts w:ascii="Times New Roman" w:eastAsia="標楷體" w:hAnsi="Times New Roman" w:cs="Times New Roman"/>
              </w:rPr>
              <w:t>所</w:t>
            </w:r>
            <w:r w:rsidRPr="00D05060">
              <w:rPr>
                <w:rFonts w:ascii="Times New Roman" w:eastAsia="標楷體" w:hAnsi="Times New Roman" w:cs="Times New Roman"/>
              </w:rPr>
              <w:t>)</w:t>
            </w:r>
          </w:p>
        </w:tc>
        <w:tc>
          <w:tcPr>
            <w:tcW w:w="6547" w:type="dxa"/>
          </w:tcPr>
          <w:p w14:paraId="05BAC19E" w14:textId="77777777" w:rsidR="00FB1C75" w:rsidRPr="00D05060" w:rsidRDefault="00FB1C75" w:rsidP="00190C61">
            <w:pPr>
              <w:spacing w:line="360" w:lineRule="auto"/>
              <w:rPr>
                <w:rFonts w:ascii="Times New Roman" w:eastAsia="標楷體" w:hAnsi="Times New Roman" w:cs="Times New Roman"/>
              </w:rPr>
            </w:pPr>
            <w:r w:rsidRPr="00D05060">
              <w:rPr>
                <w:rFonts w:ascii="Times New Roman" w:eastAsia="標楷體" w:hAnsi="Times New Roman" w:cs="Times New Roman"/>
              </w:rPr>
              <w:t>讀者劇場、口語發表、故事演出、詮釋故事內容、英語對話練習</w:t>
            </w:r>
          </w:p>
        </w:tc>
      </w:tr>
      <w:tr w:rsidR="00FB1C75" w:rsidRPr="00D05060" w14:paraId="330B6330" w14:textId="77777777" w:rsidTr="00025C25">
        <w:tc>
          <w:tcPr>
            <w:tcW w:w="1809" w:type="dxa"/>
          </w:tcPr>
          <w:p w14:paraId="3C0054D7" w14:textId="3B8EE8C4" w:rsidR="00FB1C75" w:rsidRPr="00D05060" w:rsidRDefault="00FB1C75" w:rsidP="00190C61">
            <w:pPr>
              <w:spacing w:line="360" w:lineRule="auto"/>
              <w:rPr>
                <w:rFonts w:ascii="Times New Roman" w:eastAsia="標楷體" w:hAnsi="Times New Roman" w:cs="Times New Roman"/>
              </w:rPr>
            </w:pPr>
            <w:r w:rsidRPr="00D05060">
              <w:rPr>
                <w:rFonts w:ascii="Times New Roman" w:eastAsia="標楷體" w:hAnsi="Times New Roman" w:cs="Times New Roman"/>
              </w:rPr>
              <w:t>讀</w:t>
            </w:r>
            <w:r w:rsidR="001D5467" w:rsidRPr="00D05060">
              <w:rPr>
                <w:rFonts w:ascii="Times New Roman" w:eastAsia="標楷體" w:hAnsi="Times New Roman" w:cs="Times New Roman"/>
              </w:rPr>
              <w:t xml:space="preserve"> </w:t>
            </w:r>
            <w:r w:rsidRPr="00D05060">
              <w:rPr>
                <w:rFonts w:ascii="Times New Roman" w:eastAsia="標楷體" w:hAnsi="Times New Roman" w:cs="Times New Roman"/>
              </w:rPr>
              <w:t>(22</w:t>
            </w:r>
            <w:r w:rsidRPr="00D05060">
              <w:rPr>
                <w:rFonts w:ascii="Times New Roman" w:eastAsia="標楷體" w:hAnsi="Times New Roman" w:cs="Times New Roman"/>
              </w:rPr>
              <w:t>所</w:t>
            </w:r>
            <w:r w:rsidRPr="00D05060">
              <w:rPr>
                <w:rFonts w:ascii="Times New Roman" w:eastAsia="標楷體" w:hAnsi="Times New Roman" w:cs="Times New Roman"/>
              </w:rPr>
              <w:t>)</w:t>
            </w:r>
          </w:p>
        </w:tc>
        <w:tc>
          <w:tcPr>
            <w:tcW w:w="6547" w:type="dxa"/>
          </w:tcPr>
          <w:p w14:paraId="73C3A12E" w14:textId="77777777" w:rsidR="00FB1C75" w:rsidRPr="00D05060" w:rsidRDefault="00FB1C75" w:rsidP="00190C61">
            <w:pPr>
              <w:spacing w:line="360" w:lineRule="auto"/>
              <w:rPr>
                <w:rFonts w:ascii="Times New Roman" w:eastAsia="標楷體" w:hAnsi="Times New Roman" w:cs="Times New Roman"/>
              </w:rPr>
            </w:pPr>
            <w:r w:rsidRPr="00D05060">
              <w:rPr>
                <w:rFonts w:ascii="Times New Roman" w:eastAsia="標楷體" w:hAnsi="Times New Roman" w:cs="Times New Roman"/>
              </w:rPr>
              <w:t>生字表、讀者劇場、課文同步朗讀、繪本延伸閱讀、</w:t>
            </w:r>
            <w:r w:rsidRPr="00D05060">
              <w:rPr>
                <w:rFonts w:ascii="Times New Roman" w:eastAsia="標楷體" w:hAnsi="Times New Roman" w:cs="Times New Roman"/>
                <w:color w:val="000000"/>
              </w:rPr>
              <w:t>英詩</w:t>
            </w:r>
            <w:r w:rsidRPr="00D05060">
              <w:rPr>
                <w:rFonts w:ascii="Times New Roman" w:eastAsia="標楷體" w:hAnsi="Times New Roman" w:cs="Times New Roman"/>
              </w:rPr>
              <w:t>、</w:t>
            </w:r>
            <w:proofErr w:type="spellStart"/>
            <w:r w:rsidRPr="00D05060">
              <w:rPr>
                <w:rFonts w:ascii="Times New Roman" w:eastAsia="標楷體" w:hAnsi="Times New Roman" w:cs="Times New Roman"/>
              </w:rPr>
              <w:t>starfall</w:t>
            </w:r>
            <w:proofErr w:type="spellEnd"/>
            <w:r w:rsidRPr="00D05060">
              <w:rPr>
                <w:rFonts w:ascii="Times New Roman" w:eastAsia="標楷體" w:hAnsi="Times New Roman" w:cs="Times New Roman"/>
              </w:rPr>
              <w:t>閱讀網站</w:t>
            </w:r>
          </w:p>
        </w:tc>
      </w:tr>
      <w:tr w:rsidR="00FB1C75" w:rsidRPr="00D05060" w14:paraId="1DD4489F" w14:textId="77777777" w:rsidTr="00025C25">
        <w:tc>
          <w:tcPr>
            <w:tcW w:w="1809" w:type="dxa"/>
          </w:tcPr>
          <w:p w14:paraId="56E8FD7B" w14:textId="74847B0C" w:rsidR="00FB1C75" w:rsidRPr="00D05060" w:rsidRDefault="00FB1C75" w:rsidP="00190C61">
            <w:pPr>
              <w:spacing w:line="360" w:lineRule="auto"/>
              <w:rPr>
                <w:rFonts w:ascii="Times New Roman" w:eastAsia="標楷體" w:hAnsi="Times New Roman" w:cs="Times New Roman"/>
              </w:rPr>
            </w:pPr>
            <w:r w:rsidRPr="00D05060">
              <w:rPr>
                <w:rFonts w:ascii="Times New Roman" w:eastAsia="標楷體" w:hAnsi="Times New Roman" w:cs="Times New Roman"/>
              </w:rPr>
              <w:t>寫</w:t>
            </w:r>
            <w:r w:rsidR="001D5467" w:rsidRPr="00D05060">
              <w:rPr>
                <w:rFonts w:ascii="Times New Roman" w:eastAsia="標楷體" w:hAnsi="Times New Roman" w:cs="Times New Roman"/>
              </w:rPr>
              <w:t xml:space="preserve"> </w:t>
            </w:r>
            <w:r w:rsidRPr="00D05060">
              <w:rPr>
                <w:rFonts w:ascii="Times New Roman" w:eastAsia="標楷體" w:hAnsi="Times New Roman" w:cs="Times New Roman"/>
              </w:rPr>
              <w:t>(11</w:t>
            </w:r>
            <w:r w:rsidRPr="00D05060">
              <w:rPr>
                <w:rFonts w:ascii="Times New Roman" w:eastAsia="標楷體" w:hAnsi="Times New Roman" w:cs="Times New Roman"/>
              </w:rPr>
              <w:t>所</w:t>
            </w:r>
            <w:r w:rsidRPr="00D05060">
              <w:rPr>
                <w:rFonts w:ascii="Times New Roman" w:eastAsia="標楷體" w:hAnsi="Times New Roman" w:cs="Times New Roman"/>
              </w:rPr>
              <w:t>)</w:t>
            </w:r>
          </w:p>
        </w:tc>
        <w:tc>
          <w:tcPr>
            <w:tcW w:w="6547" w:type="dxa"/>
          </w:tcPr>
          <w:p w14:paraId="435137BE" w14:textId="77777777" w:rsidR="00FB1C75" w:rsidRPr="00D05060" w:rsidRDefault="00FB1C75" w:rsidP="00190C61">
            <w:pPr>
              <w:spacing w:line="360" w:lineRule="auto"/>
              <w:rPr>
                <w:rFonts w:ascii="Times New Roman" w:eastAsia="標楷體" w:hAnsi="Times New Roman" w:cs="Times New Roman"/>
              </w:rPr>
            </w:pPr>
            <w:r w:rsidRPr="00D05060">
              <w:rPr>
                <w:rFonts w:ascii="Times New Roman" w:eastAsia="標楷體" w:hAnsi="Times New Roman" w:cs="Times New Roman"/>
              </w:rPr>
              <w:t>phonics</w:t>
            </w:r>
            <w:r w:rsidRPr="00D05060">
              <w:rPr>
                <w:rFonts w:ascii="Times New Roman" w:eastAsia="標楷體" w:hAnsi="Times New Roman" w:cs="Times New Roman"/>
              </w:rPr>
              <w:t>的練習，尤其是</w:t>
            </w:r>
            <w:r w:rsidRPr="00D05060">
              <w:rPr>
                <w:rFonts w:ascii="Times New Roman" w:eastAsia="標楷體" w:hAnsi="Times New Roman" w:cs="Times New Roman"/>
              </w:rPr>
              <w:t>CVC</w:t>
            </w:r>
            <w:r w:rsidRPr="00D05060">
              <w:rPr>
                <w:rFonts w:ascii="Times New Roman" w:eastAsia="標楷體" w:hAnsi="Times New Roman" w:cs="Times New Roman"/>
              </w:rPr>
              <w:t>的拼讀、寫作、學習單、單字學習、改編文章、</w:t>
            </w:r>
            <w:r w:rsidRPr="00D05060">
              <w:rPr>
                <w:rFonts w:ascii="Times New Roman" w:eastAsia="標楷體" w:hAnsi="Times New Roman" w:cs="Times New Roman"/>
                <w:color w:val="000000"/>
              </w:rPr>
              <w:t>小書製作</w:t>
            </w:r>
            <w:r w:rsidRPr="00D05060">
              <w:rPr>
                <w:rFonts w:ascii="Times New Roman" w:eastAsia="標楷體" w:hAnsi="Times New Roman" w:cs="Times New Roman"/>
              </w:rPr>
              <w:t>、</w:t>
            </w:r>
            <w:r w:rsidRPr="00D05060">
              <w:rPr>
                <w:rFonts w:ascii="Times New Roman" w:eastAsia="標楷體" w:hAnsi="Times New Roman" w:cs="Times New Roman"/>
                <w:color w:val="000000"/>
              </w:rPr>
              <w:t>觀賞相關影片進行腳本聽寫</w:t>
            </w:r>
          </w:p>
        </w:tc>
      </w:tr>
    </w:tbl>
    <w:p w14:paraId="7728BF20" w14:textId="77777777" w:rsidR="00EF2F15" w:rsidRPr="00D05060" w:rsidRDefault="00EF2F15" w:rsidP="00EF2F15">
      <w:pPr>
        <w:spacing w:line="300" w:lineRule="auto"/>
        <w:rPr>
          <w:rFonts w:ascii="Times New Roman" w:eastAsia="標楷體" w:hAnsi="Times New Roman" w:cs="Times New Roman"/>
        </w:rPr>
      </w:pPr>
      <w:r w:rsidRPr="00D05060">
        <w:rPr>
          <w:rFonts w:ascii="Times New Roman" w:eastAsia="標楷體" w:hAnsi="Times New Roman" w:cs="Times New Roman"/>
        </w:rPr>
        <w:t>課程形式相當豐富多元，足以增加英語學習的趣味性。就實際內容來看，和去年不同的是，大部份的學校都有其規劃，不是只停留在原本課程內容的提升。在橫向和縱向的課程連結上，有明顯進步。</w:t>
      </w:r>
    </w:p>
    <w:p w14:paraId="71392575" w14:textId="77777777" w:rsidR="00EF2F15" w:rsidRPr="00D05060" w:rsidRDefault="00EF2F15" w:rsidP="00EF2F15">
      <w:pPr>
        <w:spacing w:line="300" w:lineRule="auto"/>
        <w:jc w:val="both"/>
        <w:rPr>
          <w:rFonts w:ascii="Times New Roman" w:eastAsia="標楷體" w:hAnsi="Times New Roman" w:cs="Times New Roman"/>
        </w:rPr>
      </w:pPr>
      <w:r w:rsidRPr="00D05060">
        <w:rPr>
          <w:rFonts w:ascii="Times New Roman" w:eastAsia="標楷體" w:hAnsi="Times New Roman" w:cs="Times New Roman"/>
        </w:rPr>
        <w:t xml:space="preserve">    </w:t>
      </w:r>
      <w:r w:rsidRPr="00D05060">
        <w:rPr>
          <w:rFonts w:ascii="Times New Roman" w:eastAsia="標楷體" w:hAnsi="Times New Roman" w:cs="Times New Roman"/>
        </w:rPr>
        <w:t>在幾所規劃完整的學校中，延平國小、長安國小和新和國小在這一節課的課程設計上，十分用心。不管是各年級間的銜接，亦或和課本的內容的關聯有相當好的連結和呼應。</w:t>
      </w:r>
    </w:p>
    <w:p w14:paraId="5AA24F33" w14:textId="77777777" w:rsidR="00EF2F15" w:rsidRPr="00D05060" w:rsidRDefault="00EF2F15" w:rsidP="00EF2F15">
      <w:pPr>
        <w:spacing w:line="300" w:lineRule="auto"/>
        <w:jc w:val="both"/>
        <w:rPr>
          <w:rFonts w:ascii="Times New Roman" w:eastAsia="標楷體" w:hAnsi="Times New Roman" w:cs="Times New Roman"/>
          <w:b/>
        </w:rPr>
      </w:pPr>
      <w:r w:rsidRPr="00D05060">
        <w:rPr>
          <w:rFonts w:ascii="Times New Roman" w:eastAsia="標楷體" w:hAnsi="Times New Roman" w:cs="Times New Roman"/>
        </w:rPr>
        <w:t xml:space="preserve">2. </w:t>
      </w:r>
      <w:r w:rsidRPr="00D05060">
        <w:rPr>
          <w:rFonts w:ascii="Times New Roman" w:eastAsia="標楷體" w:hAnsi="Times New Roman" w:cs="Times New Roman"/>
          <w:b/>
        </w:rPr>
        <w:t>繪本教材選用</w:t>
      </w:r>
    </w:p>
    <w:p w14:paraId="1FC54C45" w14:textId="54109278" w:rsidR="00EF2F15" w:rsidRPr="00D05060" w:rsidRDefault="00EF2F15" w:rsidP="00EF2F15">
      <w:pPr>
        <w:spacing w:line="300" w:lineRule="auto"/>
        <w:jc w:val="both"/>
        <w:rPr>
          <w:rFonts w:ascii="Times New Roman" w:eastAsia="標楷體" w:hAnsi="Times New Roman" w:cs="Times New Roman"/>
        </w:rPr>
      </w:pPr>
      <w:r w:rsidRPr="00D05060">
        <w:rPr>
          <w:rFonts w:ascii="Times New Roman" w:eastAsia="標楷體" w:hAnsi="Times New Roman" w:cs="Times New Roman"/>
          <w:b/>
        </w:rPr>
        <w:t xml:space="preserve">  </w:t>
      </w:r>
      <w:r w:rsidRPr="00D05060">
        <w:rPr>
          <w:rFonts w:ascii="Times New Roman" w:eastAsia="標楷體" w:hAnsi="Times New Roman" w:cs="Times New Roman"/>
        </w:rPr>
        <w:t>為增進英語教師推動閱讀的了解，今年訪視的過程中，也對英語教師做一份最</w:t>
      </w:r>
      <w:r w:rsidRPr="00D05060">
        <w:rPr>
          <w:rFonts w:ascii="Times New Roman" w:eastAsia="標楷體" w:hAnsi="Times New Roman" w:cs="Times New Roman"/>
        </w:rPr>
        <w:lastRenderedPageBreak/>
        <w:t>常使用繪本的調查。由教師填寫最常使用的兩本繪本及使用的年級和原因。結果發現，教師最常用來推動閱讀的前五名繪本為：</w:t>
      </w:r>
    </w:p>
    <w:p w14:paraId="205ABCFA" w14:textId="768286F9" w:rsidR="00EF2F15" w:rsidRPr="00D05060" w:rsidRDefault="00EF2F15" w:rsidP="009A109B">
      <w:pPr>
        <w:widowControl/>
        <w:rPr>
          <w:rFonts w:ascii="Times New Roman" w:eastAsia="標楷體" w:hAnsi="Times New Roman" w:cs="Times New Roman"/>
        </w:rPr>
      </w:pPr>
    </w:p>
    <w:tbl>
      <w:tblPr>
        <w:tblStyle w:val="a3"/>
        <w:tblW w:w="8472" w:type="dxa"/>
        <w:tblLook w:val="04A0" w:firstRow="1" w:lastRow="0" w:firstColumn="1" w:lastColumn="0" w:noHBand="0" w:noVBand="1"/>
      </w:tblPr>
      <w:tblGrid>
        <w:gridCol w:w="534"/>
        <w:gridCol w:w="2126"/>
        <w:gridCol w:w="709"/>
        <w:gridCol w:w="3969"/>
        <w:gridCol w:w="1134"/>
      </w:tblGrid>
      <w:tr w:rsidR="00EF2F15" w:rsidRPr="00D05060" w14:paraId="2620B1E1" w14:textId="77777777" w:rsidTr="00D50612">
        <w:tc>
          <w:tcPr>
            <w:tcW w:w="534" w:type="dxa"/>
          </w:tcPr>
          <w:p w14:paraId="6F0BA664" w14:textId="77777777" w:rsidR="00EF2F15" w:rsidRPr="00D05060" w:rsidRDefault="00EF2F15" w:rsidP="00CF727A">
            <w:pPr>
              <w:spacing w:line="300" w:lineRule="auto"/>
              <w:jc w:val="both"/>
              <w:rPr>
                <w:rFonts w:ascii="Times New Roman" w:eastAsia="標楷體" w:hAnsi="Times New Roman" w:cs="Times New Roman"/>
              </w:rPr>
            </w:pPr>
          </w:p>
        </w:tc>
        <w:tc>
          <w:tcPr>
            <w:tcW w:w="2126" w:type="dxa"/>
          </w:tcPr>
          <w:p w14:paraId="2CFB346E" w14:textId="77777777" w:rsidR="00EF2F15" w:rsidRPr="00D05060" w:rsidRDefault="00EF2F15" w:rsidP="00EF2F15">
            <w:pPr>
              <w:spacing w:line="300" w:lineRule="auto"/>
              <w:jc w:val="center"/>
              <w:rPr>
                <w:rFonts w:ascii="Times New Roman" w:eastAsia="標楷體" w:hAnsi="Times New Roman" w:cs="Times New Roman"/>
              </w:rPr>
            </w:pPr>
            <w:r w:rsidRPr="00D05060">
              <w:rPr>
                <w:rFonts w:ascii="Times New Roman" w:eastAsia="標楷體" w:hAnsi="Times New Roman" w:cs="Times New Roman"/>
              </w:rPr>
              <w:t>書名</w:t>
            </w:r>
          </w:p>
        </w:tc>
        <w:tc>
          <w:tcPr>
            <w:tcW w:w="709" w:type="dxa"/>
          </w:tcPr>
          <w:p w14:paraId="3C171B3B" w14:textId="77777777" w:rsidR="00EF2F15" w:rsidRPr="00D05060" w:rsidRDefault="00EF2F15" w:rsidP="00EF2F15">
            <w:pPr>
              <w:spacing w:line="300" w:lineRule="auto"/>
              <w:jc w:val="center"/>
              <w:rPr>
                <w:rFonts w:ascii="Times New Roman" w:eastAsia="標楷體" w:hAnsi="Times New Roman" w:cs="Times New Roman"/>
              </w:rPr>
            </w:pPr>
            <w:r w:rsidRPr="00D05060">
              <w:rPr>
                <w:rFonts w:ascii="Times New Roman" w:eastAsia="標楷體" w:hAnsi="Times New Roman" w:cs="Times New Roman"/>
              </w:rPr>
              <w:t>選用教師人數</w:t>
            </w:r>
          </w:p>
        </w:tc>
        <w:tc>
          <w:tcPr>
            <w:tcW w:w="3969" w:type="dxa"/>
          </w:tcPr>
          <w:p w14:paraId="5D7C73E8" w14:textId="77777777" w:rsidR="00EF2F15" w:rsidRPr="00D05060" w:rsidRDefault="00EF2F15" w:rsidP="00EF2F15">
            <w:pPr>
              <w:spacing w:line="300" w:lineRule="auto"/>
              <w:jc w:val="center"/>
              <w:rPr>
                <w:rFonts w:ascii="Times New Roman" w:eastAsia="標楷體" w:hAnsi="Times New Roman" w:cs="Times New Roman"/>
              </w:rPr>
            </w:pPr>
            <w:r w:rsidRPr="00D05060">
              <w:rPr>
                <w:rFonts w:ascii="Times New Roman" w:eastAsia="標楷體" w:hAnsi="Times New Roman" w:cs="Times New Roman"/>
              </w:rPr>
              <w:t>選用原因</w:t>
            </w:r>
          </w:p>
        </w:tc>
        <w:tc>
          <w:tcPr>
            <w:tcW w:w="1134" w:type="dxa"/>
          </w:tcPr>
          <w:p w14:paraId="0A778472" w14:textId="77777777" w:rsidR="00EF2F15" w:rsidRPr="00D05060" w:rsidRDefault="00EF2F15" w:rsidP="00EF2F15">
            <w:pPr>
              <w:spacing w:line="300" w:lineRule="auto"/>
              <w:jc w:val="center"/>
              <w:rPr>
                <w:rFonts w:ascii="Times New Roman" w:eastAsia="標楷體" w:hAnsi="Times New Roman" w:cs="Times New Roman"/>
              </w:rPr>
            </w:pPr>
            <w:r w:rsidRPr="00D05060">
              <w:rPr>
                <w:rFonts w:ascii="Times New Roman" w:eastAsia="標楷體" w:hAnsi="Times New Roman" w:cs="Times New Roman"/>
              </w:rPr>
              <w:t>使用年級</w:t>
            </w:r>
          </w:p>
        </w:tc>
      </w:tr>
      <w:tr w:rsidR="00EF2F15" w:rsidRPr="00D05060" w14:paraId="25C19FF5" w14:textId="77777777" w:rsidTr="00D50612">
        <w:tc>
          <w:tcPr>
            <w:tcW w:w="534" w:type="dxa"/>
          </w:tcPr>
          <w:p w14:paraId="4F54BB83" w14:textId="77777777" w:rsidR="00EF2F15" w:rsidRPr="00D05060" w:rsidRDefault="00EF2F15" w:rsidP="00CF727A">
            <w:pPr>
              <w:spacing w:line="300" w:lineRule="auto"/>
              <w:jc w:val="both"/>
              <w:rPr>
                <w:rFonts w:ascii="Times New Roman" w:eastAsia="標楷體" w:hAnsi="Times New Roman" w:cs="Times New Roman"/>
              </w:rPr>
            </w:pPr>
            <w:r w:rsidRPr="00D05060">
              <w:rPr>
                <w:rFonts w:ascii="Times New Roman" w:eastAsia="標楷體" w:hAnsi="Times New Roman" w:cs="Times New Roman"/>
              </w:rPr>
              <w:t>1</w:t>
            </w:r>
          </w:p>
        </w:tc>
        <w:tc>
          <w:tcPr>
            <w:tcW w:w="2126" w:type="dxa"/>
          </w:tcPr>
          <w:p w14:paraId="00AA61F7" w14:textId="77777777" w:rsidR="00EF2F15" w:rsidRPr="00D05060" w:rsidRDefault="00EF2F15" w:rsidP="00EF2F15">
            <w:pPr>
              <w:spacing w:line="300" w:lineRule="auto"/>
              <w:rPr>
                <w:rFonts w:ascii="Times New Roman" w:eastAsia="標楷體" w:hAnsi="Times New Roman" w:cs="Times New Roman"/>
              </w:rPr>
            </w:pPr>
            <w:r w:rsidRPr="00D05060">
              <w:rPr>
                <w:rFonts w:ascii="Times New Roman" w:eastAsia="標楷體" w:hAnsi="Times New Roman" w:cs="Times New Roman"/>
                <w:color w:val="000000"/>
              </w:rPr>
              <w:t>Brown Bear, Brown Bear, What do You See?</w:t>
            </w:r>
          </w:p>
        </w:tc>
        <w:tc>
          <w:tcPr>
            <w:tcW w:w="709" w:type="dxa"/>
          </w:tcPr>
          <w:p w14:paraId="237CFE40" w14:textId="77777777" w:rsidR="00EF2F15" w:rsidRPr="00D05060" w:rsidRDefault="00EF2F15" w:rsidP="00CF727A">
            <w:pPr>
              <w:spacing w:line="300" w:lineRule="auto"/>
              <w:jc w:val="both"/>
              <w:rPr>
                <w:rFonts w:ascii="Times New Roman" w:eastAsia="標楷體" w:hAnsi="Times New Roman" w:cs="Times New Roman"/>
              </w:rPr>
            </w:pPr>
            <w:r w:rsidRPr="00D05060">
              <w:rPr>
                <w:rFonts w:ascii="Times New Roman" w:eastAsia="標楷體" w:hAnsi="Times New Roman" w:cs="Times New Roman"/>
              </w:rPr>
              <w:t>26</w:t>
            </w:r>
          </w:p>
        </w:tc>
        <w:tc>
          <w:tcPr>
            <w:tcW w:w="3969" w:type="dxa"/>
          </w:tcPr>
          <w:p w14:paraId="0D32959A" w14:textId="006081E5" w:rsidR="00EF2F15" w:rsidRPr="00D05060" w:rsidRDefault="00EF2F15" w:rsidP="00CF727A">
            <w:pPr>
              <w:spacing w:line="300" w:lineRule="auto"/>
              <w:jc w:val="both"/>
              <w:rPr>
                <w:rFonts w:ascii="Times New Roman" w:eastAsia="標楷體" w:hAnsi="Times New Roman" w:cs="Times New Roman"/>
              </w:rPr>
            </w:pPr>
            <w:r w:rsidRPr="00D05060">
              <w:rPr>
                <w:rFonts w:ascii="Times New Roman" w:eastAsia="標楷體" w:hAnsi="Times New Roman" w:cs="Times New Roman"/>
                <w:color w:val="000000"/>
              </w:rPr>
              <w:t>色彩豐富</w:t>
            </w:r>
            <w:r w:rsidR="00D50612" w:rsidRPr="00D05060">
              <w:rPr>
                <w:rFonts w:ascii="Times New Roman" w:eastAsia="標楷體" w:hAnsi="Times New Roman" w:cs="Times New Roman"/>
                <w:color w:val="000000"/>
              </w:rPr>
              <w:t>、</w:t>
            </w:r>
            <w:r w:rsidRPr="00D05060">
              <w:rPr>
                <w:rFonts w:ascii="Times New Roman" w:eastAsia="標楷體" w:hAnsi="Times New Roman" w:cs="Times New Roman"/>
                <w:color w:val="000000"/>
              </w:rPr>
              <w:t>趣味性高</w:t>
            </w:r>
            <w:r w:rsidR="00D50612" w:rsidRPr="00D05060">
              <w:rPr>
                <w:rFonts w:ascii="Times New Roman" w:eastAsia="標楷體" w:hAnsi="Times New Roman" w:cs="Times New Roman"/>
                <w:color w:val="000000"/>
              </w:rPr>
              <w:t>、</w:t>
            </w:r>
            <w:r w:rsidRPr="00D05060">
              <w:rPr>
                <w:rFonts w:ascii="Times New Roman" w:eastAsia="標楷體" w:hAnsi="Times New Roman" w:cs="Times New Roman"/>
                <w:color w:val="000000"/>
              </w:rPr>
              <w:t>字彙符合現階段</w:t>
            </w:r>
            <w:r w:rsidRPr="00D05060">
              <w:rPr>
                <w:rFonts w:ascii="Times New Roman" w:eastAsia="標楷體" w:hAnsi="Times New Roman" w:cs="Times New Roman"/>
                <w:color w:val="000000"/>
              </w:rPr>
              <w:t>(animal)</w:t>
            </w:r>
            <w:r w:rsidR="00D50612" w:rsidRPr="00D05060">
              <w:rPr>
                <w:rFonts w:ascii="Times New Roman" w:eastAsia="標楷體" w:hAnsi="Times New Roman" w:cs="Times New Roman"/>
                <w:color w:val="000000"/>
              </w:rPr>
              <w:t xml:space="preserve"> </w:t>
            </w:r>
            <w:r w:rsidR="00D50612" w:rsidRPr="00D05060">
              <w:rPr>
                <w:rFonts w:ascii="Times New Roman" w:eastAsia="標楷體" w:hAnsi="Times New Roman" w:cs="Times New Roman"/>
                <w:color w:val="000000"/>
              </w:rPr>
              <w:t>、</w:t>
            </w:r>
            <w:r w:rsidRPr="00D05060">
              <w:rPr>
                <w:rFonts w:ascii="Times New Roman" w:eastAsia="標楷體" w:hAnsi="Times New Roman" w:cs="Times New Roman"/>
                <w:color w:val="000000"/>
              </w:rPr>
              <w:t>顏色</w:t>
            </w:r>
            <w:r w:rsidR="00D50612" w:rsidRPr="00D05060">
              <w:rPr>
                <w:rFonts w:ascii="Times New Roman" w:eastAsia="標楷體" w:hAnsi="Times New Roman" w:cs="Times New Roman"/>
                <w:color w:val="000000"/>
              </w:rPr>
              <w:t>、</w:t>
            </w:r>
            <w:r w:rsidRPr="00D05060">
              <w:rPr>
                <w:rFonts w:ascii="Times New Roman" w:eastAsia="標楷體" w:hAnsi="Times New Roman" w:cs="Times New Roman"/>
                <w:color w:val="000000"/>
              </w:rPr>
              <w:t>句型學習</w:t>
            </w:r>
            <w:r w:rsidR="00D50612" w:rsidRPr="00D05060">
              <w:rPr>
                <w:rFonts w:ascii="Times New Roman" w:eastAsia="標楷體" w:hAnsi="Times New Roman" w:cs="Times New Roman"/>
                <w:color w:val="000000"/>
              </w:rPr>
              <w:t>、</w:t>
            </w:r>
            <w:r w:rsidRPr="00D05060">
              <w:rPr>
                <w:rFonts w:ascii="Times New Roman" w:eastAsia="標楷體" w:hAnsi="Times New Roman" w:cs="Times New Roman"/>
                <w:color w:val="000000"/>
              </w:rPr>
              <w:t>過去式</w:t>
            </w:r>
          </w:p>
        </w:tc>
        <w:tc>
          <w:tcPr>
            <w:tcW w:w="1134" w:type="dxa"/>
          </w:tcPr>
          <w:p w14:paraId="68A1E456" w14:textId="1163D05D" w:rsidR="00EF2F15" w:rsidRPr="00D05060" w:rsidRDefault="00EF2F15" w:rsidP="00D50612">
            <w:pPr>
              <w:spacing w:line="300" w:lineRule="auto"/>
              <w:rPr>
                <w:rFonts w:ascii="Times New Roman" w:eastAsia="標楷體" w:hAnsi="Times New Roman" w:cs="Times New Roman"/>
              </w:rPr>
            </w:pPr>
            <w:r w:rsidRPr="00D05060">
              <w:rPr>
                <w:rFonts w:ascii="Times New Roman" w:eastAsia="標楷體" w:hAnsi="Times New Roman" w:cs="Times New Roman"/>
              </w:rPr>
              <w:t>低</w:t>
            </w:r>
            <w:r w:rsidR="00D50612" w:rsidRPr="00D05060">
              <w:rPr>
                <w:rFonts w:ascii="Times New Roman" w:eastAsia="標楷體" w:hAnsi="Times New Roman" w:cs="Times New Roman"/>
                <w:color w:val="000000"/>
              </w:rPr>
              <w:t>、</w:t>
            </w:r>
            <w:r w:rsidRPr="00D05060">
              <w:rPr>
                <w:rFonts w:ascii="Times New Roman" w:eastAsia="標楷體" w:hAnsi="Times New Roman" w:cs="Times New Roman"/>
              </w:rPr>
              <w:t>中年級</w:t>
            </w:r>
          </w:p>
        </w:tc>
      </w:tr>
      <w:tr w:rsidR="00EF2F15" w:rsidRPr="00D05060" w14:paraId="514E6369" w14:textId="77777777" w:rsidTr="00D50612">
        <w:tc>
          <w:tcPr>
            <w:tcW w:w="534" w:type="dxa"/>
          </w:tcPr>
          <w:p w14:paraId="10223AAC" w14:textId="77777777" w:rsidR="00EF2F15" w:rsidRPr="00D05060" w:rsidRDefault="00EF2F15" w:rsidP="00CF727A">
            <w:pPr>
              <w:spacing w:line="300" w:lineRule="auto"/>
              <w:jc w:val="both"/>
              <w:rPr>
                <w:rFonts w:ascii="Times New Roman" w:eastAsia="標楷體" w:hAnsi="Times New Roman" w:cs="Times New Roman"/>
              </w:rPr>
            </w:pPr>
            <w:r w:rsidRPr="00D05060">
              <w:rPr>
                <w:rFonts w:ascii="Times New Roman" w:eastAsia="標楷體" w:hAnsi="Times New Roman" w:cs="Times New Roman"/>
              </w:rPr>
              <w:t>2</w:t>
            </w:r>
          </w:p>
        </w:tc>
        <w:tc>
          <w:tcPr>
            <w:tcW w:w="2126" w:type="dxa"/>
          </w:tcPr>
          <w:p w14:paraId="0C318299" w14:textId="77777777" w:rsidR="00EF2F15" w:rsidRPr="00D05060" w:rsidRDefault="00EF2F15" w:rsidP="00EF2F15">
            <w:pPr>
              <w:spacing w:line="300" w:lineRule="auto"/>
              <w:rPr>
                <w:rFonts w:ascii="Times New Roman" w:eastAsia="標楷體" w:hAnsi="Times New Roman" w:cs="Times New Roman"/>
              </w:rPr>
            </w:pPr>
            <w:r w:rsidRPr="00D05060">
              <w:rPr>
                <w:rFonts w:ascii="Times New Roman" w:eastAsia="標楷體" w:hAnsi="Times New Roman" w:cs="Times New Roman"/>
              </w:rPr>
              <w:t>The Very Hungry Caterpillar</w:t>
            </w:r>
          </w:p>
        </w:tc>
        <w:tc>
          <w:tcPr>
            <w:tcW w:w="709" w:type="dxa"/>
          </w:tcPr>
          <w:p w14:paraId="626BDE34" w14:textId="77777777" w:rsidR="00EF2F15" w:rsidRPr="00D05060" w:rsidRDefault="00EF2F15" w:rsidP="00CF727A">
            <w:pPr>
              <w:spacing w:line="300" w:lineRule="auto"/>
              <w:jc w:val="both"/>
              <w:rPr>
                <w:rFonts w:ascii="Times New Roman" w:eastAsia="標楷體" w:hAnsi="Times New Roman" w:cs="Times New Roman"/>
              </w:rPr>
            </w:pPr>
            <w:r w:rsidRPr="00D05060">
              <w:rPr>
                <w:rFonts w:ascii="Times New Roman" w:eastAsia="標楷體" w:hAnsi="Times New Roman" w:cs="Times New Roman"/>
              </w:rPr>
              <w:t>13</w:t>
            </w:r>
          </w:p>
        </w:tc>
        <w:tc>
          <w:tcPr>
            <w:tcW w:w="3969" w:type="dxa"/>
          </w:tcPr>
          <w:p w14:paraId="5F385AB0" w14:textId="05BE1612" w:rsidR="00EF2F15" w:rsidRPr="00D05060" w:rsidRDefault="00EF2F15" w:rsidP="00D50612">
            <w:pPr>
              <w:spacing w:line="300" w:lineRule="auto"/>
              <w:jc w:val="both"/>
              <w:rPr>
                <w:rFonts w:ascii="Times New Roman" w:eastAsia="標楷體" w:hAnsi="Times New Roman" w:cs="Times New Roman"/>
              </w:rPr>
            </w:pPr>
            <w:r w:rsidRPr="00D05060">
              <w:rPr>
                <w:rFonts w:ascii="Times New Roman" w:eastAsia="標楷體" w:hAnsi="Times New Roman" w:cs="Times New Roman"/>
                <w:color w:val="000000"/>
              </w:rPr>
              <w:t>重複性</w:t>
            </w:r>
            <w:r w:rsidR="00D50612" w:rsidRPr="00D05060">
              <w:rPr>
                <w:rFonts w:ascii="Times New Roman" w:eastAsia="標楷體" w:hAnsi="Times New Roman" w:cs="Times New Roman"/>
                <w:color w:val="000000"/>
              </w:rPr>
              <w:t>、</w:t>
            </w:r>
            <w:r w:rsidRPr="00D05060">
              <w:rPr>
                <w:rFonts w:ascii="Times New Roman" w:eastAsia="標楷體" w:hAnsi="Times New Roman" w:cs="Times New Roman"/>
                <w:color w:val="000000"/>
              </w:rPr>
              <w:t>趣味性</w:t>
            </w:r>
            <w:r w:rsidR="00D50612" w:rsidRPr="00D05060">
              <w:rPr>
                <w:rFonts w:ascii="Times New Roman" w:eastAsia="標楷體" w:hAnsi="Times New Roman" w:cs="Times New Roman"/>
                <w:color w:val="000000"/>
              </w:rPr>
              <w:t>、</w:t>
            </w:r>
            <w:r w:rsidRPr="00D05060">
              <w:rPr>
                <w:rFonts w:ascii="Times New Roman" w:eastAsia="標楷體" w:hAnsi="Times New Roman" w:cs="Times New Roman"/>
                <w:color w:val="000000"/>
              </w:rPr>
              <w:t>配合課本</w:t>
            </w:r>
            <w:r w:rsidRPr="00D05060">
              <w:rPr>
                <w:rFonts w:ascii="Times New Roman" w:eastAsia="標楷體" w:hAnsi="Times New Roman" w:cs="Times New Roman"/>
                <w:color w:val="000000"/>
              </w:rPr>
              <w:t>(</w:t>
            </w:r>
            <w:r w:rsidRPr="00D05060">
              <w:rPr>
                <w:rFonts w:ascii="Times New Roman" w:eastAsia="標楷體" w:hAnsi="Times New Roman" w:cs="Times New Roman"/>
                <w:color w:val="000000"/>
              </w:rPr>
              <w:t>顏色</w:t>
            </w:r>
            <w:r w:rsidR="00D50612" w:rsidRPr="00D05060">
              <w:rPr>
                <w:rFonts w:ascii="Times New Roman" w:eastAsia="標楷體" w:hAnsi="Times New Roman" w:cs="Times New Roman"/>
                <w:color w:val="000000"/>
              </w:rPr>
              <w:t>、</w:t>
            </w:r>
            <w:r w:rsidRPr="00D05060">
              <w:rPr>
                <w:rFonts w:ascii="Times New Roman" w:eastAsia="標楷體" w:hAnsi="Times New Roman" w:cs="Times New Roman"/>
                <w:color w:val="000000"/>
              </w:rPr>
              <w:t>水果</w:t>
            </w:r>
            <w:r w:rsidR="00D50612" w:rsidRPr="00D05060">
              <w:rPr>
                <w:rFonts w:ascii="Times New Roman" w:eastAsia="標楷體" w:hAnsi="Times New Roman" w:cs="Times New Roman"/>
                <w:color w:val="000000"/>
              </w:rPr>
              <w:t>、</w:t>
            </w:r>
            <w:r w:rsidRPr="00D05060">
              <w:rPr>
                <w:rFonts w:ascii="Times New Roman" w:eastAsia="標楷體" w:hAnsi="Times New Roman" w:cs="Times New Roman"/>
                <w:color w:val="000000"/>
              </w:rPr>
              <w:t>數字</w:t>
            </w:r>
            <w:r w:rsidR="00D50612" w:rsidRPr="00D05060">
              <w:rPr>
                <w:rFonts w:ascii="Times New Roman" w:eastAsia="標楷體" w:hAnsi="Times New Roman" w:cs="Times New Roman"/>
                <w:color w:val="000000"/>
              </w:rPr>
              <w:t>、</w:t>
            </w:r>
            <w:r w:rsidRPr="00D05060">
              <w:rPr>
                <w:rFonts w:ascii="Times New Roman" w:eastAsia="標楷體" w:hAnsi="Times New Roman" w:cs="Times New Roman"/>
                <w:color w:val="000000"/>
              </w:rPr>
              <w:t>星期</w:t>
            </w:r>
            <w:r w:rsidR="00D50612" w:rsidRPr="00D05060">
              <w:rPr>
                <w:rFonts w:ascii="Times New Roman" w:eastAsia="標楷體" w:hAnsi="Times New Roman" w:cs="Times New Roman"/>
                <w:color w:val="000000"/>
              </w:rPr>
              <w:t>、</w:t>
            </w:r>
            <w:r w:rsidRPr="00D05060">
              <w:rPr>
                <w:rFonts w:ascii="Times New Roman" w:eastAsia="標楷體" w:hAnsi="Times New Roman" w:cs="Times New Roman"/>
                <w:color w:val="000000"/>
              </w:rPr>
              <w:t>感官</w:t>
            </w:r>
            <w:r w:rsidRPr="00D05060">
              <w:rPr>
                <w:rFonts w:ascii="Times New Roman" w:eastAsia="標楷體" w:hAnsi="Times New Roman" w:cs="Times New Roman"/>
                <w:color w:val="000000"/>
              </w:rPr>
              <w:t>)</w:t>
            </w:r>
          </w:p>
        </w:tc>
        <w:tc>
          <w:tcPr>
            <w:tcW w:w="1134" w:type="dxa"/>
          </w:tcPr>
          <w:p w14:paraId="0FFBFE10" w14:textId="6EE77CC2" w:rsidR="00EF2F15" w:rsidRPr="00D05060" w:rsidRDefault="00EF2F15" w:rsidP="00D50612">
            <w:pPr>
              <w:spacing w:line="300" w:lineRule="auto"/>
              <w:rPr>
                <w:rFonts w:ascii="Times New Roman" w:eastAsia="標楷體" w:hAnsi="Times New Roman" w:cs="Times New Roman"/>
              </w:rPr>
            </w:pPr>
            <w:r w:rsidRPr="00D05060">
              <w:rPr>
                <w:rFonts w:ascii="Times New Roman" w:eastAsia="標楷體" w:hAnsi="Times New Roman" w:cs="Times New Roman"/>
                <w:color w:val="000000"/>
              </w:rPr>
              <w:t>低</w:t>
            </w:r>
            <w:r w:rsidR="00D50612" w:rsidRPr="00D05060">
              <w:rPr>
                <w:rFonts w:ascii="Times New Roman" w:eastAsia="標楷體" w:hAnsi="Times New Roman" w:cs="Times New Roman"/>
                <w:color w:val="000000"/>
              </w:rPr>
              <w:t>、</w:t>
            </w:r>
            <w:r w:rsidRPr="00D05060">
              <w:rPr>
                <w:rFonts w:ascii="Times New Roman" w:eastAsia="標楷體" w:hAnsi="Times New Roman" w:cs="Times New Roman"/>
                <w:color w:val="000000"/>
              </w:rPr>
              <w:t>中</w:t>
            </w:r>
            <w:r w:rsidR="00D50612" w:rsidRPr="00D05060">
              <w:rPr>
                <w:rFonts w:ascii="Times New Roman" w:eastAsia="標楷體" w:hAnsi="Times New Roman" w:cs="Times New Roman"/>
                <w:color w:val="000000"/>
              </w:rPr>
              <w:t>、</w:t>
            </w:r>
            <w:r w:rsidRPr="00D05060">
              <w:rPr>
                <w:rFonts w:ascii="Times New Roman" w:eastAsia="標楷體" w:hAnsi="Times New Roman" w:cs="Times New Roman"/>
                <w:color w:val="000000"/>
              </w:rPr>
              <w:t>高年級</w:t>
            </w:r>
          </w:p>
        </w:tc>
      </w:tr>
      <w:tr w:rsidR="00EF2F15" w:rsidRPr="00D05060" w14:paraId="34CDBF0B" w14:textId="77777777" w:rsidTr="00D50612">
        <w:tc>
          <w:tcPr>
            <w:tcW w:w="534" w:type="dxa"/>
          </w:tcPr>
          <w:p w14:paraId="47488471" w14:textId="77777777" w:rsidR="00EF2F15" w:rsidRPr="00D05060" w:rsidRDefault="00EF2F15" w:rsidP="00CF727A">
            <w:pPr>
              <w:spacing w:line="300" w:lineRule="auto"/>
              <w:jc w:val="both"/>
              <w:rPr>
                <w:rFonts w:ascii="Times New Roman" w:eastAsia="標楷體" w:hAnsi="Times New Roman" w:cs="Times New Roman"/>
              </w:rPr>
            </w:pPr>
            <w:r w:rsidRPr="00D05060">
              <w:rPr>
                <w:rFonts w:ascii="Times New Roman" w:eastAsia="標楷體" w:hAnsi="Times New Roman" w:cs="Times New Roman"/>
              </w:rPr>
              <w:t>3</w:t>
            </w:r>
          </w:p>
        </w:tc>
        <w:tc>
          <w:tcPr>
            <w:tcW w:w="2126" w:type="dxa"/>
          </w:tcPr>
          <w:p w14:paraId="440DBFF6" w14:textId="77777777" w:rsidR="00EF2F15" w:rsidRPr="00D05060" w:rsidRDefault="00EF2F15" w:rsidP="00EF2F15">
            <w:pPr>
              <w:spacing w:line="300" w:lineRule="auto"/>
              <w:rPr>
                <w:rFonts w:ascii="Times New Roman" w:eastAsia="標楷體" w:hAnsi="Times New Roman" w:cs="Times New Roman"/>
              </w:rPr>
            </w:pPr>
            <w:r w:rsidRPr="00D05060">
              <w:rPr>
                <w:rFonts w:ascii="Times New Roman" w:eastAsia="標楷體" w:hAnsi="Times New Roman" w:cs="Times New Roman"/>
              </w:rPr>
              <w:t>No, David!</w:t>
            </w:r>
          </w:p>
        </w:tc>
        <w:tc>
          <w:tcPr>
            <w:tcW w:w="709" w:type="dxa"/>
          </w:tcPr>
          <w:p w14:paraId="5E8A2332" w14:textId="77777777" w:rsidR="00EF2F15" w:rsidRPr="00D05060" w:rsidRDefault="00EF2F15" w:rsidP="00CF727A">
            <w:pPr>
              <w:spacing w:line="300" w:lineRule="auto"/>
              <w:jc w:val="both"/>
              <w:rPr>
                <w:rFonts w:ascii="Times New Roman" w:eastAsia="標楷體" w:hAnsi="Times New Roman" w:cs="Times New Roman"/>
              </w:rPr>
            </w:pPr>
            <w:r w:rsidRPr="00D05060">
              <w:rPr>
                <w:rFonts w:ascii="Times New Roman" w:eastAsia="標楷體" w:hAnsi="Times New Roman" w:cs="Times New Roman"/>
              </w:rPr>
              <w:t>10</w:t>
            </w:r>
          </w:p>
        </w:tc>
        <w:tc>
          <w:tcPr>
            <w:tcW w:w="3969" w:type="dxa"/>
          </w:tcPr>
          <w:p w14:paraId="74752567" w14:textId="0F48D6DE" w:rsidR="00EF2F15" w:rsidRPr="00D05060" w:rsidRDefault="00EF2F15" w:rsidP="00CF727A">
            <w:pPr>
              <w:spacing w:line="300" w:lineRule="auto"/>
              <w:jc w:val="both"/>
              <w:rPr>
                <w:rFonts w:ascii="Times New Roman" w:eastAsia="標楷體" w:hAnsi="Times New Roman" w:cs="Times New Roman"/>
              </w:rPr>
            </w:pPr>
            <w:r w:rsidRPr="00D05060">
              <w:rPr>
                <w:rFonts w:ascii="Times New Roman" w:eastAsia="標楷體" w:hAnsi="Times New Roman" w:cs="Times New Roman"/>
                <w:color w:val="000000"/>
              </w:rPr>
              <w:t>色彩豐富</w:t>
            </w:r>
            <w:r w:rsidR="00D50612" w:rsidRPr="00D05060">
              <w:rPr>
                <w:rFonts w:ascii="Times New Roman" w:eastAsia="標楷體" w:hAnsi="Times New Roman" w:cs="Times New Roman"/>
                <w:color w:val="000000"/>
              </w:rPr>
              <w:t>、</w:t>
            </w:r>
            <w:r w:rsidRPr="00D05060">
              <w:rPr>
                <w:rFonts w:ascii="Times New Roman" w:eastAsia="標楷體" w:hAnsi="Times New Roman" w:cs="Times New Roman"/>
                <w:color w:val="000000"/>
              </w:rPr>
              <w:t>趣味性高</w:t>
            </w:r>
            <w:r w:rsidR="00D50612" w:rsidRPr="00D05060">
              <w:rPr>
                <w:rFonts w:ascii="Times New Roman" w:eastAsia="標楷體" w:hAnsi="Times New Roman" w:cs="Times New Roman"/>
                <w:color w:val="000000"/>
              </w:rPr>
              <w:t>、</w:t>
            </w:r>
            <w:r w:rsidRPr="00D05060">
              <w:rPr>
                <w:rFonts w:ascii="Times New Roman" w:eastAsia="標楷體" w:hAnsi="Times New Roman" w:cs="Times New Roman"/>
                <w:color w:val="000000"/>
              </w:rPr>
              <w:t>字彙符合現階段</w:t>
            </w:r>
            <w:r w:rsidR="00D50612" w:rsidRPr="00D05060">
              <w:rPr>
                <w:rFonts w:ascii="Times New Roman" w:eastAsia="標楷體" w:hAnsi="Times New Roman" w:cs="Times New Roman"/>
                <w:color w:val="000000"/>
              </w:rPr>
              <w:t>、</w:t>
            </w:r>
            <w:r w:rsidRPr="00D05060">
              <w:rPr>
                <w:rFonts w:ascii="Times New Roman" w:eastAsia="標楷體" w:hAnsi="Times New Roman" w:cs="Times New Roman"/>
                <w:color w:val="000000"/>
              </w:rPr>
              <w:t>生活品德教育</w:t>
            </w:r>
          </w:p>
        </w:tc>
        <w:tc>
          <w:tcPr>
            <w:tcW w:w="1134" w:type="dxa"/>
          </w:tcPr>
          <w:p w14:paraId="4D28E45E" w14:textId="33A78A92" w:rsidR="00EF2F15" w:rsidRPr="00D05060" w:rsidRDefault="00EF2F15" w:rsidP="00D50612">
            <w:pPr>
              <w:spacing w:line="300" w:lineRule="auto"/>
              <w:rPr>
                <w:rFonts w:ascii="Times New Roman" w:eastAsia="標楷體" w:hAnsi="Times New Roman" w:cs="Times New Roman"/>
              </w:rPr>
            </w:pPr>
            <w:r w:rsidRPr="00D05060">
              <w:rPr>
                <w:rFonts w:ascii="Times New Roman" w:eastAsia="標楷體" w:hAnsi="Times New Roman" w:cs="Times New Roman"/>
                <w:color w:val="000000"/>
              </w:rPr>
              <w:t>低</w:t>
            </w:r>
            <w:r w:rsidR="00D50612" w:rsidRPr="00D05060">
              <w:rPr>
                <w:rFonts w:ascii="Times New Roman" w:eastAsia="標楷體" w:hAnsi="Times New Roman" w:cs="Times New Roman"/>
                <w:color w:val="000000"/>
              </w:rPr>
              <w:t>、</w:t>
            </w:r>
            <w:r w:rsidRPr="00D05060">
              <w:rPr>
                <w:rFonts w:ascii="Times New Roman" w:eastAsia="標楷體" w:hAnsi="Times New Roman" w:cs="Times New Roman"/>
                <w:color w:val="000000"/>
              </w:rPr>
              <w:t>中</w:t>
            </w:r>
            <w:r w:rsidR="00D50612" w:rsidRPr="00D05060">
              <w:rPr>
                <w:rFonts w:ascii="Times New Roman" w:eastAsia="標楷體" w:hAnsi="Times New Roman" w:cs="Times New Roman"/>
                <w:color w:val="000000"/>
              </w:rPr>
              <w:t>、</w:t>
            </w:r>
            <w:r w:rsidRPr="00D05060">
              <w:rPr>
                <w:rFonts w:ascii="Times New Roman" w:eastAsia="標楷體" w:hAnsi="Times New Roman" w:cs="Times New Roman"/>
                <w:color w:val="000000"/>
              </w:rPr>
              <w:t>高年級</w:t>
            </w:r>
          </w:p>
        </w:tc>
      </w:tr>
      <w:tr w:rsidR="00EF2F15" w:rsidRPr="00D05060" w14:paraId="364031C2" w14:textId="77777777" w:rsidTr="00D50612">
        <w:tc>
          <w:tcPr>
            <w:tcW w:w="534" w:type="dxa"/>
          </w:tcPr>
          <w:p w14:paraId="5426DB1E" w14:textId="77777777" w:rsidR="00EF2F15" w:rsidRPr="00D05060" w:rsidRDefault="00EF2F15" w:rsidP="00CF727A">
            <w:pPr>
              <w:spacing w:line="300" w:lineRule="auto"/>
              <w:jc w:val="both"/>
              <w:rPr>
                <w:rFonts w:ascii="Times New Roman" w:eastAsia="標楷體" w:hAnsi="Times New Roman" w:cs="Times New Roman"/>
              </w:rPr>
            </w:pPr>
            <w:r w:rsidRPr="00D05060">
              <w:rPr>
                <w:rFonts w:ascii="Times New Roman" w:eastAsia="標楷體" w:hAnsi="Times New Roman" w:cs="Times New Roman"/>
              </w:rPr>
              <w:t>4</w:t>
            </w:r>
          </w:p>
        </w:tc>
        <w:tc>
          <w:tcPr>
            <w:tcW w:w="2126" w:type="dxa"/>
          </w:tcPr>
          <w:p w14:paraId="71B0EABB" w14:textId="77777777" w:rsidR="00EF2F15" w:rsidRPr="00D05060" w:rsidRDefault="00EF2F15" w:rsidP="00EF2F15">
            <w:pPr>
              <w:spacing w:line="300" w:lineRule="auto"/>
              <w:rPr>
                <w:rFonts w:ascii="Times New Roman" w:eastAsia="標楷體" w:hAnsi="Times New Roman" w:cs="Times New Roman"/>
              </w:rPr>
            </w:pPr>
            <w:r w:rsidRPr="00D05060">
              <w:rPr>
                <w:rFonts w:ascii="Times New Roman" w:eastAsia="標楷體" w:hAnsi="Times New Roman" w:cs="Times New Roman"/>
              </w:rPr>
              <w:t>Joseph Had a Little Overcoat</w:t>
            </w:r>
          </w:p>
        </w:tc>
        <w:tc>
          <w:tcPr>
            <w:tcW w:w="709" w:type="dxa"/>
          </w:tcPr>
          <w:p w14:paraId="2B2A0A29" w14:textId="77777777" w:rsidR="00EF2F15" w:rsidRPr="00D05060" w:rsidRDefault="00EF2F15" w:rsidP="00CF727A">
            <w:pPr>
              <w:spacing w:line="300" w:lineRule="auto"/>
              <w:jc w:val="both"/>
              <w:rPr>
                <w:rFonts w:ascii="Times New Roman" w:eastAsia="標楷體" w:hAnsi="Times New Roman" w:cs="Times New Roman"/>
              </w:rPr>
            </w:pPr>
            <w:r w:rsidRPr="00D05060">
              <w:rPr>
                <w:rFonts w:ascii="Times New Roman" w:eastAsia="標楷體" w:hAnsi="Times New Roman" w:cs="Times New Roman"/>
              </w:rPr>
              <w:t>6</w:t>
            </w:r>
          </w:p>
        </w:tc>
        <w:tc>
          <w:tcPr>
            <w:tcW w:w="3969" w:type="dxa"/>
          </w:tcPr>
          <w:p w14:paraId="06D494E6" w14:textId="1C3A490B" w:rsidR="00EF2F15" w:rsidRPr="00D05060" w:rsidRDefault="00EF2F15" w:rsidP="00CF727A">
            <w:pPr>
              <w:spacing w:line="300" w:lineRule="auto"/>
              <w:jc w:val="both"/>
              <w:rPr>
                <w:rFonts w:ascii="Times New Roman" w:eastAsia="標楷體" w:hAnsi="Times New Roman" w:cs="Times New Roman"/>
              </w:rPr>
            </w:pPr>
            <w:r w:rsidRPr="00D05060">
              <w:rPr>
                <w:rFonts w:ascii="Times New Roman" w:eastAsia="標楷體" w:hAnsi="Times New Roman" w:cs="Times New Roman"/>
                <w:color w:val="000000"/>
              </w:rPr>
              <w:t>延伸閱讀</w:t>
            </w:r>
            <w:r w:rsidR="00D50612" w:rsidRPr="00D05060">
              <w:rPr>
                <w:rFonts w:ascii="Times New Roman" w:eastAsia="標楷體" w:hAnsi="Times New Roman" w:cs="Times New Roman"/>
                <w:color w:val="000000"/>
              </w:rPr>
              <w:t>、</w:t>
            </w:r>
            <w:r w:rsidRPr="00D05060">
              <w:rPr>
                <w:rFonts w:ascii="Times New Roman" w:eastAsia="標楷體" w:hAnsi="Times New Roman" w:cs="Times New Roman"/>
                <w:color w:val="000000"/>
              </w:rPr>
              <w:t>過去式</w:t>
            </w:r>
            <w:r w:rsidR="00D50612" w:rsidRPr="00D05060">
              <w:rPr>
                <w:rFonts w:ascii="Times New Roman" w:eastAsia="標楷體" w:hAnsi="Times New Roman" w:cs="Times New Roman"/>
                <w:color w:val="000000"/>
              </w:rPr>
              <w:t>、</w:t>
            </w:r>
            <w:r w:rsidRPr="00D05060">
              <w:rPr>
                <w:rFonts w:ascii="Times New Roman" w:eastAsia="標楷體" w:hAnsi="Times New Roman" w:cs="Times New Roman"/>
                <w:color w:val="000000"/>
              </w:rPr>
              <w:t>句型</w:t>
            </w:r>
            <w:r w:rsidR="00D50612" w:rsidRPr="00D05060">
              <w:rPr>
                <w:rFonts w:ascii="Times New Roman" w:eastAsia="標楷體" w:hAnsi="Times New Roman" w:cs="Times New Roman"/>
                <w:color w:val="000000"/>
              </w:rPr>
              <w:t>、</w:t>
            </w:r>
            <w:r w:rsidRPr="00D05060">
              <w:rPr>
                <w:rFonts w:ascii="Times New Roman" w:eastAsia="標楷體" w:hAnsi="Times New Roman" w:cs="Times New Roman"/>
                <w:color w:val="000000"/>
              </w:rPr>
              <w:t>物盡其用之美德</w:t>
            </w:r>
            <w:r w:rsidR="00D50612" w:rsidRPr="00D05060">
              <w:rPr>
                <w:rFonts w:ascii="Times New Roman" w:eastAsia="標楷體" w:hAnsi="Times New Roman" w:cs="Times New Roman"/>
                <w:color w:val="000000"/>
              </w:rPr>
              <w:t>、</w:t>
            </w:r>
            <w:r w:rsidRPr="00D05060">
              <w:rPr>
                <w:rFonts w:ascii="Times New Roman" w:eastAsia="標楷體" w:hAnsi="Times New Roman" w:cs="Times New Roman"/>
                <w:color w:val="000000"/>
              </w:rPr>
              <w:t>重複</w:t>
            </w:r>
            <w:r w:rsidR="00D50612" w:rsidRPr="00D05060">
              <w:rPr>
                <w:rFonts w:ascii="Times New Roman" w:eastAsia="標楷體" w:hAnsi="Times New Roman" w:cs="Times New Roman"/>
                <w:color w:val="000000"/>
              </w:rPr>
              <w:t>、</w:t>
            </w:r>
            <w:r w:rsidRPr="00D05060">
              <w:rPr>
                <w:rFonts w:ascii="Times New Roman" w:eastAsia="標楷體" w:hAnsi="Times New Roman" w:cs="Times New Roman"/>
                <w:color w:val="000000"/>
              </w:rPr>
              <w:t>預測性</w:t>
            </w:r>
          </w:p>
        </w:tc>
        <w:tc>
          <w:tcPr>
            <w:tcW w:w="1134" w:type="dxa"/>
          </w:tcPr>
          <w:p w14:paraId="2460F267" w14:textId="3D7BC247" w:rsidR="00EF2F15" w:rsidRPr="00D05060" w:rsidRDefault="00EF2F15" w:rsidP="00D50612">
            <w:pPr>
              <w:spacing w:line="300" w:lineRule="auto"/>
              <w:rPr>
                <w:rFonts w:ascii="Times New Roman" w:eastAsia="標楷體" w:hAnsi="Times New Roman" w:cs="Times New Roman"/>
              </w:rPr>
            </w:pPr>
            <w:r w:rsidRPr="00D05060">
              <w:rPr>
                <w:rFonts w:ascii="Times New Roman" w:eastAsia="標楷體" w:hAnsi="Times New Roman" w:cs="Times New Roman"/>
              </w:rPr>
              <w:t>中</w:t>
            </w:r>
            <w:r w:rsidR="00D50612" w:rsidRPr="00D05060">
              <w:rPr>
                <w:rFonts w:ascii="Times New Roman" w:eastAsia="標楷體" w:hAnsi="Times New Roman" w:cs="Times New Roman"/>
                <w:color w:val="000000"/>
              </w:rPr>
              <w:t>、</w:t>
            </w:r>
            <w:r w:rsidRPr="00D05060">
              <w:rPr>
                <w:rFonts w:ascii="Times New Roman" w:eastAsia="標楷體" w:hAnsi="Times New Roman" w:cs="Times New Roman"/>
              </w:rPr>
              <w:t>高年級</w:t>
            </w:r>
          </w:p>
        </w:tc>
      </w:tr>
      <w:tr w:rsidR="00EF2F15" w:rsidRPr="00D05060" w14:paraId="3D68A69A" w14:textId="77777777" w:rsidTr="00D50612">
        <w:tc>
          <w:tcPr>
            <w:tcW w:w="534" w:type="dxa"/>
          </w:tcPr>
          <w:p w14:paraId="57C1BF3C" w14:textId="77777777" w:rsidR="00EF2F15" w:rsidRPr="00D05060" w:rsidRDefault="00EF2F15" w:rsidP="00CF727A">
            <w:pPr>
              <w:spacing w:line="300" w:lineRule="auto"/>
              <w:jc w:val="both"/>
              <w:rPr>
                <w:rFonts w:ascii="Times New Roman" w:eastAsia="標楷體" w:hAnsi="Times New Roman" w:cs="Times New Roman"/>
              </w:rPr>
            </w:pPr>
            <w:r w:rsidRPr="00D05060">
              <w:rPr>
                <w:rFonts w:ascii="Times New Roman" w:eastAsia="標楷體" w:hAnsi="Times New Roman" w:cs="Times New Roman"/>
              </w:rPr>
              <w:t>5</w:t>
            </w:r>
          </w:p>
        </w:tc>
        <w:tc>
          <w:tcPr>
            <w:tcW w:w="2126" w:type="dxa"/>
          </w:tcPr>
          <w:p w14:paraId="3ED23FE2" w14:textId="77777777" w:rsidR="00EF2F15" w:rsidRPr="00D05060" w:rsidRDefault="00EF2F15" w:rsidP="00EF2F15">
            <w:pPr>
              <w:spacing w:line="300" w:lineRule="auto"/>
              <w:rPr>
                <w:rFonts w:ascii="Times New Roman" w:eastAsia="標楷體" w:hAnsi="Times New Roman" w:cs="Times New Roman"/>
              </w:rPr>
            </w:pPr>
            <w:r w:rsidRPr="00D05060">
              <w:rPr>
                <w:rFonts w:ascii="Times New Roman" w:eastAsia="標楷體" w:hAnsi="Times New Roman" w:cs="Times New Roman"/>
                <w:color w:val="000000"/>
              </w:rPr>
              <w:t>There Was an Old Lady Who Swallowed a Fly</w:t>
            </w:r>
          </w:p>
        </w:tc>
        <w:tc>
          <w:tcPr>
            <w:tcW w:w="709" w:type="dxa"/>
          </w:tcPr>
          <w:p w14:paraId="22E987D6" w14:textId="77777777" w:rsidR="00EF2F15" w:rsidRPr="00D05060" w:rsidRDefault="00EF2F15" w:rsidP="00CF727A">
            <w:pPr>
              <w:spacing w:line="300" w:lineRule="auto"/>
              <w:jc w:val="both"/>
              <w:rPr>
                <w:rFonts w:ascii="Times New Roman" w:eastAsia="標楷體" w:hAnsi="Times New Roman" w:cs="Times New Roman"/>
              </w:rPr>
            </w:pPr>
            <w:r w:rsidRPr="00D05060">
              <w:rPr>
                <w:rFonts w:ascii="Times New Roman" w:eastAsia="標楷體" w:hAnsi="Times New Roman" w:cs="Times New Roman"/>
              </w:rPr>
              <w:t>6</w:t>
            </w:r>
          </w:p>
        </w:tc>
        <w:tc>
          <w:tcPr>
            <w:tcW w:w="3969" w:type="dxa"/>
          </w:tcPr>
          <w:p w14:paraId="740CE233" w14:textId="18D99240" w:rsidR="00EF2F15" w:rsidRPr="00D05060" w:rsidRDefault="00EF2F15" w:rsidP="00CF727A">
            <w:pPr>
              <w:spacing w:line="300" w:lineRule="auto"/>
              <w:jc w:val="both"/>
              <w:rPr>
                <w:rFonts w:ascii="Times New Roman" w:eastAsia="標楷體" w:hAnsi="Times New Roman" w:cs="Times New Roman"/>
              </w:rPr>
            </w:pPr>
            <w:r w:rsidRPr="00D05060">
              <w:rPr>
                <w:rFonts w:ascii="Times New Roman" w:eastAsia="標楷體" w:hAnsi="Times New Roman" w:cs="Times New Roman"/>
                <w:color w:val="000000"/>
              </w:rPr>
              <w:t>韻文好記</w:t>
            </w:r>
            <w:r w:rsidR="00D50612" w:rsidRPr="00D05060">
              <w:rPr>
                <w:rFonts w:ascii="Times New Roman" w:eastAsia="標楷體" w:hAnsi="Times New Roman" w:cs="Times New Roman"/>
                <w:color w:val="000000"/>
              </w:rPr>
              <w:t>、</w:t>
            </w:r>
            <w:r w:rsidRPr="00D05060">
              <w:rPr>
                <w:rFonts w:ascii="Times New Roman" w:eastAsia="標楷體" w:hAnsi="Times New Roman" w:cs="Times New Roman"/>
                <w:color w:val="000000"/>
              </w:rPr>
              <w:t>趣味性</w:t>
            </w:r>
            <w:r w:rsidR="00D50612" w:rsidRPr="00D05060">
              <w:rPr>
                <w:rFonts w:ascii="Times New Roman" w:eastAsia="標楷體" w:hAnsi="Times New Roman" w:cs="Times New Roman"/>
                <w:color w:val="000000"/>
              </w:rPr>
              <w:t>、</w:t>
            </w:r>
            <w:r w:rsidRPr="00D05060">
              <w:rPr>
                <w:rFonts w:ascii="Times New Roman" w:eastAsia="標楷體" w:hAnsi="Times New Roman" w:cs="Times New Roman"/>
                <w:color w:val="000000"/>
              </w:rPr>
              <w:t>可做</w:t>
            </w:r>
            <w:r w:rsidRPr="00D05060">
              <w:rPr>
                <w:rFonts w:ascii="Times New Roman" w:eastAsia="標楷體" w:hAnsi="Times New Roman" w:cs="Times New Roman"/>
                <w:color w:val="000000"/>
              </w:rPr>
              <w:t>RT</w:t>
            </w:r>
            <w:r w:rsidRPr="00D05060">
              <w:rPr>
                <w:rFonts w:ascii="Times New Roman" w:eastAsia="標楷體" w:hAnsi="Times New Roman" w:cs="Times New Roman"/>
                <w:color w:val="000000"/>
              </w:rPr>
              <w:t>練習</w:t>
            </w:r>
            <w:r w:rsidR="00D50612" w:rsidRPr="00D05060">
              <w:rPr>
                <w:rFonts w:ascii="Times New Roman" w:eastAsia="標楷體" w:hAnsi="Times New Roman" w:cs="Times New Roman"/>
                <w:color w:val="000000"/>
              </w:rPr>
              <w:t>、</w:t>
            </w:r>
            <w:r w:rsidRPr="00D05060">
              <w:rPr>
                <w:rFonts w:ascii="Times New Roman" w:eastAsia="標楷體" w:hAnsi="Times New Roman" w:cs="Times New Roman"/>
                <w:color w:val="000000"/>
              </w:rPr>
              <w:t>歌曲</w:t>
            </w:r>
            <w:r w:rsidRPr="00D05060">
              <w:rPr>
                <w:rFonts w:ascii="Times New Roman" w:eastAsia="標楷體" w:hAnsi="Times New Roman" w:cs="Times New Roman"/>
                <w:color w:val="000000"/>
              </w:rPr>
              <w:t>,</w:t>
            </w:r>
            <w:r w:rsidRPr="00D05060">
              <w:rPr>
                <w:rFonts w:ascii="Times New Roman" w:eastAsia="標楷體" w:hAnsi="Times New Roman" w:cs="Times New Roman"/>
                <w:color w:val="000000"/>
              </w:rPr>
              <w:t>昆蟲</w:t>
            </w:r>
            <w:r w:rsidR="00D50612" w:rsidRPr="00D05060">
              <w:rPr>
                <w:rFonts w:ascii="Times New Roman" w:eastAsia="標楷體" w:hAnsi="Times New Roman" w:cs="Times New Roman"/>
                <w:color w:val="000000"/>
              </w:rPr>
              <w:t>、</w:t>
            </w:r>
            <w:r w:rsidRPr="00D05060">
              <w:rPr>
                <w:rFonts w:ascii="Times New Roman" w:eastAsia="標楷體" w:hAnsi="Times New Roman" w:cs="Times New Roman"/>
                <w:color w:val="000000"/>
              </w:rPr>
              <w:t>過去式</w:t>
            </w:r>
          </w:p>
        </w:tc>
        <w:tc>
          <w:tcPr>
            <w:tcW w:w="1134" w:type="dxa"/>
          </w:tcPr>
          <w:p w14:paraId="2D4EA6FB" w14:textId="4FD90352" w:rsidR="00EF2F15" w:rsidRPr="00D05060" w:rsidRDefault="00EF2F15" w:rsidP="00D50612">
            <w:pPr>
              <w:spacing w:line="300" w:lineRule="auto"/>
              <w:rPr>
                <w:rFonts w:ascii="Times New Roman" w:eastAsia="標楷體" w:hAnsi="Times New Roman" w:cs="Times New Roman"/>
              </w:rPr>
            </w:pPr>
            <w:r w:rsidRPr="00D05060">
              <w:rPr>
                <w:rFonts w:ascii="Times New Roman" w:eastAsia="標楷體" w:hAnsi="Times New Roman" w:cs="Times New Roman"/>
              </w:rPr>
              <w:t>中</w:t>
            </w:r>
            <w:r w:rsidR="00D50612" w:rsidRPr="00D05060">
              <w:rPr>
                <w:rFonts w:ascii="Times New Roman" w:eastAsia="標楷體" w:hAnsi="Times New Roman" w:cs="Times New Roman"/>
                <w:color w:val="000000"/>
              </w:rPr>
              <w:t>、</w:t>
            </w:r>
            <w:r w:rsidRPr="00D05060">
              <w:rPr>
                <w:rFonts w:ascii="Times New Roman" w:eastAsia="標楷體" w:hAnsi="Times New Roman" w:cs="Times New Roman"/>
              </w:rPr>
              <w:t>高年級</w:t>
            </w:r>
          </w:p>
        </w:tc>
      </w:tr>
    </w:tbl>
    <w:p w14:paraId="2CA281A1" w14:textId="77777777" w:rsidR="007902A1" w:rsidRPr="00D05060" w:rsidRDefault="007902A1" w:rsidP="007902A1">
      <w:pPr>
        <w:spacing w:line="300" w:lineRule="auto"/>
        <w:ind w:firstLine="480"/>
        <w:jc w:val="both"/>
        <w:rPr>
          <w:rFonts w:ascii="Times New Roman" w:eastAsia="標楷體" w:hAnsi="Times New Roman" w:cs="Times New Roman"/>
        </w:rPr>
      </w:pPr>
      <w:r w:rsidRPr="00D05060">
        <w:rPr>
          <w:rFonts w:ascii="Times New Roman" w:eastAsia="標楷體" w:hAnsi="Times New Roman" w:cs="Times New Roman"/>
        </w:rPr>
        <w:t>從這五本最常使用的繪本來看，共通的特色主要是結合課本內容、兼具趣味和色彩的豐富性，再加上文法部分，尤其是過去式的練習。敘述風格強調語言學習需要，如具重複性和預測性的故事內容。但需要注意的是，這五本的繪本似乎都跨兩個到三個年段，顯示教師在使用這個繪本，應該放在哪一個年段，需要更清楚的概念，特別是</w:t>
      </w:r>
      <w:r w:rsidRPr="00D05060">
        <w:rPr>
          <w:rFonts w:ascii="Times New Roman" w:eastAsia="標楷體" w:hAnsi="Times New Roman" w:cs="Times New Roman"/>
        </w:rPr>
        <w:t xml:space="preserve">The Very Hungry Caterpillar </w:t>
      </w:r>
      <w:r w:rsidRPr="00D05060">
        <w:rPr>
          <w:rFonts w:ascii="Times New Roman" w:eastAsia="標楷體" w:hAnsi="Times New Roman" w:cs="Times New Roman"/>
        </w:rPr>
        <w:t>及</w:t>
      </w:r>
      <w:r w:rsidRPr="00D05060">
        <w:rPr>
          <w:rFonts w:ascii="Times New Roman" w:eastAsia="標楷體" w:hAnsi="Times New Roman" w:cs="Times New Roman"/>
        </w:rPr>
        <w:t xml:space="preserve"> No, David! </w:t>
      </w:r>
      <w:r w:rsidRPr="00D05060">
        <w:rPr>
          <w:rFonts w:ascii="Times New Roman" w:eastAsia="標楷體" w:hAnsi="Times New Roman" w:cs="Times New Roman"/>
        </w:rPr>
        <w:t>三個年段的教師都覺得適用。</w:t>
      </w:r>
    </w:p>
    <w:p w14:paraId="7153BC0D" w14:textId="77777777" w:rsidR="007902A1" w:rsidRPr="00D05060" w:rsidRDefault="007902A1" w:rsidP="007902A1">
      <w:pPr>
        <w:spacing w:line="300" w:lineRule="auto"/>
        <w:jc w:val="both"/>
        <w:rPr>
          <w:rFonts w:ascii="Times New Roman" w:eastAsia="標楷體" w:hAnsi="Times New Roman" w:cs="Times New Roman"/>
        </w:rPr>
      </w:pPr>
      <w:r w:rsidRPr="00D05060">
        <w:rPr>
          <w:rFonts w:ascii="Times New Roman" w:eastAsia="標楷體" w:hAnsi="Times New Roman" w:cs="Times New Roman"/>
        </w:rPr>
        <w:t xml:space="preserve">    </w:t>
      </w:r>
      <w:r w:rsidRPr="00D05060">
        <w:rPr>
          <w:rFonts w:ascii="Times New Roman" w:eastAsia="標楷體" w:hAnsi="Times New Roman" w:cs="Times New Roman"/>
        </w:rPr>
        <w:t>另一個部分是，在前五名的繪本中，都是以語言學習為主的繪本，顯見教師在繪本配合教科書方面，相當重視。但因這樣的繪本多缺乏真正的故事性，訪視時，多位晤談的學生對繪本的故事性有相當的期待，尤其是高年級，反映繪本故事內容不夠有趣，因此他們對到圖書館去借閱英語圖書，也沒有強烈的動機和興趣。一般來說，以語言為主的繪本，通常沒有足夠的情節發展和人物塑造，或具啓發性的內容。因此建議在高年級的繪本教學時，應慎選繪本，讓閱讀學習能同時兼具語言學習和閱讀樂趣。</w:t>
      </w:r>
    </w:p>
    <w:p w14:paraId="34623243" w14:textId="77777777" w:rsidR="007902A1" w:rsidRPr="00D05060" w:rsidRDefault="007902A1" w:rsidP="007902A1">
      <w:pPr>
        <w:spacing w:line="300" w:lineRule="auto"/>
        <w:jc w:val="both"/>
        <w:rPr>
          <w:rFonts w:ascii="Times New Roman" w:eastAsia="標楷體" w:hAnsi="Times New Roman" w:cs="Times New Roman"/>
        </w:rPr>
      </w:pPr>
      <w:r w:rsidRPr="00D05060">
        <w:rPr>
          <w:rFonts w:ascii="Times New Roman" w:eastAsia="標楷體" w:hAnsi="Times New Roman" w:cs="Times New Roman"/>
        </w:rPr>
        <w:lastRenderedPageBreak/>
        <w:t xml:space="preserve">    </w:t>
      </w:r>
      <w:r w:rsidRPr="00D05060">
        <w:rPr>
          <w:rFonts w:ascii="Times New Roman" w:eastAsia="標楷體" w:hAnsi="Times New Roman" w:cs="Times New Roman"/>
        </w:rPr>
        <w:t>在繪本閱讀教學中，有些學校的繪本選用，展現相當的層次和趣味性，依三年級到六年級的學習需求，做一整體的規劃。延平國小就是一個相當好的例子︰</w:t>
      </w:r>
      <w:r w:rsidRPr="00D05060">
        <w:rPr>
          <w:rFonts w:ascii="Times New Roman" w:eastAsia="標楷體" w:hAnsi="Times New Roman" w:cs="Times New Roman"/>
        </w:rPr>
        <w:t xml:space="preserve"> </w:t>
      </w:r>
    </w:p>
    <w:p w14:paraId="49BA0ACF" w14:textId="77777777" w:rsidR="007902A1" w:rsidRPr="00D05060" w:rsidRDefault="007902A1" w:rsidP="007902A1">
      <w:pPr>
        <w:spacing w:line="300" w:lineRule="auto"/>
        <w:jc w:val="both"/>
        <w:rPr>
          <w:rFonts w:ascii="Times New Roman" w:eastAsia="標楷體" w:hAnsi="Times New Roman" w:cs="Times New Roman"/>
        </w:rPr>
      </w:pPr>
      <w:r w:rsidRPr="00D05060">
        <w:rPr>
          <w:rFonts w:ascii="Times New Roman" w:eastAsia="標楷體" w:hAnsi="Times New Roman" w:cs="Times New Roman"/>
        </w:rPr>
        <w:t>三年級的繪本教材為</w:t>
      </w:r>
    </w:p>
    <w:p w14:paraId="013D8371" w14:textId="77777777" w:rsidR="007902A1" w:rsidRPr="00D05060" w:rsidRDefault="007902A1" w:rsidP="007902A1">
      <w:pPr>
        <w:spacing w:line="300" w:lineRule="auto"/>
        <w:jc w:val="both"/>
        <w:rPr>
          <w:rFonts w:ascii="Times New Roman" w:eastAsia="標楷體" w:hAnsi="Times New Roman" w:cs="Times New Roman"/>
        </w:rPr>
      </w:pPr>
      <w:r w:rsidRPr="00D05060">
        <w:rPr>
          <w:rFonts w:ascii="Times New Roman" w:eastAsia="標楷體" w:hAnsi="Times New Roman" w:cs="Times New Roman"/>
          <w:i/>
        </w:rPr>
        <w:t xml:space="preserve">What Is It? </w:t>
      </w:r>
    </w:p>
    <w:p w14:paraId="2FE82A2B" w14:textId="77777777" w:rsidR="007902A1" w:rsidRPr="00D05060" w:rsidRDefault="007902A1" w:rsidP="007902A1">
      <w:pPr>
        <w:spacing w:line="300" w:lineRule="auto"/>
        <w:jc w:val="both"/>
        <w:rPr>
          <w:rFonts w:ascii="Times New Roman" w:eastAsia="標楷體" w:hAnsi="Times New Roman" w:cs="Times New Roman"/>
        </w:rPr>
      </w:pPr>
      <w:r w:rsidRPr="00D05060">
        <w:rPr>
          <w:rFonts w:ascii="Times New Roman" w:eastAsia="標楷體" w:hAnsi="Times New Roman" w:cs="Times New Roman"/>
          <w:i/>
        </w:rPr>
        <w:t xml:space="preserve">Guess! Guess! What Do You See? </w:t>
      </w:r>
    </w:p>
    <w:p w14:paraId="78A67C3A" w14:textId="77777777" w:rsidR="007902A1" w:rsidRPr="00D05060" w:rsidRDefault="007902A1" w:rsidP="007902A1">
      <w:pPr>
        <w:spacing w:line="300" w:lineRule="auto"/>
        <w:jc w:val="both"/>
        <w:rPr>
          <w:rFonts w:ascii="Times New Roman" w:eastAsia="標楷體" w:hAnsi="Times New Roman" w:cs="Times New Roman"/>
          <w:i/>
        </w:rPr>
      </w:pPr>
      <w:r w:rsidRPr="00D05060">
        <w:rPr>
          <w:rFonts w:ascii="Times New Roman" w:eastAsia="標楷體" w:hAnsi="Times New Roman" w:cs="Times New Roman"/>
          <w:i/>
        </w:rPr>
        <w:t>Brown Bear, Brown Bear, What Do You See?</w:t>
      </w:r>
    </w:p>
    <w:p w14:paraId="25F8A2CA" w14:textId="77777777" w:rsidR="007902A1" w:rsidRPr="00D05060" w:rsidRDefault="007902A1" w:rsidP="007902A1">
      <w:pPr>
        <w:spacing w:line="300" w:lineRule="auto"/>
        <w:jc w:val="both"/>
        <w:rPr>
          <w:rFonts w:ascii="Times New Roman" w:eastAsia="標楷體" w:hAnsi="Times New Roman" w:cs="Times New Roman"/>
        </w:rPr>
      </w:pPr>
      <w:r w:rsidRPr="00D05060">
        <w:rPr>
          <w:rFonts w:ascii="Times New Roman" w:eastAsia="標楷體" w:hAnsi="Times New Roman" w:cs="Times New Roman"/>
        </w:rPr>
        <w:t>四年級的繪本教材為</w:t>
      </w:r>
    </w:p>
    <w:p w14:paraId="4E89D5DB" w14:textId="77777777" w:rsidR="007902A1" w:rsidRPr="00D05060" w:rsidRDefault="007902A1" w:rsidP="007902A1">
      <w:pPr>
        <w:spacing w:line="300" w:lineRule="auto"/>
        <w:jc w:val="both"/>
        <w:rPr>
          <w:rFonts w:ascii="Times New Roman" w:eastAsia="標楷體" w:hAnsi="Times New Roman" w:cs="Times New Roman"/>
        </w:rPr>
      </w:pPr>
      <w:r w:rsidRPr="00D05060">
        <w:rPr>
          <w:rFonts w:ascii="Times New Roman" w:eastAsia="標楷體" w:hAnsi="Times New Roman" w:cs="Times New Roman"/>
          <w:i/>
        </w:rPr>
        <w:t>From Head to Toe</w:t>
      </w:r>
    </w:p>
    <w:p w14:paraId="18DE0E6C" w14:textId="77777777" w:rsidR="007902A1" w:rsidRPr="00D05060" w:rsidRDefault="007902A1" w:rsidP="007902A1">
      <w:pPr>
        <w:spacing w:line="300" w:lineRule="auto"/>
        <w:jc w:val="both"/>
        <w:rPr>
          <w:rFonts w:ascii="Times New Roman" w:eastAsia="標楷體" w:hAnsi="Times New Roman" w:cs="Times New Roman"/>
          <w:i/>
        </w:rPr>
      </w:pPr>
      <w:r w:rsidRPr="00D05060">
        <w:rPr>
          <w:rFonts w:ascii="Times New Roman" w:eastAsia="標楷體" w:hAnsi="Times New Roman" w:cs="Times New Roman"/>
          <w:i/>
        </w:rPr>
        <w:t>A Polar Bear Can Swim</w:t>
      </w:r>
    </w:p>
    <w:p w14:paraId="19DC133D" w14:textId="77777777" w:rsidR="007902A1" w:rsidRPr="00D05060" w:rsidRDefault="007902A1" w:rsidP="007902A1">
      <w:pPr>
        <w:spacing w:line="300" w:lineRule="auto"/>
        <w:jc w:val="both"/>
        <w:rPr>
          <w:rFonts w:ascii="Times New Roman" w:eastAsia="標楷體" w:hAnsi="Times New Roman" w:cs="Times New Roman"/>
        </w:rPr>
      </w:pPr>
      <w:r w:rsidRPr="00D05060">
        <w:rPr>
          <w:rFonts w:ascii="Times New Roman" w:eastAsia="標楷體" w:hAnsi="Times New Roman" w:cs="Times New Roman"/>
          <w:i/>
        </w:rPr>
        <w:t>Polar Bear, Polar Bear, What Do You Hear?</w:t>
      </w:r>
      <w:r w:rsidRPr="00D05060">
        <w:rPr>
          <w:rFonts w:ascii="Times New Roman" w:eastAsia="標楷體" w:hAnsi="Times New Roman" w:cs="Times New Roman"/>
        </w:rPr>
        <w:t xml:space="preserve"> </w:t>
      </w:r>
    </w:p>
    <w:p w14:paraId="2ADAC202" w14:textId="77777777" w:rsidR="007902A1" w:rsidRPr="00D05060" w:rsidRDefault="007902A1" w:rsidP="007902A1">
      <w:pPr>
        <w:spacing w:line="300" w:lineRule="auto"/>
        <w:jc w:val="both"/>
        <w:rPr>
          <w:rFonts w:ascii="Times New Roman" w:eastAsia="標楷體" w:hAnsi="Times New Roman" w:cs="Times New Roman"/>
          <w:i/>
        </w:rPr>
      </w:pPr>
      <w:r w:rsidRPr="00D05060">
        <w:rPr>
          <w:rFonts w:ascii="Times New Roman" w:eastAsia="標楷體" w:hAnsi="Times New Roman" w:cs="Times New Roman"/>
          <w:i/>
        </w:rPr>
        <w:t>A Very Hungry Caterpillar</w:t>
      </w:r>
    </w:p>
    <w:p w14:paraId="25519F12" w14:textId="77777777" w:rsidR="007902A1" w:rsidRPr="00D05060" w:rsidRDefault="007902A1" w:rsidP="007902A1">
      <w:pPr>
        <w:spacing w:line="300" w:lineRule="auto"/>
        <w:rPr>
          <w:rFonts w:ascii="Times New Roman" w:eastAsia="標楷體" w:hAnsi="Times New Roman" w:cs="Times New Roman"/>
        </w:rPr>
      </w:pPr>
      <w:r w:rsidRPr="00D05060">
        <w:rPr>
          <w:rFonts w:ascii="Times New Roman" w:eastAsia="標楷體" w:hAnsi="Times New Roman" w:cs="Times New Roman"/>
        </w:rPr>
        <w:t>五年級的繪本教材</w:t>
      </w:r>
    </w:p>
    <w:p w14:paraId="47502EEF" w14:textId="77777777" w:rsidR="007902A1" w:rsidRPr="00D05060" w:rsidRDefault="007902A1" w:rsidP="007902A1">
      <w:pPr>
        <w:spacing w:line="300" w:lineRule="auto"/>
        <w:rPr>
          <w:rFonts w:ascii="Times New Roman" w:eastAsia="標楷體" w:hAnsi="Times New Roman" w:cs="Times New Roman"/>
          <w:i/>
        </w:rPr>
      </w:pPr>
      <w:r w:rsidRPr="00D05060">
        <w:rPr>
          <w:rFonts w:ascii="Times New Roman" w:eastAsia="標楷體" w:hAnsi="Times New Roman" w:cs="Times New Roman"/>
          <w:i/>
        </w:rPr>
        <w:t xml:space="preserve">The Little Prince and Her Shamrock </w:t>
      </w:r>
    </w:p>
    <w:p w14:paraId="6A2565E8" w14:textId="77777777" w:rsidR="007902A1" w:rsidRPr="00D05060" w:rsidRDefault="007902A1" w:rsidP="007902A1">
      <w:pPr>
        <w:spacing w:line="300" w:lineRule="auto"/>
        <w:rPr>
          <w:rFonts w:ascii="Times New Roman" w:eastAsia="標楷體" w:hAnsi="Times New Roman" w:cs="Times New Roman"/>
          <w:i/>
        </w:rPr>
      </w:pPr>
      <w:r w:rsidRPr="00D05060">
        <w:rPr>
          <w:rFonts w:ascii="Times New Roman" w:eastAsia="標楷體" w:hAnsi="Times New Roman" w:cs="Times New Roman"/>
          <w:i/>
        </w:rPr>
        <w:t xml:space="preserve">Anna’s Amazing Machine </w:t>
      </w:r>
    </w:p>
    <w:p w14:paraId="37C36261" w14:textId="77777777" w:rsidR="007902A1" w:rsidRPr="00D05060" w:rsidRDefault="007902A1" w:rsidP="007902A1">
      <w:pPr>
        <w:spacing w:line="300" w:lineRule="auto"/>
        <w:rPr>
          <w:rFonts w:ascii="Times New Roman" w:eastAsia="標楷體" w:hAnsi="Times New Roman" w:cs="Times New Roman"/>
          <w:i/>
        </w:rPr>
      </w:pPr>
      <w:r w:rsidRPr="00D05060">
        <w:rPr>
          <w:rFonts w:ascii="Times New Roman" w:eastAsia="標楷體" w:hAnsi="Times New Roman" w:cs="Times New Roman"/>
          <w:i/>
        </w:rPr>
        <w:t xml:space="preserve">Fanny </w:t>
      </w:r>
      <w:proofErr w:type="spellStart"/>
      <w:r w:rsidRPr="00D05060">
        <w:rPr>
          <w:rFonts w:ascii="Times New Roman" w:eastAsia="標楷體" w:hAnsi="Times New Roman" w:cs="Times New Roman"/>
          <w:i/>
        </w:rPr>
        <w:t>Freesy’s</w:t>
      </w:r>
      <w:proofErr w:type="spellEnd"/>
      <w:r w:rsidRPr="00D05060">
        <w:rPr>
          <w:rFonts w:ascii="Times New Roman" w:eastAsia="標楷體" w:hAnsi="Times New Roman" w:cs="Times New Roman"/>
          <w:i/>
        </w:rPr>
        <w:t xml:space="preserve"> Family </w:t>
      </w:r>
    </w:p>
    <w:p w14:paraId="5DA1E8B2" w14:textId="77777777" w:rsidR="007902A1" w:rsidRPr="00D05060" w:rsidRDefault="007902A1" w:rsidP="007902A1">
      <w:pPr>
        <w:spacing w:line="300" w:lineRule="auto"/>
        <w:jc w:val="both"/>
        <w:rPr>
          <w:rFonts w:ascii="Times New Roman" w:eastAsia="標楷體" w:hAnsi="Times New Roman" w:cs="Times New Roman"/>
          <w:i/>
        </w:rPr>
      </w:pPr>
      <w:r w:rsidRPr="00D05060">
        <w:rPr>
          <w:rFonts w:ascii="Times New Roman" w:eastAsia="標楷體" w:hAnsi="Times New Roman" w:cs="Times New Roman"/>
          <w:i/>
        </w:rPr>
        <w:t xml:space="preserve">The Adventures of </w:t>
      </w:r>
      <w:proofErr w:type="spellStart"/>
      <w:r w:rsidRPr="00D05060">
        <w:rPr>
          <w:rFonts w:ascii="Times New Roman" w:eastAsia="標楷體" w:hAnsi="Times New Roman" w:cs="Times New Roman"/>
          <w:i/>
        </w:rPr>
        <w:t>Waka</w:t>
      </w:r>
      <w:proofErr w:type="spellEnd"/>
      <w:r w:rsidRPr="00D05060">
        <w:rPr>
          <w:rFonts w:ascii="Times New Roman" w:eastAsia="標楷體" w:hAnsi="Times New Roman" w:cs="Times New Roman"/>
          <w:i/>
        </w:rPr>
        <w:t xml:space="preserve"> </w:t>
      </w:r>
      <w:proofErr w:type="spellStart"/>
      <w:r w:rsidRPr="00D05060">
        <w:rPr>
          <w:rFonts w:ascii="Times New Roman" w:eastAsia="標楷體" w:hAnsi="Times New Roman" w:cs="Times New Roman"/>
          <w:i/>
        </w:rPr>
        <w:t>Waka</w:t>
      </w:r>
      <w:proofErr w:type="spellEnd"/>
      <w:r w:rsidRPr="00D05060">
        <w:rPr>
          <w:rFonts w:ascii="Times New Roman" w:eastAsia="標楷體" w:hAnsi="Times New Roman" w:cs="Times New Roman"/>
          <w:i/>
        </w:rPr>
        <w:t>, the Little Alligator</w:t>
      </w:r>
    </w:p>
    <w:p w14:paraId="2768DD1E" w14:textId="77777777" w:rsidR="007902A1" w:rsidRPr="00D05060" w:rsidRDefault="007902A1" w:rsidP="007902A1">
      <w:pPr>
        <w:spacing w:line="300" w:lineRule="auto"/>
        <w:rPr>
          <w:rFonts w:ascii="Times New Roman" w:eastAsia="標楷體" w:hAnsi="Times New Roman" w:cs="Times New Roman"/>
        </w:rPr>
      </w:pPr>
      <w:r w:rsidRPr="00D05060">
        <w:rPr>
          <w:rFonts w:ascii="Times New Roman" w:eastAsia="標楷體" w:hAnsi="Times New Roman" w:cs="Times New Roman"/>
        </w:rPr>
        <w:t>六年級的繪本教材</w:t>
      </w:r>
    </w:p>
    <w:p w14:paraId="7CF78350" w14:textId="4FAA8F25" w:rsidR="007902A1" w:rsidRPr="00D05060" w:rsidRDefault="007902A1" w:rsidP="007902A1">
      <w:pPr>
        <w:spacing w:line="300" w:lineRule="auto"/>
        <w:jc w:val="both"/>
        <w:rPr>
          <w:rFonts w:ascii="Times New Roman" w:eastAsia="標楷體" w:hAnsi="Times New Roman" w:cs="Times New Roman"/>
        </w:rPr>
      </w:pPr>
      <w:r w:rsidRPr="00D05060">
        <w:rPr>
          <w:rFonts w:ascii="Times New Roman" w:eastAsia="標楷體" w:hAnsi="Times New Roman" w:cs="Times New Roman"/>
          <w:i/>
        </w:rPr>
        <w:t>Wait and See</w:t>
      </w:r>
      <w:r w:rsidRPr="00D05060">
        <w:rPr>
          <w:rFonts w:ascii="Times New Roman" w:eastAsia="標楷體" w:hAnsi="Times New Roman" w:cs="Times New Roman"/>
        </w:rPr>
        <w:t>(</w:t>
      </w:r>
      <w:r w:rsidR="0076308F">
        <w:rPr>
          <w:rFonts w:ascii="Times New Roman" w:eastAsia="標楷體" w:hAnsi="Times New Roman" w:cs="Times New Roman"/>
        </w:rPr>
        <w:t>教育</w:t>
      </w:r>
      <w:r w:rsidR="0076308F">
        <w:rPr>
          <w:rFonts w:ascii="Times New Roman" w:eastAsia="標楷體" w:hAnsi="Times New Roman" w:cs="Times New Roman" w:hint="eastAsia"/>
        </w:rPr>
        <w:t>局</w:t>
      </w:r>
      <w:r w:rsidRPr="00D05060">
        <w:rPr>
          <w:rFonts w:ascii="Times New Roman" w:eastAsia="標楷體" w:hAnsi="Times New Roman" w:cs="Times New Roman"/>
        </w:rPr>
        <w:t>編寫</w:t>
      </w:r>
      <w:r w:rsidRPr="00D05060">
        <w:rPr>
          <w:rFonts w:ascii="Times New Roman" w:eastAsia="標楷體" w:hAnsi="Times New Roman" w:cs="Times New Roman"/>
        </w:rPr>
        <w:t>)</w:t>
      </w:r>
      <w:r w:rsidRPr="00D05060">
        <w:rPr>
          <w:rFonts w:ascii="Times New Roman" w:eastAsia="標楷體" w:hAnsi="Times New Roman" w:cs="Times New Roman"/>
        </w:rPr>
        <w:t>及自編教材</w:t>
      </w:r>
    </w:p>
    <w:p w14:paraId="3E7595D7" w14:textId="5F018EF6" w:rsidR="007902A1" w:rsidRPr="00D05060" w:rsidRDefault="007902A1" w:rsidP="007902A1">
      <w:pPr>
        <w:spacing w:line="300" w:lineRule="auto"/>
        <w:jc w:val="both"/>
        <w:rPr>
          <w:rFonts w:ascii="Times New Roman" w:eastAsia="標楷體" w:hAnsi="Times New Roman" w:cs="Times New Roman"/>
        </w:rPr>
      </w:pPr>
      <w:r w:rsidRPr="00D05060">
        <w:rPr>
          <w:rFonts w:ascii="Times New Roman" w:eastAsia="標楷體" w:hAnsi="Times New Roman" w:cs="Times New Roman"/>
          <w:i/>
        </w:rPr>
        <w:t>A Perfect Pet</w:t>
      </w:r>
      <w:r w:rsidRPr="00D05060">
        <w:rPr>
          <w:rFonts w:ascii="Times New Roman" w:eastAsia="標楷體" w:hAnsi="Times New Roman" w:cs="Times New Roman"/>
        </w:rPr>
        <w:t>(</w:t>
      </w:r>
      <w:r w:rsidR="0076308F">
        <w:rPr>
          <w:rFonts w:ascii="Times New Roman" w:eastAsia="標楷體" w:hAnsi="Times New Roman" w:cs="Times New Roman"/>
        </w:rPr>
        <w:t>教育</w:t>
      </w:r>
      <w:r w:rsidR="0076308F">
        <w:rPr>
          <w:rFonts w:ascii="Times New Roman" w:eastAsia="標楷體" w:hAnsi="Times New Roman" w:cs="Times New Roman" w:hint="eastAsia"/>
        </w:rPr>
        <w:t>局</w:t>
      </w:r>
      <w:r w:rsidRPr="00D05060">
        <w:rPr>
          <w:rFonts w:ascii="Times New Roman" w:eastAsia="標楷體" w:hAnsi="Times New Roman" w:cs="Times New Roman"/>
        </w:rPr>
        <w:t>編寫</w:t>
      </w:r>
      <w:r w:rsidRPr="00D05060">
        <w:rPr>
          <w:rFonts w:ascii="Times New Roman" w:eastAsia="標楷體" w:hAnsi="Times New Roman" w:cs="Times New Roman"/>
        </w:rPr>
        <w:t>)</w:t>
      </w:r>
      <w:r w:rsidRPr="00D05060">
        <w:rPr>
          <w:rFonts w:ascii="Times New Roman" w:eastAsia="標楷體" w:hAnsi="Times New Roman" w:cs="Times New Roman"/>
        </w:rPr>
        <w:t>及自編教材</w:t>
      </w:r>
    </w:p>
    <w:p w14:paraId="400223A9" w14:textId="77777777" w:rsidR="007902A1" w:rsidRPr="00D05060" w:rsidRDefault="007902A1" w:rsidP="007902A1">
      <w:pPr>
        <w:spacing w:line="300" w:lineRule="auto"/>
        <w:jc w:val="both"/>
        <w:rPr>
          <w:rFonts w:ascii="Times New Roman" w:eastAsia="標楷體" w:hAnsi="Times New Roman" w:cs="Times New Roman"/>
          <w:i/>
        </w:rPr>
      </w:pPr>
      <w:r w:rsidRPr="00D05060">
        <w:rPr>
          <w:rFonts w:ascii="Times New Roman" w:eastAsia="標楷體" w:hAnsi="Times New Roman" w:cs="Times New Roman"/>
          <w:i/>
        </w:rPr>
        <w:t>Joseph Had A Little Overcoat</w:t>
      </w:r>
    </w:p>
    <w:p w14:paraId="2D1ED9F8" w14:textId="77777777" w:rsidR="007902A1" w:rsidRPr="00D05060" w:rsidRDefault="007902A1" w:rsidP="007902A1">
      <w:pPr>
        <w:spacing w:line="300" w:lineRule="auto"/>
        <w:rPr>
          <w:rFonts w:ascii="Times New Roman" w:eastAsia="標楷體" w:hAnsi="Times New Roman" w:cs="Times New Roman"/>
          <w:i/>
        </w:rPr>
      </w:pPr>
      <w:proofErr w:type="spellStart"/>
      <w:r w:rsidRPr="00D05060">
        <w:rPr>
          <w:rFonts w:ascii="Times New Roman" w:eastAsia="標楷體" w:hAnsi="Times New Roman" w:cs="Times New Roman"/>
          <w:i/>
        </w:rPr>
        <w:t>Froggy</w:t>
      </w:r>
      <w:proofErr w:type="spellEnd"/>
      <w:r w:rsidRPr="00D05060">
        <w:rPr>
          <w:rFonts w:ascii="Times New Roman" w:eastAsia="標楷體" w:hAnsi="Times New Roman" w:cs="Times New Roman"/>
          <w:i/>
        </w:rPr>
        <w:t xml:space="preserve"> Eats Out</w:t>
      </w:r>
    </w:p>
    <w:p w14:paraId="03B3A4FF" w14:textId="77777777" w:rsidR="007902A1" w:rsidRPr="00D05060" w:rsidRDefault="007902A1" w:rsidP="007902A1">
      <w:pPr>
        <w:spacing w:line="300" w:lineRule="auto"/>
        <w:ind w:firstLine="480"/>
        <w:rPr>
          <w:rFonts w:ascii="Times New Roman" w:eastAsia="標楷體" w:hAnsi="Times New Roman" w:cs="Times New Roman"/>
        </w:rPr>
      </w:pPr>
      <w:r w:rsidRPr="00D05060">
        <w:rPr>
          <w:rFonts w:ascii="Times New Roman" w:eastAsia="標楷體" w:hAnsi="Times New Roman" w:cs="Times New Roman"/>
        </w:rPr>
        <w:t>除了繪本選擇顧及各年級學生程度外，也依照聽、說、讀、寫及綜合應用能力等學習能力指標，將閱讀教學逐年加深加廣。新和國小在增加的一節課也主推閱讀教學，同時搭配讀者劇場、單字教學和節慶活動，讓學習更多樣化。規劃上最詳盡的是長安國小，和前面兩所學校不同的是，以聽、說、讀、寫為學習主軸，利用影片、歌曲、繪本、學習單及小組討論，增加語言學習的豐富性。</w:t>
      </w:r>
    </w:p>
    <w:p w14:paraId="1DCD8622" w14:textId="77777777" w:rsidR="007902A1" w:rsidRPr="00D05060" w:rsidRDefault="007902A1" w:rsidP="007902A1">
      <w:pPr>
        <w:spacing w:line="300" w:lineRule="auto"/>
        <w:rPr>
          <w:rFonts w:ascii="Times New Roman" w:eastAsia="標楷體" w:hAnsi="Times New Roman" w:cs="Times New Roman"/>
        </w:rPr>
      </w:pPr>
      <w:r w:rsidRPr="00D05060">
        <w:rPr>
          <w:rFonts w:ascii="Times New Roman" w:eastAsia="標楷體" w:hAnsi="Times New Roman" w:cs="Times New Roman"/>
        </w:rPr>
        <w:t xml:space="preserve">    </w:t>
      </w:r>
      <w:r w:rsidRPr="00D05060">
        <w:rPr>
          <w:rFonts w:ascii="Times New Roman" w:eastAsia="標楷體" w:hAnsi="Times New Roman" w:cs="Times New Roman"/>
        </w:rPr>
        <w:t>但有些學校課程的安排，因為沒有實質內容和操作模式，看不出各年級的差異及教材的銜接性。希望往後從三年級到六年級增加一節課的部分，各校都能有清楚的規劃和說明。</w:t>
      </w:r>
    </w:p>
    <w:p w14:paraId="592C1A54" w14:textId="77777777" w:rsidR="009A109B" w:rsidRDefault="009A109B">
      <w:pPr>
        <w:widowControl/>
        <w:rPr>
          <w:rFonts w:ascii="Times New Roman" w:eastAsia="標楷體" w:hAnsi="Times New Roman" w:cs="Times New Roman"/>
          <w:b/>
          <w:sz w:val="26"/>
          <w:szCs w:val="26"/>
        </w:rPr>
      </w:pPr>
      <w:r>
        <w:rPr>
          <w:rFonts w:ascii="Times New Roman" w:eastAsia="標楷體" w:hAnsi="Times New Roman" w:cs="Times New Roman"/>
          <w:b/>
          <w:sz w:val="26"/>
          <w:szCs w:val="26"/>
        </w:rPr>
        <w:br w:type="page"/>
      </w:r>
    </w:p>
    <w:p w14:paraId="40A3E40C" w14:textId="08810867" w:rsidR="00FB1C75" w:rsidRPr="009A109B" w:rsidRDefault="00CE0D92" w:rsidP="00190C61">
      <w:pPr>
        <w:spacing w:line="360" w:lineRule="auto"/>
        <w:ind w:left="1"/>
        <w:rPr>
          <w:rFonts w:ascii="Times New Roman" w:eastAsia="標楷體" w:hAnsi="Times New Roman" w:cs="Times New Roman"/>
          <w:b/>
          <w:sz w:val="26"/>
          <w:szCs w:val="26"/>
        </w:rPr>
      </w:pPr>
      <w:r w:rsidRPr="009A109B">
        <w:rPr>
          <w:rFonts w:ascii="Times New Roman" w:eastAsia="標楷體" w:hAnsi="Times New Roman" w:cs="Times New Roman"/>
          <w:b/>
          <w:sz w:val="26"/>
          <w:szCs w:val="26"/>
        </w:rPr>
        <w:lastRenderedPageBreak/>
        <w:t>（三</w:t>
      </w:r>
      <w:r w:rsidR="00FB56A6" w:rsidRPr="009A109B">
        <w:rPr>
          <w:rFonts w:ascii="Times New Roman" w:eastAsia="標楷體" w:hAnsi="Times New Roman" w:cs="Times New Roman"/>
          <w:b/>
          <w:sz w:val="26"/>
          <w:szCs w:val="26"/>
        </w:rPr>
        <w:t>）</w:t>
      </w:r>
      <w:r w:rsidR="006A1B9C" w:rsidRPr="009A109B">
        <w:rPr>
          <w:rFonts w:ascii="Times New Roman" w:eastAsia="標楷體" w:hAnsi="Times New Roman" w:cs="Times New Roman"/>
          <w:b/>
          <w:sz w:val="26"/>
          <w:szCs w:val="26"/>
        </w:rPr>
        <w:t>英語閱讀推動現況</w:t>
      </w:r>
    </w:p>
    <w:p w14:paraId="47B8E7DF" w14:textId="7F6EE7F8" w:rsidR="006A1B9C" w:rsidRPr="00D05060" w:rsidRDefault="002B0474" w:rsidP="00190C61">
      <w:pPr>
        <w:pStyle w:val="a4"/>
        <w:numPr>
          <w:ilvl w:val="0"/>
          <w:numId w:val="5"/>
        </w:numPr>
        <w:spacing w:line="360" w:lineRule="auto"/>
        <w:ind w:leftChars="0"/>
        <w:rPr>
          <w:rFonts w:ascii="Times New Roman" w:eastAsia="標楷體" w:hAnsi="Times New Roman" w:cs="Times New Roman"/>
          <w:b/>
        </w:rPr>
      </w:pPr>
      <w:r w:rsidRPr="00D05060">
        <w:rPr>
          <w:rFonts w:ascii="Times New Roman" w:eastAsia="標楷體" w:hAnsi="Times New Roman" w:cs="Times New Roman"/>
          <w:b/>
        </w:rPr>
        <w:t>藏書量</w:t>
      </w:r>
    </w:p>
    <w:p w14:paraId="767E4ACB" w14:textId="70B25DB2" w:rsidR="007810BA" w:rsidRPr="00D05060" w:rsidRDefault="007810BA" w:rsidP="007810BA">
      <w:pPr>
        <w:spacing w:line="300" w:lineRule="auto"/>
        <w:ind w:left="1" w:firstLine="479"/>
        <w:rPr>
          <w:rFonts w:ascii="Times New Roman" w:eastAsia="標楷體" w:hAnsi="Times New Roman" w:cs="Times New Roman"/>
        </w:rPr>
      </w:pPr>
      <w:r w:rsidRPr="00D05060">
        <w:rPr>
          <w:rFonts w:ascii="Times New Roman" w:eastAsia="標楷體" w:hAnsi="Times New Roman" w:cs="Times New Roman"/>
        </w:rPr>
        <w:t>藏書量的部分，各校平均有</w:t>
      </w:r>
      <w:r w:rsidRPr="00D05060">
        <w:rPr>
          <w:rFonts w:ascii="Times New Roman" w:eastAsia="標楷體" w:hAnsi="Times New Roman" w:cs="Times New Roman"/>
        </w:rPr>
        <w:t>3,317</w:t>
      </w:r>
      <w:r w:rsidRPr="00D05060">
        <w:rPr>
          <w:rFonts w:ascii="Times New Roman" w:eastAsia="標楷體" w:hAnsi="Times New Roman" w:cs="Times New Roman"/>
        </w:rPr>
        <w:t>冊，介於</w:t>
      </w:r>
      <w:r w:rsidRPr="00D05060">
        <w:rPr>
          <w:rFonts w:ascii="Times New Roman" w:eastAsia="標楷體" w:hAnsi="Times New Roman" w:cs="Times New Roman"/>
        </w:rPr>
        <w:t>1,530</w:t>
      </w:r>
      <w:r w:rsidRPr="00D05060">
        <w:rPr>
          <w:rFonts w:ascii="Times New Roman" w:eastAsia="標楷體" w:hAnsi="Times New Roman" w:cs="Times New Roman"/>
        </w:rPr>
        <w:t>到</w:t>
      </w:r>
      <w:r w:rsidRPr="00D05060">
        <w:rPr>
          <w:rFonts w:ascii="Times New Roman" w:eastAsia="標楷體" w:hAnsi="Times New Roman" w:cs="Times New Roman"/>
        </w:rPr>
        <w:t>6,447</w:t>
      </w:r>
      <w:r w:rsidRPr="00D05060">
        <w:rPr>
          <w:rFonts w:ascii="Times New Roman" w:eastAsia="標楷體" w:hAnsi="Times New Roman" w:cs="Times New Roman"/>
        </w:rPr>
        <w:t>冊之間，平均每位學生分配的英文圖書量（生均藏書量）為</w:t>
      </w:r>
      <w:r w:rsidRPr="00D05060">
        <w:rPr>
          <w:rFonts w:ascii="Times New Roman" w:eastAsia="標楷體" w:hAnsi="Times New Roman" w:cs="Times New Roman"/>
        </w:rPr>
        <w:t>3.93</w:t>
      </w:r>
      <w:r w:rsidRPr="00D05060">
        <w:rPr>
          <w:rFonts w:ascii="Times New Roman" w:eastAsia="標楷體" w:hAnsi="Times New Roman" w:cs="Times New Roman"/>
        </w:rPr>
        <w:t>，介於石牌國小的</w:t>
      </w:r>
      <w:r w:rsidRPr="00D05060">
        <w:rPr>
          <w:rFonts w:ascii="Times New Roman" w:eastAsia="標楷體" w:hAnsi="Times New Roman" w:cs="Times New Roman"/>
        </w:rPr>
        <w:t>1.56</w:t>
      </w:r>
      <w:r w:rsidRPr="00D05060">
        <w:rPr>
          <w:rFonts w:ascii="Times New Roman" w:eastAsia="標楷體" w:hAnsi="Times New Roman" w:cs="Times New Roman"/>
        </w:rPr>
        <w:t>和文湖國小的</w:t>
      </w:r>
      <w:r w:rsidRPr="00D05060">
        <w:rPr>
          <w:rFonts w:ascii="Times New Roman" w:eastAsia="標楷體" w:hAnsi="Times New Roman" w:cs="Times New Roman"/>
        </w:rPr>
        <w:t>13.75</w:t>
      </w:r>
      <w:r w:rsidRPr="00D05060">
        <w:rPr>
          <w:rFonts w:ascii="Times New Roman" w:eastAsia="標楷體" w:hAnsi="Times New Roman" w:cs="Times New Roman"/>
        </w:rPr>
        <w:t>之間，差異性頗大。當然，這也和各校規模有關。就生均藏書量來說，還有成長空間。但在套書方面，各校平均</w:t>
      </w:r>
      <w:r w:rsidRPr="00D05060">
        <w:rPr>
          <w:rFonts w:ascii="Times New Roman" w:eastAsia="標楷體" w:hAnsi="Times New Roman" w:cs="Times New Roman"/>
        </w:rPr>
        <w:t>61</w:t>
      </w:r>
      <w:r w:rsidRPr="00D05060">
        <w:rPr>
          <w:rFonts w:ascii="Times New Roman" w:eastAsia="標楷體" w:hAnsi="Times New Roman" w:cs="Times New Roman"/>
        </w:rPr>
        <w:t>，介於</w:t>
      </w:r>
      <w:r w:rsidRPr="00D05060">
        <w:rPr>
          <w:rFonts w:ascii="Times New Roman" w:eastAsia="標楷體" w:hAnsi="Times New Roman" w:cs="Times New Roman"/>
        </w:rPr>
        <w:t>206</w:t>
      </w:r>
      <w:r w:rsidRPr="00D05060">
        <w:rPr>
          <w:rFonts w:ascii="Times New Roman" w:eastAsia="標楷體" w:hAnsi="Times New Roman" w:cs="Times New Roman"/>
        </w:rPr>
        <w:t>和</w:t>
      </w:r>
      <w:r w:rsidRPr="00D05060">
        <w:rPr>
          <w:rFonts w:ascii="Times New Roman" w:eastAsia="標楷體" w:hAnsi="Times New Roman" w:cs="Times New Roman"/>
        </w:rPr>
        <w:t>18</w:t>
      </w:r>
      <w:r w:rsidRPr="00D05060">
        <w:rPr>
          <w:rFonts w:ascii="Times New Roman" w:eastAsia="標楷體" w:hAnsi="Times New Roman" w:cs="Times New Roman"/>
        </w:rPr>
        <w:t>之間，對推動班級閱讀方面，資源已算充裕。英語圖書的借閱率，平均為</w:t>
      </w:r>
      <w:r w:rsidRPr="00D05060">
        <w:rPr>
          <w:rFonts w:ascii="Times New Roman" w:eastAsia="標楷體" w:hAnsi="Times New Roman" w:cs="Times New Roman"/>
        </w:rPr>
        <w:t>12.76%</w:t>
      </w:r>
      <w:r w:rsidRPr="00D05060">
        <w:rPr>
          <w:rFonts w:ascii="Times New Roman" w:eastAsia="標楷體" w:hAnsi="Times New Roman" w:cs="Times New Roman"/>
        </w:rPr>
        <w:t>，介於幸安國小的</w:t>
      </w:r>
      <w:r w:rsidRPr="00D05060">
        <w:rPr>
          <w:rFonts w:ascii="Times New Roman" w:eastAsia="標楷體" w:hAnsi="Times New Roman" w:cs="Times New Roman"/>
        </w:rPr>
        <w:t>1%</w:t>
      </w:r>
      <w:r w:rsidRPr="00D05060">
        <w:rPr>
          <w:rFonts w:ascii="Times New Roman" w:eastAsia="標楷體" w:hAnsi="Times New Roman" w:cs="Times New Roman"/>
        </w:rPr>
        <w:t>和延平國小的</w:t>
      </w:r>
      <w:r w:rsidRPr="00D05060">
        <w:rPr>
          <w:rFonts w:ascii="Times New Roman" w:eastAsia="標楷體" w:hAnsi="Times New Roman" w:cs="Times New Roman"/>
        </w:rPr>
        <w:t>44.54%</w:t>
      </w:r>
      <w:r w:rsidRPr="00D05060">
        <w:rPr>
          <w:rFonts w:ascii="Times New Roman" w:eastAsia="標楷體" w:hAnsi="Times New Roman" w:cs="Times New Roman"/>
        </w:rPr>
        <w:t>之間，各校在英語閱讀的推動上呈現相當大的落差。在</w:t>
      </w:r>
      <w:r w:rsidRPr="00D05060">
        <w:rPr>
          <w:rFonts w:ascii="Times New Roman" w:eastAsia="標楷體" w:hAnsi="Times New Roman" w:cs="Times New Roman"/>
        </w:rPr>
        <w:t>24</w:t>
      </w:r>
      <w:r w:rsidRPr="00D05060">
        <w:rPr>
          <w:rFonts w:ascii="Times New Roman" w:eastAsia="標楷體" w:hAnsi="Times New Roman" w:cs="Times New Roman"/>
        </w:rPr>
        <w:t>所學校中，有</w:t>
      </w:r>
      <w:r w:rsidRPr="00D05060">
        <w:rPr>
          <w:rFonts w:ascii="Times New Roman" w:eastAsia="標楷體" w:hAnsi="Times New Roman" w:cs="Times New Roman"/>
        </w:rPr>
        <w:t>9</w:t>
      </w:r>
      <w:r w:rsidRPr="00D05060">
        <w:rPr>
          <w:rFonts w:ascii="Times New Roman" w:eastAsia="標楷體" w:hAnsi="Times New Roman" w:cs="Times New Roman"/>
        </w:rPr>
        <w:t>所的借閱率是個位數，表示在英語閱讀方面，多數學校還是侷限於課堂教學，對於如何有效推動英語圖書閱讀這部分尚未有相當明確有效的規劃。學校和教師需要有效地推動英語閱讀，才能啟發學生借閱英語書籍的動力，如</w:t>
      </w:r>
      <w:r w:rsidRPr="00D05060">
        <w:rPr>
          <w:rFonts w:ascii="Times New Roman" w:eastAsia="標楷體" w:hAnsi="Times New Roman" w:cs="Times New Roman"/>
        </w:rPr>
        <w:t>:</w:t>
      </w:r>
      <w:r w:rsidRPr="00D05060">
        <w:rPr>
          <w:rFonts w:ascii="Times New Roman" w:eastAsia="標楷體" w:hAnsi="Times New Roman" w:cs="Times New Roman"/>
        </w:rPr>
        <w:t>英語圖書借閱的獎勵制度和課堂英語繪本閱讀的導讀等等。部分學校在這部分相當積極運作，方式包括：</w:t>
      </w:r>
      <w:r w:rsidRPr="00D05060">
        <w:rPr>
          <w:rFonts w:ascii="Times New Roman" w:eastAsia="標楷體" w:hAnsi="Times New Roman" w:cs="Times New Roman"/>
          <w:bCs/>
        </w:rPr>
        <w:t>閱讀護照、英語書籍借閱獎勵制度、英文教室閱讀區、英語故事屋、英語書箱。教師在教學上，也積極進行繪本閱讀教學，或以班級共讀的模式進行，或帶領學生進圖書館閱讀英語課外書。有些教師會建立英語閱讀建議書單，提供學生閱讀參考。英語閱讀的有效推動，</w:t>
      </w:r>
      <w:r w:rsidRPr="00D05060">
        <w:rPr>
          <w:rFonts w:ascii="Times New Roman" w:eastAsia="標楷體" w:hAnsi="Times New Roman" w:cs="Times New Roman"/>
        </w:rPr>
        <w:t>從圖書的選購到管理，到全校的閱讀獎勵</w:t>
      </w:r>
      <w:r w:rsidR="00213259">
        <w:rPr>
          <w:rFonts w:ascii="Times New Roman" w:eastAsia="標楷體" w:hAnsi="Times New Roman" w:cs="Times New Roman"/>
        </w:rPr>
        <w:t>計畫</w:t>
      </w:r>
      <w:r w:rsidRPr="00D05060">
        <w:rPr>
          <w:rFonts w:ascii="Times New Roman" w:eastAsia="標楷體" w:hAnsi="Times New Roman" w:cs="Times New Roman"/>
        </w:rPr>
        <w:t>及教師的閱讀引導，都需要更仔細規劃。</w:t>
      </w:r>
    </w:p>
    <w:p w14:paraId="6EF85A52" w14:textId="77777777" w:rsidR="007810BA" w:rsidRPr="00D05060" w:rsidRDefault="007810BA" w:rsidP="007810BA">
      <w:pPr>
        <w:spacing w:line="360" w:lineRule="auto"/>
        <w:rPr>
          <w:rFonts w:ascii="Times New Roman" w:eastAsia="標楷體" w:hAnsi="Times New Roman" w:cs="Times New Roman"/>
          <w:b/>
        </w:rPr>
      </w:pPr>
      <w:r w:rsidRPr="00D05060">
        <w:rPr>
          <w:rFonts w:ascii="Times New Roman" w:eastAsia="標楷體" w:hAnsi="Times New Roman" w:cs="Times New Roman"/>
          <w:b/>
        </w:rPr>
        <w:t xml:space="preserve">2. </w:t>
      </w:r>
      <w:r w:rsidRPr="00D05060">
        <w:rPr>
          <w:rFonts w:ascii="Times New Roman" w:eastAsia="標楷體" w:hAnsi="Times New Roman" w:cs="Times New Roman"/>
          <w:b/>
        </w:rPr>
        <w:t>圖書管理和閱讀推動</w:t>
      </w:r>
    </w:p>
    <w:p w14:paraId="48ADF579" w14:textId="77777777" w:rsidR="007810BA" w:rsidRPr="00D05060" w:rsidRDefault="007810BA" w:rsidP="007810BA">
      <w:pPr>
        <w:spacing w:line="300" w:lineRule="auto"/>
        <w:rPr>
          <w:rFonts w:ascii="Times New Roman" w:eastAsia="標楷體" w:hAnsi="Times New Roman" w:cs="Times New Roman"/>
        </w:rPr>
      </w:pPr>
      <w:r w:rsidRPr="00D05060">
        <w:rPr>
          <w:rFonts w:ascii="Times New Roman" w:eastAsia="標楷體" w:hAnsi="Times New Roman" w:cs="Times New Roman"/>
        </w:rPr>
        <w:t xml:space="preserve">    </w:t>
      </w:r>
      <w:r w:rsidRPr="00D05060">
        <w:rPr>
          <w:rFonts w:ascii="Times New Roman" w:eastAsia="標楷體" w:hAnsi="Times New Roman" w:cs="Times New Roman"/>
        </w:rPr>
        <w:t>首先，在英語圖書的分級上，在</w:t>
      </w:r>
      <w:r w:rsidRPr="00D05060">
        <w:rPr>
          <w:rFonts w:ascii="Times New Roman" w:eastAsia="標楷體" w:hAnsi="Times New Roman" w:cs="Times New Roman"/>
        </w:rPr>
        <w:t>24</w:t>
      </w:r>
      <w:r w:rsidRPr="00D05060">
        <w:rPr>
          <w:rFonts w:ascii="Times New Roman" w:eastAsia="標楷體" w:hAnsi="Times New Roman" w:cs="Times New Roman"/>
        </w:rPr>
        <w:t>所學校的自評表中，雖然只有一所學校未做圖書分級，但在實地訪視報告中，卻有五所尚未實際落實分級制度，可見這些學校尚未認知圖書分級式英語圖書管理和閱讀推動的重要部分。</w:t>
      </w:r>
    </w:p>
    <w:p w14:paraId="54AEFC32" w14:textId="77777777" w:rsidR="007810BA" w:rsidRPr="00D05060" w:rsidRDefault="007810BA" w:rsidP="007810BA">
      <w:pPr>
        <w:spacing w:line="300" w:lineRule="auto"/>
        <w:rPr>
          <w:rFonts w:ascii="Times New Roman" w:eastAsia="標楷體" w:hAnsi="Times New Roman" w:cs="Times New Roman"/>
        </w:rPr>
      </w:pPr>
      <w:r w:rsidRPr="00D05060">
        <w:rPr>
          <w:rFonts w:ascii="Times New Roman" w:eastAsia="標楷體" w:hAnsi="Times New Roman" w:cs="Times New Roman"/>
        </w:rPr>
        <w:t xml:space="preserve">    </w:t>
      </w:r>
      <w:r w:rsidRPr="00D05060">
        <w:rPr>
          <w:rFonts w:ascii="Times New Roman" w:eastAsia="標楷體" w:hAnsi="Times New Roman" w:cs="Times New Roman"/>
        </w:rPr>
        <w:t>實施圖書分級的學校中，多以低、中、高年段來分級，再用不同顏色的標籤做識別記號，學生可以依照不同年段來借閱英語圖書。但委員在訪視中發現，英語圖書需要更精準的分級標準，因為有些低、中年段的書，在字詞或語法上，反而較高年級的難。</w:t>
      </w:r>
    </w:p>
    <w:p w14:paraId="580DF0D1" w14:textId="77777777" w:rsidR="007810BA" w:rsidRPr="00D05060" w:rsidRDefault="007810BA" w:rsidP="007810BA">
      <w:pPr>
        <w:spacing w:line="300" w:lineRule="auto"/>
        <w:rPr>
          <w:rFonts w:ascii="Times New Roman" w:eastAsia="標楷體" w:hAnsi="Times New Roman" w:cs="Times New Roman"/>
        </w:rPr>
      </w:pPr>
      <w:r w:rsidRPr="00D05060">
        <w:rPr>
          <w:rFonts w:ascii="Times New Roman" w:eastAsia="標楷體" w:hAnsi="Times New Roman" w:cs="Times New Roman"/>
        </w:rPr>
        <w:t xml:space="preserve">    </w:t>
      </w:r>
      <w:r w:rsidRPr="00D05060">
        <w:rPr>
          <w:rFonts w:ascii="Times New Roman" w:eastAsia="標楷體" w:hAnsi="Times New Roman" w:cs="Times New Roman"/>
        </w:rPr>
        <w:t>在共讀圖書管理方面，多數教師將一般英文圖書和共讀的書放在英文專科教室，供閱讀教學使用，這的確有其便利性，但學生沒有機會將共讀過的書，帶回家再次閱讀。因此建議學校可同時將幾本共讀的書放在圖書館，讓學生借閱。另外，有學校甚至將一般的英文圖書放在教室，在課間時，供學生翻閱，這也產生相同的問題，學生只能在課間參閱，因此建議英文圖書回歸圖書館，增加學生借</w:t>
      </w:r>
      <w:r w:rsidRPr="00D05060">
        <w:rPr>
          <w:rFonts w:ascii="Times New Roman" w:eastAsia="標楷體" w:hAnsi="Times New Roman" w:cs="Times New Roman"/>
        </w:rPr>
        <w:lastRenderedPageBreak/>
        <w:t>閱的機會。</w:t>
      </w:r>
    </w:p>
    <w:p w14:paraId="29DC55EC" w14:textId="77777777" w:rsidR="007810BA" w:rsidRPr="00D05060" w:rsidRDefault="007810BA" w:rsidP="007810BA">
      <w:pPr>
        <w:spacing w:line="300" w:lineRule="auto"/>
        <w:rPr>
          <w:rFonts w:ascii="Times New Roman" w:eastAsia="標楷體" w:hAnsi="Times New Roman" w:cs="Times New Roman"/>
        </w:rPr>
      </w:pPr>
      <w:r w:rsidRPr="00D05060">
        <w:rPr>
          <w:rFonts w:ascii="Times New Roman" w:eastAsia="標楷體" w:hAnsi="Times New Roman" w:cs="Times New Roman"/>
        </w:rPr>
        <w:t xml:space="preserve">    </w:t>
      </w:r>
      <w:r w:rsidRPr="00D05060">
        <w:rPr>
          <w:rFonts w:ascii="Times New Roman" w:eastAsia="標楷體" w:hAnsi="Times New Roman" w:cs="Times New Roman"/>
        </w:rPr>
        <w:t>根據訪視報告，有些學校在閱讀推動上，有相當好的規劃，如新和國小實施閱讀護照，分成低、中、高年段，在護照中有各年段的中、英文推薦圖書及閱讀學習單，同時配合獎勵制度，鼓勵學生閱讀中、英文圖書，是很實際推動閱讀的方法。有些學校在圖書館中設置英語圖書推薦展示區，讓學生有機會認識且閱讀適合的英語圖書。</w:t>
      </w:r>
    </w:p>
    <w:p w14:paraId="5D35F29D" w14:textId="588F9DD0" w:rsidR="009D2B93" w:rsidRPr="00D05060" w:rsidRDefault="00CE0D92" w:rsidP="00190C61">
      <w:pPr>
        <w:spacing w:line="360" w:lineRule="auto"/>
        <w:rPr>
          <w:rFonts w:ascii="Times New Roman" w:eastAsia="標楷體" w:hAnsi="Times New Roman" w:cs="Times New Roman"/>
          <w:b/>
        </w:rPr>
      </w:pPr>
      <w:r w:rsidRPr="00D05060">
        <w:rPr>
          <w:rFonts w:ascii="Times New Roman" w:eastAsia="標楷體" w:hAnsi="Times New Roman" w:cs="Times New Roman"/>
          <w:b/>
        </w:rPr>
        <w:t>（四</w:t>
      </w:r>
      <w:r w:rsidR="00FB56A6" w:rsidRPr="00D05060">
        <w:rPr>
          <w:rFonts w:ascii="Times New Roman" w:eastAsia="標楷體" w:hAnsi="Times New Roman" w:cs="Times New Roman"/>
          <w:b/>
        </w:rPr>
        <w:t>）全校性的英語教學相關</w:t>
      </w:r>
      <w:r w:rsidR="00793AC4" w:rsidRPr="00D05060">
        <w:rPr>
          <w:rFonts w:ascii="Times New Roman" w:eastAsia="標楷體" w:hAnsi="Times New Roman" w:cs="Times New Roman"/>
          <w:b/>
        </w:rPr>
        <w:t>活動</w:t>
      </w:r>
    </w:p>
    <w:p w14:paraId="2077B69D" w14:textId="77777777" w:rsidR="007810BA" w:rsidRPr="00D05060" w:rsidRDefault="007810BA" w:rsidP="007810BA">
      <w:pPr>
        <w:spacing w:line="300" w:lineRule="auto"/>
        <w:ind w:left="1"/>
        <w:rPr>
          <w:rFonts w:ascii="Times New Roman" w:eastAsia="標楷體" w:hAnsi="Times New Roman" w:cs="Times New Roman"/>
        </w:rPr>
      </w:pPr>
      <w:r w:rsidRPr="00D05060">
        <w:rPr>
          <w:rFonts w:ascii="Times New Roman" w:eastAsia="標楷體" w:hAnsi="Times New Roman" w:cs="Times New Roman"/>
        </w:rPr>
        <w:t xml:space="preserve">    </w:t>
      </w:r>
      <w:r w:rsidRPr="00D05060">
        <w:rPr>
          <w:rFonts w:ascii="Times New Roman" w:eastAsia="標楷體" w:hAnsi="Times New Roman" w:cs="Times New Roman"/>
        </w:rPr>
        <w:t>關於全校性活動方面，有</w:t>
      </w:r>
      <w:r w:rsidRPr="00D05060">
        <w:rPr>
          <w:rFonts w:ascii="Times New Roman" w:eastAsia="標楷體" w:hAnsi="Times New Roman" w:cs="Times New Roman"/>
        </w:rPr>
        <w:t>70.82%</w:t>
      </w:r>
      <w:r w:rsidRPr="00D05060">
        <w:rPr>
          <w:rFonts w:ascii="Times New Roman" w:eastAsia="標楷體" w:hAnsi="Times New Roman" w:cs="Times New Roman"/>
        </w:rPr>
        <w:t>達到「優」或「良」的等級，但也還有</w:t>
      </w:r>
      <w:r w:rsidRPr="00D05060">
        <w:rPr>
          <w:rFonts w:ascii="Times New Roman" w:eastAsia="標楷體" w:hAnsi="Times New Roman" w:cs="Times New Roman"/>
        </w:rPr>
        <w:t>16.7%</w:t>
      </w:r>
      <w:r w:rsidRPr="00D05060">
        <w:rPr>
          <w:rFonts w:ascii="Times New Roman" w:eastAsia="標楷體" w:hAnsi="Times New Roman" w:cs="Times New Roman"/>
        </w:rPr>
        <w:t>的學校需要加強。整體看來，活動形式相當多元，有些學校在這部分相當用心，學生反應十分良好。延平國小就是相當好的例子，其英語全校性活動能兼顧不同學生需求，包括：每週四的英語日、節慶活動、英語展演（各年級不同項目）、國際交流等等，學生多有參與機會，不同於個人競賽式的英語活動，學生參加的人數相當有限，對全校英語活動的感受不深刻。另一觀察是，全校性英語活動和學生的英語學習動力有其相對的關係，因為利用全校性英語活動，可以營造整體英語學習氛圍，是各校應積極開發規劃的區塊。在需要加強的部分，有些全校性的英語相關學習活動多屬競賽式，只有少數同學能夠參與，對整體的英語學習氛圍影響有限。有些全校性活動屬於節慶活動，一年大約</w:t>
      </w:r>
      <w:r w:rsidRPr="00D05060">
        <w:rPr>
          <w:rFonts w:ascii="Times New Roman" w:eastAsia="標楷體" w:hAnsi="Times New Roman" w:cs="Times New Roman"/>
        </w:rPr>
        <w:t>2~3</w:t>
      </w:r>
      <w:r w:rsidRPr="00D05060">
        <w:rPr>
          <w:rFonts w:ascii="Times New Roman" w:eastAsia="標楷體" w:hAnsi="Times New Roman" w:cs="Times New Roman"/>
        </w:rPr>
        <w:t>次，因非常態性活動，對增進學習成效，較難產生明顯助益。而在實施常態性全校性英語學習活動的學校，委員建議宜與課堂或延伸的繪本教學內容相關，學習效果更佳。</w:t>
      </w:r>
    </w:p>
    <w:p w14:paraId="2BA576EF" w14:textId="77777777" w:rsidR="007810BA" w:rsidRPr="00D05060" w:rsidRDefault="007810BA" w:rsidP="007810BA">
      <w:pPr>
        <w:spacing w:line="300" w:lineRule="auto"/>
        <w:ind w:left="1" w:firstLine="479"/>
        <w:rPr>
          <w:rFonts w:ascii="Times New Roman" w:eastAsia="標楷體" w:hAnsi="Times New Roman" w:cs="Times New Roman"/>
        </w:rPr>
      </w:pPr>
      <w:r w:rsidRPr="00D05060">
        <w:rPr>
          <w:rFonts w:ascii="Times New Roman" w:eastAsia="標楷體" w:hAnsi="Times New Roman" w:cs="Times New Roman"/>
        </w:rPr>
        <w:t>為提供學校辦理全校性英語學習相關活動之參考，以下列舉本次受訪學校於受評表中列舉的活動，依性質分類整理如下：</w:t>
      </w:r>
    </w:p>
    <w:p w14:paraId="51668646" w14:textId="32CC13AA" w:rsidR="003838AB" w:rsidRPr="00D05060" w:rsidRDefault="003838AB" w:rsidP="00127A59">
      <w:pPr>
        <w:spacing w:line="300" w:lineRule="auto"/>
        <w:ind w:left="1"/>
        <w:rPr>
          <w:rFonts w:ascii="Times New Roman" w:eastAsia="標楷體" w:hAnsi="Times New Roman" w:cs="Times New Roman"/>
          <w:u w:val="single"/>
        </w:rPr>
      </w:pPr>
      <w:r w:rsidRPr="00D05060">
        <w:rPr>
          <w:rFonts w:ascii="Times New Roman" w:eastAsia="標楷體" w:hAnsi="Times New Roman" w:cs="Times New Roman"/>
          <w:b/>
          <w:u w:val="single"/>
        </w:rPr>
        <w:t>每周一句</w:t>
      </w:r>
      <w:r w:rsidRPr="00D05060">
        <w:rPr>
          <w:rFonts w:ascii="Times New Roman" w:eastAsia="標楷體" w:hAnsi="Times New Roman" w:cs="Times New Roman"/>
        </w:rPr>
        <w:t>：</w:t>
      </w:r>
      <w:r w:rsidR="004D309C" w:rsidRPr="00D05060">
        <w:rPr>
          <w:rFonts w:ascii="Times New Roman" w:eastAsia="標楷體" w:hAnsi="Times New Roman" w:cs="Times New Roman"/>
          <w:bCs/>
        </w:rPr>
        <w:t>分年段，讓學生在固定的時間，每週聽一句英語對話。</w:t>
      </w:r>
      <w:r w:rsidR="004D309C" w:rsidRPr="00D05060">
        <w:rPr>
          <w:rFonts w:ascii="Times New Roman" w:eastAsia="標楷體" w:hAnsi="Times New Roman" w:cs="Times New Roman"/>
          <w:color w:val="000000"/>
          <w:kern w:val="0"/>
        </w:rPr>
        <w:t>而且</w:t>
      </w:r>
      <w:r w:rsidR="004D309C" w:rsidRPr="00D05060">
        <w:rPr>
          <w:rFonts w:ascii="Times New Roman" w:eastAsia="標楷體" w:hAnsi="Times New Roman" w:cs="Times New Roman"/>
          <w:color w:val="000000"/>
        </w:rPr>
        <w:t>每位學生皆有一本英語每週一句手冊，在教師及家長的協助下，檢核學生的學習進度，確實掌握學習成效。</w:t>
      </w:r>
    </w:p>
    <w:p w14:paraId="7D75FEE8" w14:textId="5A592031" w:rsidR="003838AB" w:rsidRPr="00D05060" w:rsidRDefault="003838AB" w:rsidP="00550271">
      <w:pPr>
        <w:widowControl/>
        <w:spacing w:line="300" w:lineRule="auto"/>
        <w:rPr>
          <w:rFonts w:ascii="Times New Roman" w:eastAsia="標楷體" w:hAnsi="Times New Roman" w:cs="Times New Roman"/>
          <w:bCs/>
          <w:u w:val="single"/>
        </w:rPr>
      </w:pPr>
      <w:r w:rsidRPr="00D05060">
        <w:rPr>
          <w:rFonts w:ascii="Times New Roman" w:eastAsia="標楷體" w:hAnsi="Times New Roman" w:cs="Times New Roman"/>
          <w:b/>
          <w:bCs/>
          <w:u w:val="single"/>
        </w:rPr>
        <w:t>英語播放</w:t>
      </w:r>
      <w:r w:rsidRPr="00D05060">
        <w:rPr>
          <w:rFonts w:ascii="Times New Roman" w:eastAsia="標楷體" w:hAnsi="Times New Roman" w:cs="Times New Roman"/>
          <w:bCs/>
          <w:i/>
        </w:rPr>
        <w:t>：</w:t>
      </w:r>
      <w:r w:rsidR="0074428F" w:rsidRPr="00D05060">
        <w:rPr>
          <w:rFonts w:ascii="Times New Roman" w:eastAsia="標楷體" w:hAnsi="Times New Roman" w:cs="Times New Roman"/>
          <w:bCs/>
        </w:rPr>
        <w:t>於上學、放學時間，穿堂的螢幕播放英語教學節目，讓來往經過的學生、教師和家長都可以學到一些實用的單字或句子。</w:t>
      </w:r>
      <w:r w:rsidR="0074428F" w:rsidRPr="00D05060">
        <w:rPr>
          <w:rFonts w:ascii="Times New Roman" w:eastAsia="標楷體" w:hAnsi="Times New Roman" w:cs="Times New Roman"/>
          <w:color w:val="000000"/>
        </w:rPr>
        <w:t>每日晨間播出適合不同年段收看的英語教學影帶</w:t>
      </w:r>
      <w:r w:rsidR="0074428F" w:rsidRPr="00D05060">
        <w:rPr>
          <w:rFonts w:ascii="Times New Roman" w:eastAsia="標楷體" w:hAnsi="Times New Roman" w:cs="Times New Roman"/>
          <w:bCs/>
        </w:rPr>
        <w:t>。</w:t>
      </w:r>
      <w:r w:rsidR="0074428F" w:rsidRPr="00D05060">
        <w:rPr>
          <w:rFonts w:ascii="Times New Roman" w:eastAsia="標楷體" w:hAnsi="Times New Roman" w:cs="Times New Roman"/>
          <w:color w:val="000000"/>
        </w:rPr>
        <w:t>下課打掃時間即進行英語歌曲播放，以建立英語的情境，讓學生自然而然熟習英語的聲調和語調</w:t>
      </w:r>
      <w:r w:rsidR="0074428F" w:rsidRPr="00D05060">
        <w:rPr>
          <w:rFonts w:ascii="Times New Roman" w:eastAsia="標楷體" w:hAnsi="Times New Roman" w:cs="Times New Roman"/>
          <w:bCs/>
        </w:rPr>
        <w:t>。</w:t>
      </w:r>
    </w:p>
    <w:p w14:paraId="345FB5EA" w14:textId="36AAE886" w:rsidR="003838AB" w:rsidRPr="00D05060" w:rsidRDefault="003838AB" w:rsidP="00550271">
      <w:pPr>
        <w:widowControl/>
        <w:spacing w:line="300" w:lineRule="auto"/>
        <w:rPr>
          <w:rFonts w:ascii="Times New Roman" w:eastAsia="標楷體" w:hAnsi="Times New Roman" w:cs="Times New Roman"/>
          <w:bCs/>
          <w:u w:val="single"/>
        </w:rPr>
      </w:pPr>
      <w:r w:rsidRPr="00D05060">
        <w:rPr>
          <w:rFonts w:ascii="Times New Roman" w:eastAsia="標楷體" w:hAnsi="Times New Roman" w:cs="Times New Roman"/>
          <w:b/>
          <w:bCs/>
          <w:u w:val="single"/>
        </w:rPr>
        <w:lastRenderedPageBreak/>
        <w:t>歌曲教學</w:t>
      </w:r>
      <w:r w:rsidRPr="00D05060">
        <w:rPr>
          <w:rFonts w:ascii="Times New Roman" w:eastAsia="標楷體" w:hAnsi="Times New Roman" w:cs="Times New Roman"/>
          <w:bCs/>
        </w:rPr>
        <w:t>：</w:t>
      </w:r>
      <w:r w:rsidR="0074428F" w:rsidRPr="00D05060">
        <w:rPr>
          <w:rFonts w:ascii="Times New Roman" w:eastAsia="標楷體" w:hAnsi="Times New Roman" w:cs="Times New Roman"/>
          <w:bCs/>
        </w:rPr>
        <w:t>對於</w:t>
      </w:r>
      <w:r w:rsidR="0074428F" w:rsidRPr="00D05060">
        <w:rPr>
          <w:rFonts w:ascii="Times New Roman" w:eastAsia="標楷體" w:hAnsi="Times New Roman" w:cs="Times New Roman"/>
          <w:bCs/>
          <w:color w:val="000000"/>
        </w:rPr>
        <w:t>二、三年級同學，學校選擇易唱、易記、耳熟能詳的歌曲教唱。四到六年級為流行歌曲。學校舉辦英語歌唱比賽，教師鼓勵學生參賽，讓他們互相觀摩學習。</w:t>
      </w:r>
    </w:p>
    <w:p w14:paraId="5AE60018" w14:textId="77777777" w:rsidR="0074428F" w:rsidRPr="00D05060" w:rsidRDefault="003838AB" w:rsidP="0074428F">
      <w:pPr>
        <w:widowControl/>
        <w:spacing w:line="300" w:lineRule="auto"/>
        <w:rPr>
          <w:rFonts w:ascii="Times New Roman" w:eastAsia="標楷體" w:hAnsi="Times New Roman" w:cs="Times New Roman"/>
          <w:bCs/>
        </w:rPr>
      </w:pPr>
      <w:r w:rsidRPr="00D05060">
        <w:rPr>
          <w:rFonts w:ascii="Times New Roman" w:eastAsia="標楷體" w:hAnsi="Times New Roman" w:cs="Times New Roman"/>
          <w:b/>
          <w:bCs/>
          <w:u w:val="single"/>
        </w:rPr>
        <w:t>英語閱讀</w:t>
      </w:r>
      <w:r w:rsidRPr="00D05060">
        <w:rPr>
          <w:rFonts w:ascii="Times New Roman" w:eastAsia="標楷體" w:hAnsi="Times New Roman" w:cs="Times New Roman"/>
          <w:bCs/>
        </w:rPr>
        <w:t>：</w:t>
      </w:r>
    </w:p>
    <w:p w14:paraId="580DA1AC" w14:textId="412F05E3" w:rsidR="0074428F" w:rsidRPr="00D05060" w:rsidRDefault="0074428F" w:rsidP="0074428F">
      <w:pPr>
        <w:pStyle w:val="a4"/>
        <w:widowControl/>
        <w:numPr>
          <w:ilvl w:val="0"/>
          <w:numId w:val="39"/>
        </w:numPr>
        <w:spacing w:line="300" w:lineRule="auto"/>
        <w:ind w:leftChars="0"/>
        <w:rPr>
          <w:rFonts w:ascii="Times New Roman" w:eastAsia="標楷體" w:hAnsi="Times New Roman" w:cs="Times New Roman"/>
          <w:bCs/>
        </w:rPr>
      </w:pPr>
      <w:r w:rsidRPr="00D05060">
        <w:rPr>
          <w:rFonts w:ascii="Times New Roman" w:eastAsia="標楷體" w:hAnsi="Times New Roman" w:cs="Times New Roman"/>
          <w:bCs/>
        </w:rPr>
        <w:t>課堂中進行班書閱讀之教學，並運用本校外師資源，錄製</w:t>
      </w:r>
      <w:r w:rsidRPr="00D05060">
        <w:rPr>
          <w:rFonts w:ascii="Times New Roman" w:eastAsia="標楷體" w:hAnsi="Times New Roman" w:cs="Times New Roman"/>
          <w:bCs/>
        </w:rPr>
        <w:t>English Corner</w:t>
      </w:r>
      <w:r w:rsidRPr="00D05060">
        <w:rPr>
          <w:rFonts w:ascii="Times New Roman" w:eastAsia="標楷體" w:hAnsi="Times New Roman" w:cs="Times New Roman"/>
          <w:bCs/>
        </w:rPr>
        <w:t>晨光英語視訊廣播教學影片。</w:t>
      </w:r>
    </w:p>
    <w:p w14:paraId="02A2940A" w14:textId="0BD85642" w:rsidR="0074428F" w:rsidRPr="00D05060" w:rsidRDefault="0074428F" w:rsidP="0074428F">
      <w:pPr>
        <w:pStyle w:val="a4"/>
        <w:widowControl/>
        <w:numPr>
          <w:ilvl w:val="0"/>
          <w:numId w:val="39"/>
        </w:numPr>
        <w:spacing w:line="300" w:lineRule="auto"/>
        <w:ind w:leftChars="0"/>
        <w:rPr>
          <w:rFonts w:ascii="Times New Roman" w:eastAsia="標楷體" w:hAnsi="Times New Roman" w:cs="Times New Roman"/>
          <w:bCs/>
        </w:rPr>
      </w:pPr>
      <w:r w:rsidRPr="00D05060">
        <w:rPr>
          <w:rFonts w:ascii="Times New Roman" w:eastAsia="標楷體" w:hAnsi="Times New Roman" w:cs="Times New Roman"/>
          <w:bCs/>
        </w:rPr>
        <w:t>結合外師資源，每週安排外師進入不同班群，帶領學生閱讀英語繪本。</w:t>
      </w:r>
    </w:p>
    <w:p w14:paraId="7B143ED2" w14:textId="39E63F9D" w:rsidR="0074428F" w:rsidRPr="00D05060" w:rsidRDefault="0074428F" w:rsidP="0074428F">
      <w:pPr>
        <w:pStyle w:val="a4"/>
        <w:widowControl/>
        <w:numPr>
          <w:ilvl w:val="0"/>
          <w:numId w:val="39"/>
        </w:numPr>
        <w:spacing w:line="300" w:lineRule="auto"/>
        <w:ind w:leftChars="0"/>
        <w:rPr>
          <w:rFonts w:ascii="Times New Roman" w:eastAsia="標楷體" w:hAnsi="Times New Roman" w:cs="Times New Roman"/>
          <w:bCs/>
        </w:rPr>
      </w:pPr>
      <w:r w:rsidRPr="00D05060">
        <w:rPr>
          <w:rFonts w:ascii="Times New Roman" w:eastAsia="標楷體" w:hAnsi="Times New Roman" w:cs="Times New Roman"/>
          <w:bCs/>
        </w:rPr>
        <w:t>每週介紹不同之書籍並辦理有獎徵答活動，提高學生閱讀興趣。</w:t>
      </w:r>
    </w:p>
    <w:p w14:paraId="7E7DD4D2" w14:textId="785A0DDE" w:rsidR="0074428F" w:rsidRPr="00D05060" w:rsidRDefault="0074428F" w:rsidP="0074428F">
      <w:pPr>
        <w:pStyle w:val="a4"/>
        <w:widowControl/>
        <w:numPr>
          <w:ilvl w:val="0"/>
          <w:numId w:val="39"/>
        </w:numPr>
        <w:spacing w:line="300" w:lineRule="auto"/>
        <w:ind w:leftChars="0"/>
        <w:rPr>
          <w:rFonts w:ascii="Times New Roman" w:eastAsia="標楷體" w:hAnsi="Times New Roman" w:cs="Times New Roman"/>
          <w:bCs/>
        </w:rPr>
      </w:pPr>
      <w:r w:rsidRPr="00D05060">
        <w:rPr>
          <w:rFonts w:ascii="Times New Roman" w:eastAsia="標楷體" w:hAnsi="Times New Roman" w:cs="Times New Roman"/>
          <w:bCs/>
        </w:rPr>
        <w:t>於晨間閱讀時間，由級任老師指導，在輕柔的音樂聲中，培養學童閱讀英語圖書的習慣。</w:t>
      </w:r>
    </w:p>
    <w:p w14:paraId="0B00B984" w14:textId="4805A304" w:rsidR="003838AB" w:rsidRPr="00D05060" w:rsidRDefault="003838AB" w:rsidP="00550271">
      <w:pPr>
        <w:widowControl/>
        <w:spacing w:line="300" w:lineRule="auto"/>
        <w:rPr>
          <w:rFonts w:ascii="Times New Roman" w:eastAsia="標楷體" w:hAnsi="Times New Roman" w:cs="Times New Roman"/>
          <w:bCs/>
          <w:u w:val="single"/>
        </w:rPr>
      </w:pPr>
      <w:r w:rsidRPr="00D05060">
        <w:rPr>
          <w:rFonts w:ascii="Times New Roman" w:eastAsia="標楷體" w:hAnsi="Times New Roman" w:cs="Times New Roman"/>
          <w:b/>
          <w:bCs/>
          <w:u w:val="single"/>
        </w:rPr>
        <w:t>英語競賽</w:t>
      </w:r>
      <w:r w:rsidRPr="00D05060">
        <w:rPr>
          <w:rFonts w:ascii="Times New Roman" w:eastAsia="標楷體" w:hAnsi="Times New Roman" w:cs="Times New Roman"/>
          <w:bCs/>
        </w:rPr>
        <w:t>：</w:t>
      </w:r>
      <w:r w:rsidR="0074428F" w:rsidRPr="00D05060">
        <w:rPr>
          <w:rFonts w:ascii="Times New Roman" w:eastAsia="標楷體" w:hAnsi="Times New Roman" w:cs="Times New Roman"/>
          <w:bCs/>
        </w:rPr>
        <w:t>有</w:t>
      </w:r>
      <w:r w:rsidR="0074428F" w:rsidRPr="00D05060">
        <w:rPr>
          <w:rFonts w:ascii="Times New Roman" w:eastAsia="標楷體" w:hAnsi="Times New Roman" w:cs="Times New Roman"/>
        </w:rPr>
        <w:t>英語拼字王、英語歌唱、英語朗讀、戲劇、數來寶、說故事、相聲、讀者劇場、查字典比賽等，讓學生輕鬆活潑學習，自然而然將英語融入其中，且藉著表演與觀摩的機會，提昇學生學習英語的興趣及成就感</w:t>
      </w:r>
      <w:r w:rsidR="0074428F" w:rsidRPr="00D05060">
        <w:rPr>
          <w:rFonts w:ascii="Times New Roman" w:eastAsia="標楷體" w:hAnsi="Times New Roman" w:cs="Times New Roman"/>
          <w:bCs/>
          <w:color w:val="000000"/>
        </w:rPr>
        <w:t>。</w:t>
      </w:r>
    </w:p>
    <w:p w14:paraId="7A07AC81" w14:textId="3FB4FCF7" w:rsidR="003838AB" w:rsidRPr="00D05060" w:rsidRDefault="003838AB" w:rsidP="00550271">
      <w:pPr>
        <w:widowControl/>
        <w:spacing w:line="300" w:lineRule="auto"/>
        <w:rPr>
          <w:rFonts w:ascii="Times New Roman" w:eastAsia="標楷體" w:hAnsi="Times New Roman" w:cs="Times New Roman"/>
          <w:bCs/>
          <w:u w:val="single"/>
        </w:rPr>
      </w:pPr>
      <w:r w:rsidRPr="00D05060">
        <w:rPr>
          <w:rFonts w:ascii="Times New Roman" w:eastAsia="標楷體" w:hAnsi="Times New Roman" w:cs="Times New Roman"/>
          <w:b/>
          <w:bCs/>
          <w:u w:val="single"/>
        </w:rPr>
        <w:t>英語檢測</w:t>
      </w:r>
      <w:r w:rsidRPr="00D05060">
        <w:rPr>
          <w:rFonts w:ascii="Times New Roman" w:eastAsia="標楷體" w:hAnsi="Times New Roman" w:cs="Times New Roman"/>
          <w:b/>
          <w:bCs/>
          <w:u w:val="single"/>
        </w:rPr>
        <w:t>/</w:t>
      </w:r>
      <w:r w:rsidRPr="00D05060">
        <w:rPr>
          <w:rFonts w:ascii="Times New Roman" w:eastAsia="標楷體" w:hAnsi="Times New Roman" w:cs="Times New Roman"/>
          <w:b/>
          <w:bCs/>
          <w:u w:val="single"/>
        </w:rPr>
        <w:t>認證</w:t>
      </w:r>
      <w:r w:rsidRPr="00D05060">
        <w:rPr>
          <w:rFonts w:ascii="Times New Roman" w:eastAsia="標楷體" w:hAnsi="Times New Roman" w:cs="Times New Roman"/>
          <w:bCs/>
        </w:rPr>
        <w:t>：</w:t>
      </w:r>
      <w:r w:rsidR="0074428F" w:rsidRPr="00D05060">
        <w:rPr>
          <w:rFonts w:ascii="Times New Roman" w:eastAsia="標楷體" w:hAnsi="Times New Roman" w:cs="Times New Roman"/>
          <w:bCs/>
        </w:rPr>
        <w:t>英語教師對學生進行英語題庫檢核，為鼓勵閱讀英語書籍，將全校小朋友閱讀的英語書籍，納入閱讀護照認證書目中，表現良好者可獲頒獎。</w:t>
      </w:r>
    </w:p>
    <w:p w14:paraId="0CA59695" w14:textId="43CF3E41" w:rsidR="003838AB" w:rsidRPr="00D05060" w:rsidRDefault="003838AB" w:rsidP="00550271">
      <w:pPr>
        <w:widowControl/>
        <w:spacing w:line="300" w:lineRule="auto"/>
        <w:rPr>
          <w:rFonts w:ascii="Times New Roman" w:eastAsia="標楷體" w:hAnsi="Times New Roman" w:cs="Times New Roman"/>
          <w:bCs/>
          <w:color w:val="000000"/>
          <w:u w:val="single"/>
        </w:rPr>
      </w:pPr>
      <w:r w:rsidRPr="00D05060">
        <w:rPr>
          <w:rFonts w:ascii="Times New Roman" w:eastAsia="標楷體" w:hAnsi="Times New Roman" w:cs="Times New Roman"/>
          <w:b/>
          <w:bCs/>
          <w:color w:val="000000"/>
          <w:u w:val="single"/>
        </w:rPr>
        <w:t>節慶活動</w:t>
      </w:r>
      <w:r w:rsidRPr="00D05060">
        <w:rPr>
          <w:rFonts w:ascii="Times New Roman" w:eastAsia="標楷體" w:hAnsi="Times New Roman" w:cs="Times New Roman"/>
          <w:bCs/>
          <w:color w:val="000000"/>
        </w:rPr>
        <w:t>：</w:t>
      </w:r>
      <w:r w:rsidR="0074428F" w:rsidRPr="00D05060">
        <w:rPr>
          <w:rFonts w:ascii="Times New Roman" w:eastAsia="標楷體" w:hAnsi="Times New Roman" w:cs="Times New Roman"/>
          <w:bCs/>
        </w:rPr>
        <w:t>教導及欣賞復活節、萬聖節、聖誕節、感恩節等西洋節日的節慶故事、歌曲和影片，並進行如『不給糖就搗蛋』及『聖誕歡唱</w:t>
      </w:r>
      <w:r w:rsidR="0074428F" w:rsidRPr="00D05060">
        <w:rPr>
          <w:rFonts w:ascii="Times New Roman" w:eastAsia="標楷體" w:hAnsi="Times New Roman" w:cs="Times New Roman"/>
          <w:bCs/>
        </w:rPr>
        <w:t>~</w:t>
      </w:r>
      <w:r w:rsidR="0074428F" w:rsidRPr="00D05060">
        <w:rPr>
          <w:rFonts w:ascii="Times New Roman" w:eastAsia="標楷體" w:hAnsi="Times New Roman" w:cs="Times New Roman"/>
          <w:bCs/>
        </w:rPr>
        <w:t>報佳音』等活動，延伸英語學習觸角。</w:t>
      </w:r>
    </w:p>
    <w:p w14:paraId="16A6C53A" w14:textId="77777777" w:rsidR="0074428F" w:rsidRPr="00D05060" w:rsidRDefault="003838AB" w:rsidP="00550271">
      <w:pPr>
        <w:widowControl/>
        <w:spacing w:line="300" w:lineRule="auto"/>
        <w:rPr>
          <w:rFonts w:ascii="Times New Roman" w:eastAsia="標楷體" w:hAnsi="Times New Roman" w:cs="Times New Roman"/>
          <w:bCs/>
        </w:rPr>
      </w:pPr>
      <w:r w:rsidRPr="00D05060">
        <w:rPr>
          <w:rFonts w:ascii="Times New Roman" w:eastAsia="標楷體" w:hAnsi="Times New Roman" w:cs="Times New Roman"/>
          <w:b/>
          <w:bCs/>
          <w:u w:val="single"/>
        </w:rPr>
        <w:t>綜合性活動</w:t>
      </w:r>
      <w:r w:rsidRPr="00D05060">
        <w:rPr>
          <w:rFonts w:ascii="Times New Roman" w:eastAsia="標楷體" w:hAnsi="Times New Roman" w:cs="Times New Roman"/>
          <w:bCs/>
        </w:rPr>
        <w:t>：</w:t>
      </w:r>
    </w:p>
    <w:p w14:paraId="010FB9D2" w14:textId="77777777" w:rsidR="0074428F" w:rsidRPr="00D05060" w:rsidRDefault="0074428F" w:rsidP="0074428F">
      <w:pPr>
        <w:pStyle w:val="a4"/>
        <w:widowControl/>
        <w:numPr>
          <w:ilvl w:val="0"/>
          <w:numId w:val="40"/>
        </w:numPr>
        <w:spacing w:line="300" w:lineRule="auto"/>
        <w:ind w:leftChars="0"/>
        <w:rPr>
          <w:rFonts w:ascii="Times New Roman" w:eastAsia="標楷體" w:hAnsi="Times New Roman" w:cs="Times New Roman"/>
          <w:bCs/>
        </w:rPr>
      </w:pPr>
      <w:r w:rsidRPr="00D05060">
        <w:rPr>
          <w:rFonts w:ascii="Times New Roman" w:eastAsia="標楷體" w:hAnsi="Times New Roman" w:cs="Times New Roman"/>
          <w:bCs/>
        </w:rPr>
        <w:t>由學校英語教師一起合作編導，指導</w:t>
      </w:r>
      <w:r w:rsidRPr="00D05060">
        <w:rPr>
          <w:rFonts w:ascii="Times New Roman" w:eastAsia="標楷體" w:hAnsi="Times New Roman" w:cs="Times New Roman"/>
          <w:bCs/>
        </w:rPr>
        <w:t>6</w:t>
      </w:r>
      <w:r w:rsidRPr="00D05060">
        <w:rPr>
          <w:rFonts w:ascii="Times New Roman" w:eastAsia="標楷體" w:hAnsi="Times New Roman" w:cs="Times New Roman"/>
          <w:bCs/>
        </w:rPr>
        <w:t>年級小朋友演出</w:t>
      </w:r>
      <w:r w:rsidRPr="00D05060">
        <w:rPr>
          <w:rFonts w:ascii="Times New Roman" w:eastAsia="標楷體" w:hAnsi="Times New Roman" w:cs="Times New Roman"/>
          <w:bCs/>
        </w:rPr>
        <w:t xml:space="preserve"> “Three Little Pigs”</w:t>
      </w:r>
    </w:p>
    <w:p w14:paraId="5358682F" w14:textId="77777777" w:rsidR="0074428F" w:rsidRPr="00D05060" w:rsidRDefault="0074428F" w:rsidP="0074428F">
      <w:pPr>
        <w:pStyle w:val="a4"/>
        <w:widowControl/>
        <w:numPr>
          <w:ilvl w:val="0"/>
          <w:numId w:val="40"/>
        </w:numPr>
        <w:spacing w:line="300" w:lineRule="auto"/>
        <w:ind w:leftChars="0"/>
        <w:rPr>
          <w:rFonts w:ascii="Times New Roman" w:eastAsia="標楷體" w:hAnsi="Times New Roman" w:cs="Times New Roman"/>
          <w:bCs/>
        </w:rPr>
      </w:pPr>
      <w:r w:rsidRPr="00D05060">
        <w:rPr>
          <w:rFonts w:ascii="Times New Roman" w:eastAsia="標楷體" w:hAnsi="Times New Roman" w:cs="Times New Roman"/>
          <w:bCs/>
        </w:rPr>
        <w:t>運動會時，運動員代表以英文向全校師生、來賓致達宣誓詞。並由中外籍英語教師擔任司儀進行雙語播報，期營造雙語學習環境。</w:t>
      </w:r>
    </w:p>
    <w:p w14:paraId="01A1A414" w14:textId="77777777" w:rsidR="0074428F" w:rsidRPr="00D05060" w:rsidRDefault="0074428F" w:rsidP="0074428F">
      <w:pPr>
        <w:pStyle w:val="a4"/>
        <w:widowControl/>
        <w:numPr>
          <w:ilvl w:val="0"/>
          <w:numId w:val="40"/>
        </w:numPr>
        <w:spacing w:line="300" w:lineRule="auto"/>
        <w:ind w:leftChars="0"/>
        <w:rPr>
          <w:rFonts w:ascii="Times New Roman" w:eastAsia="標楷體" w:hAnsi="Times New Roman" w:cs="Times New Roman"/>
          <w:bCs/>
          <w:u w:val="single"/>
        </w:rPr>
      </w:pPr>
      <w:r w:rsidRPr="00D05060">
        <w:rPr>
          <w:rFonts w:ascii="Times New Roman" w:eastAsia="標楷體" w:hAnsi="Times New Roman" w:cs="Times New Roman"/>
          <w:bCs/>
        </w:rPr>
        <w:t>配合臺北市英語小書創作徵件活動，透過英語老師的指導進行全校徵件。</w:t>
      </w:r>
    </w:p>
    <w:p w14:paraId="44D5D862" w14:textId="4E6C5465" w:rsidR="003838AB" w:rsidRPr="00D05060" w:rsidRDefault="0074428F" w:rsidP="00550271">
      <w:pPr>
        <w:pStyle w:val="a4"/>
        <w:widowControl/>
        <w:numPr>
          <w:ilvl w:val="0"/>
          <w:numId w:val="40"/>
        </w:numPr>
        <w:spacing w:line="300" w:lineRule="auto"/>
        <w:ind w:leftChars="0"/>
        <w:rPr>
          <w:rFonts w:ascii="Times New Roman" w:eastAsia="標楷體" w:hAnsi="Times New Roman" w:cs="Times New Roman"/>
          <w:bCs/>
          <w:u w:val="single"/>
        </w:rPr>
      </w:pPr>
      <w:r w:rsidRPr="00D05060">
        <w:rPr>
          <w:rFonts w:ascii="Times New Roman" w:eastAsia="標楷體" w:hAnsi="Times New Roman" w:cs="Times New Roman"/>
        </w:rPr>
        <w:t>由英語教學團隊規劃</w:t>
      </w:r>
      <w:r w:rsidRPr="00D05060">
        <w:rPr>
          <w:rFonts w:ascii="Times New Roman" w:eastAsia="標楷體" w:hAnsi="Times New Roman" w:cs="Times New Roman"/>
          <w:color w:val="000000"/>
        </w:rPr>
        <w:t>規劃一至五年級英語能力闖關活動，</w:t>
      </w:r>
      <w:r w:rsidRPr="00D05060">
        <w:rPr>
          <w:rFonts w:ascii="Times New Roman" w:eastAsia="標楷體" w:hAnsi="Times New Roman" w:cs="Times New Roman"/>
        </w:rPr>
        <w:t>結合英語評量手冊，進行學生英語能力檢測，同時提升學習英語的興趣與動力。</w:t>
      </w:r>
    </w:p>
    <w:p w14:paraId="1C749903" w14:textId="6264F678" w:rsidR="003838AB" w:rsidRPr="00D05060" w:rsidRDefault="003838AB" w:rsidP="00550271">
      <w:pPr>
        <w:widowControl/>
        <w:spacing w:line="300" w:lineRule="auto"/>
        <w:rPr>
          <w:rFonts w:ascii="Times New Roman" w:eastAsia="標楷體" w:hAnsi="Times New Roman" w:cs="Times New Roman"/>
          <w:bCs/>
          <w:u w:val="single"/>
        </w:rPr>
      </w:pPr>
      <w:r w:rsidRPr="00D05060">
        <w:rPr>
          <w:rFonts w:ascii="Times New Roman" w:eastAsia="標楷體" w:hAnsi="Times New Roman" w:cs="Times New Roman"/>
          <w:b/>
          <w:bCs/>
          <w:u w:val="single"/>
        </w:rPr>
        <w:t>成果發表</w:t>
      </w:r>
      <w:r w:rsidRPr="00D05060">
        <w:rPr>
          <w:rFonts w:ascii="Times New Roman" w:eastAsia="標楷體" w:hAnsi="Times New Roman" w:cs="Times New Roman"/>
          <w:bCs/>
        </w:rPr>
        <w:t>：</w:t>
      </w:r>
      <w:r w:rsidR="009F6EA7" w:rsidRPr="00D05060">
        <w:rPr>
          <w:rFonts w:ascii="Times New Roman" w:eastAsia="標楷體" w:hAnsi="Times New Roman" w:cs="Times New Roman"/>
          <w:bCs/>
        </w:rPr>
        <w:t>每年五月份配合全校性母親節暨兒童才藝表演實施，成為結合藝文和英語領域的教學成果發表會。</w:t>
      </w:r>
    </w:p>
    <w:p w14:paraId="79D17005" w14:textId="356BABDC" w:rsidR="003838AB" w:rsidRPr="00D05060" w:rsidRDefault="003838AB" w:rsidP="00550271">
      <w:pPr>
        <w:spacing w:line="300" w:lineRule="auto"/>
        <w:rPr>
          <w:rFonts w:ascii="Times New Roman" w:eastAsia="標楷體" w:hAnsi="Times New Roman" w:cs="Times New Roman"/>
          <w:bCs/>
        </w:rPr>
      </w:pPr>
      <w:r w:rsidRPr="00D05060">
        <w:rPr>
          <w:rFonts w:ascii="Times New Roman" w:eastAsia="標楷體" w:hAnsi="Times New Roman" w:cs="Times New Roman"/>
          <w:b/>
          <w:bCs/>
          <w:u w:val="single"/>
        </w:rPr>
        <w:t>國際交流</w:t>
      </w:r>
      <w:r w:rsidRPr="00D05060">
        <w:rPr>
          <w:rFonts w:ascii="Times New Roman" w:eastAsia="標楷體" w:hAnsi="Times New Roman" w:cs="Times New Roman"/>
          <w:bCs/>
        </w:rPr>
        <w:t>：</w:t>
      </w:r>
    </w:p>
    <w:p w14:paraId="486CDF3D" w14:textId="004B7D52" w:rsidR="009F6EA7" w:rsidRPr="00D05060" w:rsidRDefault="009F6EA7" w:rsidP="00F10DA7">
      <w:pPr>
        <w:pStyle w:val="a4"/>
        <w:numPr>
          <w:ilvl w:val="0"/>
          <w:numId w:val="42"/>
        </w:numPr>
        <w:spacing w:line="300" w:lineRule="auto"/>
        <w:ind w:leftChars="0"/>
        <w:rPr>
          <w:rFonts w:ascii="Times New Roman" w:eastAsia="標楷體" w:hAnsi="Times New Roman" w:cs="Times New Roman"/>
          <w:bCs/>
        </w:rPr>
      </w:pPr>
      <w:r w:rsidRPr="00D05060">
        <w:rPr>
          <w:rFonts w:ascii="Times New Roman" w:eastAsia="標楷體" w:hAnsi="Times New Roman" w:cs="Times New Roman"/>
          <w:bCs/>
        </w:rPr>
        <w:t>與澳洲春木國小互訪，經報名甄選選出十名學生，經集訓後出訪澳洲十日，同時組來訪學生接待學伴團、接待家庭，甄選後陪同入班上課或照顧生活起居，共七人來訪六日。</w:t>
      </w:r>
    </w:p>
    <w:p w14:paraId="13BD1409" w14:textId="6A82FA62" w:rsidR="009F6EA7" w:rsidRPr="00D05060" w:rsidRDefault="009F6EA7" w:rsidP="00F10DA7">
      <w:pPr>
        <w:pStyle w:val="a4"/>
        <w:numPr>
          <w:ilvl w:val="0"/>
          <w:numId w:val="42"/>
        </w:numPr>
        <w:spacing w:line="300" w:lineRule="auto"/>
        <w:ind w:leftChars="0"/>
        <w:rPr>
          <w:rFonts w:ascii="Times New Roman" w:eastAsia="標楷體" w:hAnsi="Times New Roman" w:cs="Times New Roman"/>
          <w:bCs/>
        </w:rPr>
      </w:pPr>
      <w:r w:rsidRPr="00D05060">
        <w:rPr>
          <w:rFonts w:ascii="Times New Roman" w:eastAsia="標楷體" w:hAnsi="Times New Roman" w:cs="Times New Roman"/>
          <w:bCs/>
        </w:rPr>
        <w:lastRenderedPageBreak/>
        <w:t>以奧運五環旗</w:t>
      </w:r>
      <w:r w:rsidRPr="00D05060">
        <w:rPr>
          <w:rFonts w:ascii="Times New Roman" w:eastAsia="標楷體" w:hAnsi="Times New Roman" w:cs="Times New Roman"/>
          <w:bCs/>
        </w:rPr>
        <w:t xml:space="preserve"> – </w:t>
      </w:r>
      <w:r w:rsidRPr="00D05060">
        <w:rPr>
          <w:rFonts w:ascii="Times New Roman" w:eastAsia="標楷體" w:hAnsi="Times New Roman" w:cs="Times New Roman"/>
          <w:bCs/>
        </w:rPr>
        <w:t>藍、黃、綠、紅及黑等顏色</w:t>
      </w:r>
      <w:bookmarkStart w:id="10" w:name="OLE_LINK1"/>
      <w:r w:rsidRPr="00D05060">
        <w:rPr>
          <w:rFonts w:ascii="Times New Roman" w:eastAsia="標楷體" w:hAnsi="Times New Roman" w:cs="Times New Roman"/>
          <w:bCs/>
        </w:rPr>
        <w:t>為基礎，每一個洲各選一個國家，並標示其旗幟及簡略介紹其特色。</w:t>
      </w:r>
    </w:p>
    <w:p w14:paraId="57B64DD2" w14:textId="62CB09CD" w:rsidR="009F6EA7" w:rsidRPr="00D05060" w:rsidRDefault="009F6EA7" w:rsidP="00F10DA7">
      <w:pPr>
        <w:pStyle w:val="a4"/>
        <w:numPr>
          <w:ilvl w:val="0"/>
          <w:numId w:val="42"/>
        </w:numPr>
        <w:spacing w:line="300" w:lineRule="auto"/>
        <w:ind w:leftChars="0"/>
        <w:rPr>
          <w:rFonts w:ascii="Times New Roman" w:eastAsia="標楷體" w:hAnsi="Times New Roman" w:cs="Times New Roman"/>
          <w:bCs/>
        </w:rPr>
      </w:pPr>
      <w:r w:rsidRPr="00D05060">
        <w:rPr>
          <w:rFonts w:ascii="Times New Roman" w:eastAsia="標楷體" w:hAnsi="Times New Roman" w:cs="Times New Roman"/>
          <w:bCs/>
        </w:rPr>
        <w:t>美國休士頓合唱團來訪，由本校合唱團和英語教師帶領學生以英文歌曲等方式，與該校進行文化交流活動</w:t>
      </w:r>
      <w:bookmarkEnd w:id="10"/>
      <w:r w:rsidR="00604FF4" w:rsidRPr="00D05060">
        <w:rPr>
          <w:rFonts w:ascii="Times New Roman" w:eastAsia="標楷體" w:hAnsi="Times New Roman" w:cs="Times New Roman"/>
          <w:bCs/>
        </w:rPr>
        <w:t>。</w:t>
      </w:r>
    </w:p>
    <w:p w14:paraId="07D4661B" w14:textId="4DD1A350" w:rsidR="009F6EA7" w:rsidRPr="00D05060" w:rsidRDefault="009F6EA7" w:rsidP="00F10DA7">
      <w:pPr>
        <w:pStyle w:val="a4"/>
        <w:numPr>
          <w:ilvl w:val="0"/>
          <w:numId w:val="42"/>
        </w:numPr>
        <w:spacing w:line="300" w:lineRule="auto"/>
        <w:ind w:leftChars="0"/>
        <w:rPr>
          <w:rFonts w:ascii="Times New Roman" w:eastAsia="標楷體" w:hAnsi="Times New Roman" w:cs="Times New Roman"/>
          <w:szCs w:val="27"/>
          <w:shd w:val="clear" w:color="auto" w:fill="FFFFFF"/>
        </w:rPr>
      </w:pPr>
      <w:r w:rsidRPr="00D05060">
        <w:rPr>
          <w:rFonts w:ascii="Times New Roman" w:eastAsia="標楷體" w:hAnsi="Times New Roman" w:cs="Times New Roman"/>
          <w:szCs w:val="27"/>
          <w:shd w:val="clear" w:color="auto" w:fill="FFFFFF"/>
        </w:rPr>
        <w:t>加拿大國際志工</w:t>
      </w:r>
      <w:r w:rsidRPr="00D05060">
        <w:rPr>
          <w:rFonts w:ascii="Times New Roman" w:eastAsia="標楷體" w:hAnsi="Times New Roman" w:cs="Times New Roman"/>
          <w:szCs w:val="27"/>
          <w:shd w:val="clear" w:color="auto" w:fill="FFFFFF"/>
        </w:rPr>
        <w:t>Min</w:t>
      </w:r>
      <w:r w:rsidRPr="00D05060">
        <w:rPr>
          <w:rStyle w:val="apple-converted-space"/>
          <w:rFonts w:ascii="Times New Roman" w:eastAsia="標楷體" w:hAnsi="Times New Roman" w:cs="Times New Roman"/>
          <w:szCs w:val="27"/>
          <w:shd w:val="clear" w:color="auto" w:fill="FFFFFF"/>
        </w:rPr>
        <w:t> </w:t>
      </w:r>
      <w:r w:rsidRPr="00D05060">
        <w:rPr>
          <w:rFonts w:ascii="Times New Roman" w:eastAsia="標楷體" w:hAnsi="Times New Roman" w:cs="Times New Roman"/>
          <w:szCs w:val="27"/>
          <w:shd w:val="clear" w:color="auto" w:fill="FFFFFF"/>
        </w:rPr>
        <w:t>到校，為一到六年級的同學進行繪本領讀</w:t>
      </w:r>
      <w:r w:rsidRPr="00D05060">
        <w:rPr>
          <w:rFonts w:ascii="Times New Roman" w:eastAsia="標楷體" w:hAnsi="Times New Roman" w:cs="Times New Roman"/>
          <w:szCs w:val="27"/>
          <w:shd w:val="clear" w:color="auto" w:fill="FFFFFF"/>
        </w:rPr>
        <w:t>(</w:t>
      </w:r>
      <w:proofErr w:type="spellStart"/>
      <w:r w:rsidRPr="00D05060">
        <w:rPr>
          <w:rFonts w:ascii="Times New Roman" w:eastAsia="標楷體" w:hAnsi="Times New Roman" w:cs="Times New Roman"/>
          <w:szCs w:val="27"/>
          <w:shd w:val="clear" w:color="auto" w:fill="FFFFFF"/>
        </w:rPr>
        <w:t>Chica</w:t>
      </w:r>
      <w:proofErr w:type="spellEnd"/>
      <w:r w:rsidRPr="00D05060">
        <w:rPr>
          <w:rFonts w:ascii="Times New Roman" w:eastAsia="標楷體" w:hAnsi="Times New Roman" w:cs="Times New Roman"/>
          <w:szCs w:val="27"/>
          <w:shd w:val="clear" w:color="auto" w:fill="FFFFFF"/>
        </w:rPr>
        <w:t xml:space="preserve"> </w:t>
      </w:r>
      <w:proofErr w:type="spellStart"/>
      <w:r w:rsidRPr="00D05060">
        <w:rPr>
          <w:rFonts w:ascii="Times New Roman" w:eastAsia="標楷體" w:hAnsi="Times New Roman" w:cs="Times New Roman"/>
          <w:szCs w:val="27"/>
          <w:shd w:val="clear" w:color="auto" w:fill="FFFFFF"/>
        </w:rPr>
        <w:t>Chica</w:t>
      </w:r>
      <w:proofErr w:type="spellEnd"/>
      <w:r w:rsidRPr="00D05060">
        <w:rPr>
          <w:rFonts w:ascii="Times New Roman" w:eastAsia="標楷體" w:hAnsi="Times New Roman" w:cs="Times New Roman"/>
          <w:szCs w:val="27"/>
          <w:shd w:val="clear" w:color="auto" w:fill="FFFFFF"/>
        </w:rPr>
        <w:t xml:space="preserve"> Boom </w:t>
      </w:r>
      <w:proofErr w:type="spellStart"/>
      <w:r w:rsidRPr="00D05060">
        <w:rPr>
          <w:rFonts w:ascii="Times New Roman" w:eastAsia="標楷體" w:hAnsi="Times New Roman" w:cs="Times New Roman"/>
          <w:szCs w:val="27"/>
          <w:shd w:val="clear" w:color="auto" w:fill="FFFFFF"/>
        </w:rPr>
        <w:t>Boom</w:t>
      </w:r>
      <w:proofErr w:type="spellEnd"/>
      <w:r w:rsidRPr="00D05060">
        <w:rPr>
          <w:rFonts w:ascii="Times New Roman" w:eastAsia="標楷體" w:hAnsi="Times New Roman" w:cs="Times New Roman"/>
          <w:szCs w:val="27"/>
          <w:shd w:val="clear" w:color="auto" w:fill="FFFFFF"/>
        </w:rPr>
        <w:t>, Willy the Dreamer)</w:t>
      </w:r>
      <w:r w:rsidRPr="00D05060">
        <w:rPr>
          <w:rFonts w:ascii="Times New Roman" w:eastAsia="標楷體" w:hAnsi="Times New Roman" w:cs="Times New Roman"/>
          <w:szCs w:val="27"/>
          <w:shd w:val="clear" w:color="auto" w:fill="FFFFFF"/>
        </w:rPr>
        <w:t>、文化分享</w:t>
      </w:r>
      <w:r w:rsidRPr="00D05060">
        <w:rPr>
          <w:rFonts w:ascii="Times New Roman" w:eastAsia="標楷體" w:hAnsi="Times New Roman" w:cs="Times New Roman"/>
          <w:szCs w:val="27"/>
          <w:shd w:val="clear" w:color="auto" w:fill="FFFFFF"/>
        </w:rPr>
        <w:t>(</w:t>
      </w:r>
      <w:r w:rsidRPr="00D05060">
        <w:rPr>
          <w:rFonts w:ascii="Times New Roman" w:eastAsia="標楷體" w:hAnsi="Times New Roman" w:cs="Times New Roman"/>
          <w:szCs w:val="27"/>
          <w:shd w:val="clear" w:color="auto" w:fill="FFFFFF"/>
        </w:rPr>
        <w:t>加拿大、韓國文化</w:t>
      </w:r>
      <w:r w:rsidRPr="00D05060">
        <w:rPr>
          <w:rFonts w:ascii="Times New Roman" w:eastAsia="標楷體" w:hAnsi="Times New Roman" w:cs="Times New Roman"/>
          <w:szCs w:val="27"/>
          <w:shd w:val="clear" w:color="auto" w:fill="FFFFFF"/>
        </w:rPr>
        <w:t>)</w:t>
      </w:r>
      <w:r w:rsidRPr="00D05060">
        <w:rPr>
          <w:rFonts w:ascii="Times New Roman" w:eastAsia="標楷體" w:hAnsi="Times New Roman" w:cs="Times New Roman"/>
          <w:szCs w:val="27"/>
          <w:shd w:val="clear" w:color="auto" w:fill="FFFFFF"/>
        </w:rPr>
        <w:t>與節慶介紹</w:t>
      </w:r>
      <w:r w:rsidRPr="00D05060">
        <w:rPr>
          <w:rFonts w:ascii="Times New Roman" w:eastAsia="標楷體" w:hAnsi="Times New Roman" w:cs="Times New Roman"/>
          <w:szCs w:val="27"/>
          <w:shd w:val="clear" w:color="auto" w:fill="FFFFFF"/>
        </w:rPr>
        <w:t>(</w:t>
      </w:r>
      <w:r w:rsidRPr="00D05060">
        <w:rPr>
          <w:rFonts w:ascii="Times New Roman" w:eastAsia="標楷體" w:hAnsi="Times New Roman" w:cs="Times New Roman"/>
          <w:szCs w:val="27"/>
          <w:shd w:val="clear" w:color="auto" w:fill="FFFFFF"/>
        </w:rPr>
        <w:t>母親節</w:t>
      </w:r>
      <w:r w:rsidRPr="00D05060">
        <w:rPr>
          <w:rFonts w:ascii="Times New Roman" w:eastAsia="標楷體" w:hAnsi="Times New Roman" w:cs="Times New Roman"/>
          <w:szCs w:val="27"/>
          <w:shd w:val="clear" w:color="auto" w:fill="FFFFFF"/>
        </w:rPr>
        <w:t>)</w:t>
      </w:r>
      <w:r w:rsidRPr="00D05060">
        <w:rPr>
          <w:rFonts w:ascii="Times New Roman" w:eastAsia="標楷體" w:hAnsi="Times New Roman" w:cs="Times New Roman"/>
          <w:szCs w:val="27"/>
          <w:shd w:val="clear" w:color="auto" w:fill="FFFFFF"/>
        </w:rPr>
        <w:t>，並帶領二年級的學生用不同的語言說謝謝，協同評量三年級同學的課文角色扮演活動、六年級同學的自我介紹活動。</w:t>
      </w:r>
    </w:p>
    <w:p w14:paraId="7A5DD419" w14:textId="7FB3495A" w:rsidR="009F6EA7" w:rsidRPr="00D05060" w:rsidRDefault="009F6EA7" w:rsidP="00F10DA7">
      <w:pPr>
        <w:pStyle w:val="a4"/>
        <w:numPr>
          <w:ilvl w:val="0"/>
          <w:numId w:val="42"/>
        </w:numPr>
        <w:spacing w:line="300" w:lineRule="auto"/>
        <w:ind w:leftChars="0"/>
        <w:rPr>
          <w:rFonts w:ascii="Times New Roman" w:eastAsia="標楷體" w:hAnsi="Times New Roman" w:cs="Times New Roman"/>
          <w:bCs/>
          <w:u w:val="single"/>
        </w:rPr>
      </w:pPr>
      <w:r w:rsidRPr="00D05060">
        <w:rPr>
          <w:rFonts w:ascii="Times New Roman" w:eastAsia="標楷體" w:hAnsi="Times New Roman" w:cs="Times New Roman"/>
          <w:color w:val="000000"/>
        </w:rPr>
        <w:t>外籍學生入班以英語分享波蘭文化，</w:t>
      </w:r>
      <w:r w:rsidRPr="00D05060">
        <w:rPr>
          <w:rFonts w:ascii="Times New Roman" w:eastAsia="標楷體" w:hAnsi="Times New Roman" w:cs="Times New Roman"/>
        </w:rPr>
        <w:t>增加學生對國際文化的認識。</w:t>
      </w:r>
    </w:p>
    <w:p w14:paraId="4EB0215C" w14:textId="1A9524F7" w:rsidR="003838AB" w:rsidRPr="00D05060" w:rsidRDefault="003838AB" w:rsidP="00550271">
      <w:pPr>
        <w:spacing w:line="300" w:lineRule="auto"/>
        <w:rPr>
          <w:rFonts w:ascii="Times New Roman" w:eastAsia="標楷體" w:hAnsi="Times New Roman" w:cs="Times New Roman"/>
          <w:bCs/>
        </w:rPr>
      </w:pPr>
      <w:r w:rsidRPr="00D05060">
        <w:rPr>
          <w:rFonts w:ascii="Times New Roman" w:eastAsia="標楷體" w:hAnsi="Times New Roman" w:cs="Times New Roman"/>
          <w:b/>
          <w:u w:val="single"/>
        </w:rPr>
        <w:t>其他</w:t>
      </w:r>
      <w:r w:rsidR="003B2EAB" w:rsidRPr="00D05060">
        <w:rPr>
          <w:rFonts w:ascii="Times New Roman" w:eastAsia="標楷體" w:hAnsi="Times New Roman" w:cs="Times New Roman"/>
          <w:bCs/>
        </w:rPr>
        <w:t>：</w:t>
      </w:r>
    </w:p>
    <w:p w14:paraId="36516707" w14:textId="6558AAEB" w:rsidR="00A515F8" w:rsidRPr="00D05060" w:rsidRDefault="00A515F8" w:rsidP="00A515F8">
      <w:pPr>
        <w:pStyle w:val="a4"/>
        <w:numPr>
          <w:ilvl w:val="0"/>
          <w:numId w:val="43"/>
        </w:numPr>
        <w:spacing w:line="300" w:lineRule="auto"/>
        <w:ind w:leftChars="0"/>
        <w:rPr>
          <w:rFonts w:ascii="Times New Roman" w:eastAsia="標楷體" w:hAnsi="Times New Roman" w:cs="Times New Roman"/>
        </w:rPr>
      </w:pPr>
      <w:r w:rsidRPr="00D05060">
        <w:rPr>
          <w:rFonts w:ascii="Times New Roman" w:eastAsia="標楷體" w:hAnsi="Times New Roman" w:cs="Times New Roman"/>
          <w:bCs/>
        </w:rPr>
        <w:t>「</w:t>
      </w:r>
      <w:r w:rsidRPr="00D05060">
        <w:rPr>
          <w:rFonts w:ascii="Times New Roman" w:eastAsia="標楷體" w:hAnsi="Times New Roman" w:cs="Times New Roman"/>
          <w:bCs/>
        </w:rPr>
        <w:t>Words to Know</w:t>
      </w:r>
      <w:r w:rsidRPr="00D05060">
        <w:rPr>
          <w:rFonts w:ascii="Times New Roman" w:eastAsia="標楷體" w:hAnsi="Times New Roman" w:cs="Times New Roman"/>
        </w:rPr>
        <w:t>字彙學習</w:t>
      </w:r>
      <w:r w:rsidR="00213259">
        <w:rPr>
          <w:rFonts w:ascii="Times New Roman" w:eastAsia="標楷體" w:hAnsi="Times New Roman" w:cs="Times New Roman"/>
        </w:rPr>
        <w:t>計畫</w:t>
      </w:r>
      <w:r w:rsidRPr="00D05060">
        <w:rPr>
          <w:rFonts w:ascii="Times New Roman" w:eastAsia="標楷體" w:hAnsi="Times New Roman" w:cs="Times New Roman"/>
          <w:b/>
          <w:bCs/>
        </w:rPr>
        <w:t>」</w:t>
      </w:r>
      <w:r w:rsidRPr="00D05060">
        <w:rPr>
          <w:rFonts w:ascii="Times New Roman" w:eastAsia="標楷體" w:hAnsi="Times New Roman" w:cs="Times New Roman"/>
        </w:rPr>
        <w:t>，以系統性之規劃建立孩子在一到三年級，四到六年級及七到九年級分別應學會之英語單字列表。更將</w:t>
      </w:r>
      <w:r w:rsidRPr="00D05060">
        <w:rPr>
          <w:rFonts w:ascii="Times New Roman" w:eastAsia="標楷體" w:hAnsi="Times New Roman" w:cs="Times New Roman"/>
          <w:bCs/>
        </w:rPr>
        <w:t>「</w:t>
      </w:r>
      <w:r w:rsidRPr="00D05060">
        <w:rPr>
          <w:rFonts w:ascii="Times New Roman" w:eastAsia="標楷體" w:hAnsi="Times New Roman" w:cs="Times New Roman"/>
          <w:bCs/>
        </w:rPr>
        <w:t>Words to Know</w:t>
      </w:r>
      <w:r w:rsidRPr="00D05060">
        <w:rPr>
          <w:rFonts w:ascii="Times New Roman" w:eastAsia="標楷體" w:hAnsi="Times New Roman" w:cs="Times New Roman"/>
        </w:rPr>
        <w:t>單字手冊</w:t>
      </w:r>
      <w:r w:rsidRPr="00D05060">
        <w:rPr>
          <w:rFonts w:ascii="Times New Roman" w:eastAsia="標楷體" w:hAnsi="Times New Roman" w:cs="Times New Roman"/>
          <w:bCs/>
        </w:rPr>
        <w:t>」中的</w:t>
      </w:r>
      <w:r w:rsidRPr="00D05060">
        <w:rPr>
          <w:rFonts w:ascii="Times New Roman" w:eastAsia="標楷體" w:hAnsi="Times New Roman" w:cs="Times New Roman"/>
        </w:rPr>
        <w:t>字彙架設於</w:t>
      </w:r>
      <w:r w:rsidRPr="00D05060">
        <w:rPr>
          <w:rFonts w:ascii="Times New Roman" w:eastAsia="標楷體" w:hAnsi="Times New Roman" w:cs="Times New Roman"/>
          <w:bCs/>
        </w:rPr>
        <w:t>「</w:t>
      </w:r>
      <w:proofErr w:type="spellStart"/>
      <w:r w:rsidRPr="00D05060">
        <w:rPr>
          <w:rFonts w:ascii="Times New Roman" w:eastAsia="標楷體" w:hAnsi="Times New Roman" w:cs="Times New Roman"/>
          <w:bCs/>
        </w:rPr>
        <w:t>Quizlet</w:t>
      </w:r>
      <w:proofErr w:type="spellEnd"/>
      <w:r w:rsidRPr="00D05060">
        <w:rPr>
          <w:rFonts w:ascii="Times New Roman" w:eastAsia="標楷體" w:hAnsi="Times New Roman" w:cs="Times New Roman"/>
          <w:bCs/>
        </w:rPr>
        <w:t xml:space="preserve"> </w:t>
      </w:r>
      <w:r w:rsidRPr="00D05060">
        <w:rPr>
          <w:rFonts w:ascii="Times New Roman" w:eastAsia="標楷體" w:hAnsi="Times New Roman" w:cs="Times New Roman"/>
          <w:bCs/>
        </w:rPr>
        <w:t>字彙學習網站」中</w:t>
      </w:r>
      <w:r w:rsidRPr="00D05060">
        <w:rPr>
          <w:rFonts w:ascii="Times New Roman" w:eastAsia="標楷體" w:hAnsi="Times New Roman" w:cs="Times New Roman"/>
        </w:rPr>
        <w:t>。</w:t>
      </w:r>
    </w:p>
    <w:p w14:paraId="66B7DACA" w14:textId="76FDFEB4" w:rsidR="00A515F8" w:rsidRPr="00D05060" w:rsidRDefault="00A515F8" w:rsidP="00550271">
      <w:pPr>
        <w:pStyle w:val="a4"/>
        <w:numPr>
          <w:ilvl w:val="0"/>
          <w:numId w:val="43"/>
        </w:numPr>
        <w:spacing w:line="300" w:lineRule="auto"/>
        <w:ind w:leftChars="0"/>
        <w:rPr>
          <w:rFonts w:ascii="Times New Roman" w:eastAsia="標楷體" w:hAnsi="Times New Roman" w:cs="Times New Roman"/>
          <w:u w:val="single"/>
        </w:rPr>
      </w:pPr>
      <w:r w:rsidRPr="00D05060">
        <w:rPr>
          <w:rFonts w:ascii="Times New Roman" w:eastAsia="標楷體" w:hAnsi="Times New Roman" w:cs="Times New Roman"/>
          <w:bCs/>
        </w:rPr>
        <w:t>現場</w:t>
      </w:r>
      <w:r w:rsidRPr="00D05060">
        <w:rPr>
          <w:rFonts w:ascii="Times New Roman" w:eastAsia="標楷體" w:hAnsi="Times New Roman" w:cs="Times New Roman"/>
          <w:bCs/>
        </w:rPr>
        <w:t>live show</w:t>
      </w:r>
      <w:r w:rsidRPr="00D05060">
        <w:rPr>
          <w:rFonts w:ascii="Times New Roman" w:eastAsia="標楷體" w:hAnsi="Times New Roman" w:cs="Times New Roman"/>
          <w:bCs/>
        </w:rPr>
        <w:t>視訊教學由英語教學團隊自行設計課程，邀請校內學生錄製約</w:t>
      </w:r>
      <w:r w:rsidRPr="00D05060">
        <w:rPr>
          <w:rFonts w:ascii="Times New Roman" w:eastAsia="標楷體" w:hAnsi="Times New Roman" w:cs="Times New Roman"/>
          <w:bCs/>
        </w:rPr>
        <w:t>20</w:t>
      </w:r>
      <w:r w:rsidRPr="00D05060">
        <w:rPr>
          <w:rFonts w:ascii="Times New Roman" w:eastAsia="標楷體" w:hAnsi="Times New Roman" w:cs="Times New Roman"/>
          <w:bCs/>
        </w:rPr>
        <w:t>集的英語帶狀節目，節目中藉由學生在設定的情境下對話，呈現美國文化及常用英語，同時也期望學生透過收看該節目，能理解英文日常用語的用法，累積英語會話能力。</w:t>
      </w:r>
    </w:p>
    <w:p w14:paraId="230B42C0" w14:textId="48249284" w:rsidR="00C64D6D" w:rsidRPr="00D05060" w:rsidRDefault="0025248B" w:rsidP="00190C61">
      <w:pPr>
        <w:spacing w:line="360" w:lineRule="auto"/>
        <w:rPr>
          <w:rFonts w:ascii="Times New Roman" w:eastAsia="標楷體" w:hAnsi="Times New Roman" w:cs="Times New Roman"/>
          <w:bCs/>
        </w:rPr>
      </w:pPr>
      <w:r w:rsidRPr="00D05060">
        <w:rPr>
          <w:rFonts w:ascii="Times New Roman" w:eastAsia="標楷體" w:hAnsi="Times New Roman" w:cs="Times New Roman"/>
          <w:bCs/>
          <w:noProof/>
        </w:rPr>
        <mc:AlternateContent>
          <mc:Choice Requires="wps">
            <w:drawing>
              <wp:anchor distT="0" distB="0" distL="114300" distR="114300" simplePos="0" relativeHeight="251659264" behindDoc="0" locked="0" layoutInCell="1" allowOverlap="1" wp14:anchorId="3E15A7F9" wp14:editId="7520B527">
                <wp:simplePos x="0" y="0"/>
                <wp:positionH relativeFrom="column">
                  <wp:posOffset>2136140</wp:posOffset>
                </wp:positionH>
                <wp:positionV relativeFrom="paragraph">
                  <wp:posOffset>3145902</wp:posOffset>
                </wp:positionV>
                <wp:extent cx="2108200" cy="368935"/>
                <wp:effectExtent l="0" t="0" r="635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368935"/>
                        </a:xfrm>
                        <a:prstGeom prst="rect">
                          <a:avLst/>
                        </a:prstGeom>
                        <a:solidFill>
                          <a:srgbClr val="FFFFFF"/>
                        </a:solidFill>
                        <a:ln w="9525">
                          <a:noFill/>
                          <a:miter lim="800000"/>
                          <a:headEnd/>
                          <a:tailEnd/>
                        </a:ln>
                      </wps:spPr>
                      <wps:txbx>
                        <w:txbxContent>
                          <w:p w14:paraId="441F528C" w14:textId="40A21A3B" w:rsidR="00145B8A" w:rsidRPr="0025248B" w:rsidRDefault="00145B8A">
                            <w:pPr>
                              <w:rPr>
                                <w:rFonts w:ascii="標楷體" w:eastAsia="標楷體" w:hAnsi="標楷體"/>
                              </w:rPr>
                            </w:pPr>
                            <w:r w:rsidRPr="0025248B">
                              <w:rPr>
                                <w:rFonts w:ascii="標楷體" w:eastAsia="標楷體" w:hAnsi="標楷體" w:hint="eastAsia"/>
                              </w:rPr>
                              <w:t>學校數</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168.2pt;margin-top:247.7pt;width:166pt;height:29.0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" stroked="f">
                <v:textbox style="mso-fit-shape-to-text:t">
                  <w:txbxContent>
                    <w:p w14:paraId="441F528C" w14:textId="40A21A3B" w:rsidR="00145B8A" w:rsidRPr="0025248B" w:rsidRDefault="00145B8A">
                      <w:pPr>
                        <w:rPr>
                          <w:rFonts w:ascii="標楷體" w:eastAsia="標楷體" w:hAnsi="標楷體"/>
                        </w:rPr>
                      </w:pPr>
                      <w:r w:rsidRPr="0025248B">
                        <w:rPr>
                          <w:rFonts w:ascii="標楷體" w:eastAsia="標楷體" w:hAnsi="標楷體" w:hint="eastAsia"/>
                        </w:rPr>
                        <w:t>學校數</w:t>
                      </w:r>
                    </w:p>
                  </w:txbxContent>
                </v:textbox>
              </v:shape>
            </w:pict>
          </mc:Fallback>
        </mc:AlternateContent>
      </w:r>
      <w:r w:rsidR="00C64D6D" w:rsidRPr="00D05060">
        <w:rPr>
          <w:rFonts w:ascii="Times New Roman" w:eastAsia="標楷體" w:hAnsi="Times New Roman" w:cs="Times New Roman"/>
          <w:bCs/>
        </w:rPr>
        <w:t xml:space="preserve">　　</w:t>
      </w:r>
      <w:r w:rsidR="00C64D6D" w:rsidRPr="00D05060">
        <w:rPr>
          <w:rFonts w:ascii="Times New Roman" w:eastAsia="標楷體" w:hAnsi="Times New Roman" w:cs="Times New Roman"/>
          <w:noProof/>
        </w:rPr>
        <w:drawing>
          <wp:inline distT="0" distB="0" distL="0" distR="0" wp14:anchorId="3C04887F" wp14:editId="34C53C8C">
            <wp:extent cx="4733365" cy="3550024"/>
            <wp:effectExtent l="0" t="0" r="10160" b="12700"/>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27E04CE" w14:textId="77777777" w:rsidR="009A109B" w:rsidRDefault="009A109B">
      <w:pPr>
        <w:widowControl/>
        <w:rPr>
          <w:rFonts w:ascii="Times New Roman" w:eastAsia="標楷體" w:hAnsi="Times New Roman" w:cs="Times New Roman"/>
          <w:b/>
          <w:bCs/>
          <w:sz w:val="26"/>
          <w:szCs w:val="26"/>
        </w:rPr>
      </w:pPr>
      <w:r>
        <w:rPr>
          <w:rFonts w:ascii="Times New Roman" w:eastAsia="標楷體" w:hAnsi="Times New Roman" w:cs="Times New Roman"/>
          <w:b/>
          <w:bCs/>
          <w:sz w:val="26"/>
          <w:szCs w:val="26"/>
        </w:rPr>
        <w:br w:type="page"/>
      </w:r>
    </w:p>
    <w:p w14:paraId="2DC6BF6B" w14:textId="7454C106" w:rsidR="00A12D71" w:rsidRPr="009A109B" w:rsidRDefault="00CE0D92" w:rsidP="00190C61">
      <w:pPr>
        <w:spacing w:line="360" w:lineRule="auto"/>
        <w:ind w:left="1"/>
        <w:rPr>
          <w:rFonts w:ascii="Times New Roman" w:eastAsia="標楷體" w:hAnsi="Times New Roman" w:cs="Times New Roman"/>
          <w:b/>
          <w:bCs/>
          <w:sz w:val="26"/>
          <w:szCs w:val="26"/>
        </w:rPr>
      </w:pPr>
      <w:r w:rsidRPr="009A109B">
        <w:rPr>
          <w:rFonts w:ascii="Times New Roman" w:eastAsia="標楷體" w:hAnsi="Times New Roman" w:cs="Times New Roman"/>
          <w:b/>
          <w:bCs/>
          <w:sz w:val="26"/>
          <w:szCs w:val="26"/>
        </w:rPr>
        <w:lastRenderedPageBreak/>
        <w:t>（五</w:t>
      </w:r>
      <w:r w:rsidR="00A12D71" w:rsidRPr="009A109B">
        <w:rPr>
          <w:rFonts w:ascii="Times New Roman" w:eastAsia="標楷體" w:hAnsi="Times New Roman" w:cs="Times New Roman"/>
          <w:b/>
          <w:bCs/>
          <w:sz w:val="26"/>
          <w:szCs w:val="26"/>
        </w:rPr>
        <w:t>）英語情境體驗</w:t>
      </w:r>
    </w:p>
    <w:p w14:paraId="33D46923" w14:textId="77777777" w:rsidR="007A7ED8" w:rsidRPr="00D05060" w:rsidRDefault="007A7ED8" w:rsidP="007A7ED8">
      <w:pPr>
        <w:spacing w:line="300" w:lineRule="auto"/>
        <w:rPr>
          <w:rFonts w:ascii="Times New Roman" w:eastAsia="標楷體" w:hAnsi="Times New Roman" w:cs="Times New Roman"/>
        </w:rPr>
      </w:pPr>
      <w:r w:rsidRPr="00D05060">
        <w:rPr>
          <w:rFonts w:ascii="Times New Roman" w:eastAsia="標楷體" w:hAnsi="Times New Roman" w:cs="Times New Roman"/>
          <w:bCs/>
        </w:rPr>
        <w:t xml:space="preserve">    </w:t>
      </w:r>
      <w:r w:rsidRPr="00D05060">
        <w:rPr>
          <w:rFonts w:ascii="Times New Roman" w:eastAsia="標楷體" w:hAnsi="Times New Roman" w:cs="Times New Roman"/>
          <w:bCs/>
        </w:rPr>
        <w:t>今年的英語情境體驗，各校自評表顯示在</w:t>
      </w:r>
      <w:r w:rsidRPr="00D05060">
        <w:rPr>
          <w:rFonts w:ascii="Times New Roman" w:eastAsia="標楷體" w:hAnsi="Times New Roman" w:cs="Times New Roman"/>
          <w:bCs/>
        </w:rPr>
        <w:t>101</w:t>
      </w:r>
      <w:r w:rsidRPr="00D05060">
        <w:rPr>
          <w:rFonts w:ascii="Times New Roman" w:eastAsia="標楷體" w:hAnsi="Times New Roman" w:cs="Times New Roman"/>
          <w:bCs/>
        </w:rPr>
        <w:t>學年度，有參與英語情境的學校只有</w:t>
      </w:r>
      <w:r w:rsidRPr="00D05060">
        <w:rPr>
          <w:rFonts w:ascii="Times New Roman" w:eastAsia="標楷體" w:hAnsi="Times New Roman" w:cs="Times New Roman"/>
          <w:bCs/>
        </w:rPr>
        <w:t xml:space="preserve">6 </w:t>
      </w:r>
      <w:r w:rsidRPr="00D05060">
        <w:rPr>
          <w:rFonts w:ascii="Times New Roman" w:eastAsia="標楷體" w:hAnsi="Times New Roman" w:cs="Times New Roman"/>
          <w:bCs/>
        </w:rPr>
        <w:t>所，比例偏低。但實地訪視中，有</w:t>
      </w:r>
      <w:r w:rsidRPr="00D05060">
        <w:rPr>
          <w:rFonts w:ascii="Times New Roman" w:eastAsia="標楷體" w:hAnsi="Times New Roman" w:cs="Times New Roman"/>
          <w:bCs/>
        </w:rPr>
        <w:t>62.5%</w:t>
      </w:r>
      <w:r w:rsidRPr="00D05060">
        <w:rPr>
          <w:rFonts w:ascii="Times New Roman" w:eastAsia="標楷體" w:hAnsi="Times New Roman" w:cs="Times New Roman"/>
          <w:bCs/>
        </w:rPr>
        <w:t>達到</w:t>
      </w:r>
      <w:r w:rsidRPr="00D05060">
        <w:rPr>
          <w:rFonts w:ascii="Times New Roman" w:eastAsia="標楷體" w:hAnsi="Times New Roman" w:cs="Times New Roman"/>
        </w:rPr>
        <w:t>「優」或「良」的等級，</w:t>
      </w:r>
      <w:r w:rsidRPr="00D05060">
        <w:rPr>
          <w:rFonts w:ascii="Times New Roman" w:eastAsia="標楷體" w:hAnsi="Times New Roman" w:cs="Times New Roman"/>
        </w:rPr>
        <w:t>37.5%</w:t>
      </w:r>
      <w:r w:rsidRPr="00D05060">
        <w:rPr>
          <w:rFonts w:ascii="Times New Roman" w:eastAsia="標楷體" w:hAnsi="Times New Roman" w:cs="Times New Roman"/>
        </w:rPr>
        <w:t>為「可」，因為各校在訪視過程中，學校多有說明</w:t>
      </w:r>
      <w:r w:rsidRPr="00D05060">
        <w:rPr>
          <w:rFonts w:ascii="Times New Roman" w:eastAsia="標楷體" w:hAnsi="Times New Roman" w:cs="Times New Roman"/>
        </w:rPr>
        <w:t>102</w:t>
      </w:r>
      <w:r w:rsidRPr="00D05060">
        <w:rPr>
          <w:rFonts w:ascii="Times New Roman" w:eastAsia="標楷體" w:hAnsi="Times New Roman" w:cs="Times New Roman"/>
        </w:rPr>
        <w:t>學年度的英語情境體驗的規劃，且以五、六年級的體驗為優先。</w:t>
      </w:r>
      <w:r w:rsidRPr="00D05060">
        <w:rPr>
          <w:rFonts w:ascii="Times New Roman" w:eastAsia="標楷體" w:hAnsi="Times New Roman" w:cs="Times New Roman"/>
        </w:rPr>
        <w:t xml:space="preserve">  </w:t>
      </w:r>
    </w:p>
    <w:p w14:paraId="4FE3C82F" w14:textId="77777777" w:rsidR="007A7ED8" w:rsidRPr="00D05060" w:rsidRDefault="007A7ED8" w:rsidP="00CF727A">
      <w:pPr>
        <w:spacing w:line="300" w:lineRule="auto"/>
        <w:rPr>
          <w:rFonts w:ascii="Times New Roman" w:eastAsia="標楷體" w:hAnsi="Times New Roman" w:cs="Times New Roman"/>
          <w:color w:val="000000"/>
        </w:rPr>
      </w:pPr>
      <w:r w:rsidRPr="00D05060">
        <w:rPr>
          <w:rFonts w:ascii="Times New Roman" w:eastAsia="標楷體" w:hAnsi="Times New Roman" w:cs="Times New Roman"/>
        </w:rPr>
        <w:t xml:space="preserve">    </w:t>
      </w:r>
      <w:r w:rsidRPr="00D05060">
        <w:rPr>
          <w:rFonts w:ascii="Times New Roman" w:eastAsia="標楷體" w:hAnsi="Times New Roman" w:cs="Times New Roman"/>
        </w:rPr>
        <w:t>有參與英語情境體驗的學校，多反映學習成效良好。</w:t>
      </w:r>
      <w:r w:rsidRPr="00D05060">
        <w:rPr>
          <w:rFonts w:ascii="Times New Roman" w:eastAsia="標楷體" w:hAnsi="Times New Roman" w:cs="Times New Roman"/>
          <w:color w:val="000000"/>
        </w:rPr>
        <w:t>有些參加英語情境體驗的學校，在情境課程之前，教師會在課堂上先預習所需之單字，並且依照學生之興趣分組，因此體驗當天學生們皆能很快進入狀況，且很積極參與。過程中，很多孩子是第一次接觸外國教師，覺得很新鮮，學習動機也很強烈。整體而言，學生們覺得這是十分有趣的經驗。</w:t>
      </w:r>
      <w:r w:rsidRPr="00D05060">
        <w:rPr>
          <w:rFonts w:ascii="Times New Roman" w:eastAsia="標楷體" w:hAnsi="Times New Roman" w:cs="Times New Roman"/>
        </w:rPr>
        <w:t xml:space="preserve"> </w:t>
      </w:r>
      <w:r w:rsidRPr="00D05060">
        <w:rPr>
          <w:rFonts w:ascii="Times New Roman" w:eastAsia="標楷體" w:hAnsi="Times New Roman" w:cs="Times New Roman"/>
        </w:rPr>
        <w:t>另外，</w:t>
      </w:r>
      <w:r w:rsidRPr="00D05060">
        <w:rPr>
          <w:rFonts w:ascii="Times New Roman" w:eastAsia="標楷體" w:hAnsi="Times New Roman" w:cs="Times New Roman"/>
          <w:color w:val="000000"/>
        </w:rPr>
        <w:t>有些學校的英語教師也鼓勵學生，利用暑假報名參與各英語學習情境中心的體驗</w:t>
      </w:r>
      <w:r w:rsidRPr="00D05060">
        <w:rPr>
          <w:rFonts w:ascii="Times New Roman" w:eastAsia="標楷體" w:hAnsi="Times New Roman" w:cs="Times New Roman"/>
        </w:rPr>
        <w:t>學習活動</w:t>
      </w:r>
      <w:r w:rsidRPr="00D05060">
        <w:rPr>
          <w:rFonts w:ascii="Times New Roman" w:eastAsia="標楷體" w:hAnsi="Times New Roman" w:cs="Times New Roman"/>
          <w:color w:val="000000"/>
        </w:rPr>
        <w:t>，一則豐富暑期生活，二來在體驗營中體會英語生活化，讓英語融入自己的生活，並成為生活中的實用工具。</w:t>
      </w:r>
    </w:p>
    <w:p w14:paraId="70839D2C" w14:textId="77777777" w:rsidR="007A7ED8" w:rsidRPr="00D05060" w:rsidRDefault="007A7ED8" w:rsidP="007A7ED8">
      <w:pPr>
        <w:spacing w:line="300" w:lineRule="auto"/>
        <w:rPr>
          <w:rFonts w:ascii="Times New Roman" w:eastAsia="標楷體" w:hAnsi="Times New Roman" w:cs="Times New Roman"/>
          <w:bCs/>
        </w:rPr>
      </w:pPr>
      <w:r w:rsidRPr="00D05060">
        <w:rPr>
          <w:rFonts w:ascii="Times New Roman" w:eastAsia="標楷體" w:hAnsi="Times New Roman" w:cs="Times New Roman"/>
          <w:color w:val="000000"/>
        </w:rPr>
        <w:t xml:space="preserve">    </w:t>
      </w:r>
      <w:r w:rsidRPr="00D05060">
        <w:rPr>
          <w:rFonts w:ascii="Times New Roman" w:eastAsia="標楷體" w:hAnsi="Times New Roman" w:cs="Times New Roman"/>
          <w:color w:val="000000"/>
        </w:rPr>
        <w:t>這樣的學習，讓學生在口說和聽力方面，有顯著進步。濱江國小在</w:t>
      </w:r>
      <w:r w:rsidRPr="00D05060">
        <w:rPr>
          <w:rFonts w:ascii="Times New Roman" w:eastAsia="標楷體" w:hAnsi="Times New Roman" w:cs="Times New Roman"/>
          <w:color w:val="000000"/>
        </w:rPr>
        <w:t>101</w:t>
      </w:r>
      <w:r w:rsidRPr="00D05060">
        <w:rPr>
          <w:rFonts w:ascii="Times New Roman" w:eastAsia="標楷體" w:hAnsi="Times New Roman" w:cs="Times New Roman"/>
          <w:color w:val="000000"/>
        </w:rPr>
        <w:t>學年度下學期期末測驗在英語聽力和口說能力方面通過率增加了</w:t>
      </w:r>
      <w:r w:rsidRPr="00D05060">
        <w:rPr>
          <w:rFonts w:ascii="Times New Roman" w:eastAsia="標楷體" w:hAnsi="Times New Roman" w:cs="Times New Roman"/>
          <w:color w:val="000000"/>
        </w:rPr>
        <w:t>25.1%</w:t>
      </w:r>
      <w:r w:rsidRPr="00D05060">
        <w:rPr>
          <w:rFonts w:ascii="Times New Roman" w:eastAsia="標楷體" w:hAnsi="Times New Roman" w:cs="Times New Roman"/>
          <w:color w:val="000000"/>
        </w:rPr>
        <w:t>。而三年級到六年級的口試通過率，也有大幅成長。</w:t>
      </w:r>
      <w:r w:rsidRPr="00D05060">
        <w:rPr>
          <w:rFonts w:ascii="Times New Roman" w:eastAsia="標楷體" w:hAnsi="Times New Roman" w:cs="Times New Roman"/>
          <w:bCs/>
        </w:rPr>
        <w:t xml:space="preserve">  </w:t>
      </w:r>
    </w:p>
    <w:tbl>
      <w:tblPr>
        <w:tblStyle w:val="a3"/>
        <w:tblW w:w="0" w:type="auto"/>
        <w:tblInd w:w="392" w:type="dxa"/>
        <w:tblLook w:val="04A0" w:firstRow="1" w:lastRow="0" w:firstColumn="1" w:lastColumn="0" w:noHBand="0" w:noVBand="1"/>
      </w:tblPr>
      <w:tblGrid>
        <w:gridCol w:w="2410"/>
        <w:gridCol w:w="1275"/>
        <w:gridCol w:w="1276"/>
        <w:gridCol w:w="1276"/>
        <w:gridCol w:w="1276"/>
      </w:tblGrid>
      <w:tr w:rsidR="002B5B0F" w:rsidRPr="00D05060" w14:paraId="0E38AB8C" w14:textId="77777777" w:rsidTr="002B5B0F">
        <w:tc>
          <w:tcPr>
            <w:tcW w:w="2410" w:type="dxa"/>
          </w:tcPr>
          <w:p w14:paraId="4276E2A1" w14:textId="77777777" w:rsidR="002B5B0F" w:rsidRPr="00D05060" w:rsidRDefault="002B5B0F" w:rsidP="00190C61">
            <w:pPr>
              <w:spacing w:line="360" w:lineRule="auto"/>
              <w:rPr>
                <w:rFonts w:ascii="Times New Roman" w:eastAsia="標楷體" w:hAnsi="Times New Roman" w:cs="Times New Roman"/>
                <w:color w:val="000000"/>
              </w:rPr>
            </w:pPr>
          </w:p>
        </w:tc>
        <w:tc>
          <w:tcPr>
            <w:tcW w:w="1275" w:type="dxa"/>
          </w:tcPr>
          <w:p w14:paraId="65E11BE5" w14:textId="112A6520" w:rsidR="002B5B0F" w:rsidRPr="00D05060" w:rsidRDefault="002B5B0F" w:rsidP="002B5B0F">
            <w:pPr>
              <w:spacing w:line="360" w:lineRule="auto"/>
              <w:jc w:val="center"/>
              <w:rPr>
                <w:rFonts w:ascii="Times New Roman" w:eastAsia="標楷體" w:hAnsi="Times New Roman" w:cs="Times New Roman"/>
                <w:color w:val="000000"/>
              </w:rPr>
            </w:pPr>
            <w:r w:rsidRPr="00D05060">
              <w:rPr>
                <w:rFonts w:ascii="Times New Roman" w:eastAsia="標楷體" w:hAnsi="Times New Roman" w:cs="Times New Roman"/>
                <w:color w:val="000000"/>
              </w:rPr>
              <w:t>三年級</w:t>
            </w:r>
          </w:p>
        </w:tc>
        <w:tc>
          <w:tcPr>
            <w:tcW w:w="1276" w:type="dxa"/>
          </w:tcPr>
          <w:p w14:paraId="07F7FF21" w14:textId="7FC2CFA0" w:rsidR="002B5B0F" w:rsidRPr="00D05060" w:rsidRDefault="002B5B0F" w:rsidP="002B5B0F">
            <w:pPr>
              <w:spacing w:line="360" w:lineRule="auto"/>
              <w:jc w:val="center"/>
              <w:rPr>
                <w:rFonts w:ascii="Times New Roman" w:eastAsia="標楷體" w:hAnsi="Times New Roman" w:cs="Times New Roman"/>
                <w:color w:val="000000"/>
              </w:rPr>
            </w:pPr>
            <w:r w:rsidRPr="00D05060">
              <w:rPr>
                <w:rFonts w:ascii="Times New Roman" w:eastAsia="標楷體" w:hAnsi="Times New Roman" w:cs="Times New Roman"/>
                <w:color w:val="000000"/>
              </w:rPr>
              <w:t>四年級</w:t>
            </w:r>
          </w:p>
        </w:tc>
        <w:tc>
          <w:tcPr>
            <w:tcW w:w="1276" w:type="dxa"/>
          </w:tcPr>
          <w:p w14:paraId="50034DC9" w14:textId="7273AEE5" w:rsidR="002B5B0F" w:rsidRPr="00D05060" w:rsidRDefault="002B5B0F" w:rsidP="002B5B0F">
            <w:pPr>
              <w:spacing w:line="360" w:lineRule="auto"/>
              <w:jc w:val="center"/>
              <w:rPr>
                <w:rFonts w:ascii="Times New Roman" w:eastAsia="標楷體" w:hAnsi="Times New Roman" w:cs="Times New Roman"/>
                <w:color w:val="000000"/>
              </w:rPr>
            </w:pPr>
            <w:r w:rsidRPr="00D05060">
              <w:rPr>
                <w:rFonts w:ascii="Times New Roman" w:eastAsia="標楷體" w:hAnsi="Times New Roman" w:cs="Times New Roman"/>
                <w:color w:val="000000"/>
              </w:rPr>
              <w:t>五年級</w:t>
            </w:r>
          </w:p>
        </w:tc>
        <w:tc>
          <w:tcPr>
            <w:tcW w:w="1276" w:type="dxa"/>
          </w:tcPr>
          <w:p w14:paraId="29CBE5B9" w14:textId="743B35A1" w:rsidR="002B5B0F" w:rsidRPr="00D05060" w:rsidRDefault="002B5B0F" w:rsidP="002B5B0F">
            <w:pPr>
              <w:spacing w:line="360" w:lineRule="auto"/>
              <w:jc w:val="center"/>
              <w:rPr>
                <w:rFonts w:ascii="Times New Roman" w:eastAsia="標楷體" w:hAnsi="Times New Roman" w:cs="Times New Roman"/>
                <w:color w:val="000000"/>
              </w:rPr>
            </w:pPr>
            <w:r w:rsidRPr="00D05060">
              <w:rPr>
                <w:rFonts w:ascii="Times New Roman" w:eastAsia="標楷體" w:hAnsi="Times New Roman" w:cs="Times New Roman"/>
                <w:color w:val="000000"/>
              </w:rPr>
              <w:t>六年級</w:t>
            </w:r>
          </w:p>
        </w:tc>
      </w:tr>
      <w:tr w:rsidR="002B5B0F" w:rsidRPr="00D05060" w14:paraId="61627AE9" w14:textId="77777777" w:rsidTr="002B5B0F">
        <w:tc>
          <w:tcPr>
            <w:tcW w:w="2410" w:type="dxa"/>
          </w:tcPr>
          <w:p w14:paraId="2F19DC52" w14:textId="26B68EEB" w:rsidR="002B5B0F" w:rsidRPr="00D05060" w:rsidRDefault="002B5B0F" w:rsidP="00190C61">
            <w:pPr>
              <w:spacing w:line="360" w:lineRule="auto"/>
              <w:rPr>
                <w:rFonts w:ascii="Times New Roman" w:eastAsia="標楷體" w:hAnsi="Times New Roman" w:cs="Times New Roman"/>
                <w:color w:val="000000"/>
              </w:rPr>
            </w:pPr>
            <w:r w:rsidRPr="00D05060">
              <w:rPr>
                <w:rFonts w:ascii="Times New Roman" w:eastAsia="標楷體" w:hAnsi="Times New Roman" w:cs="Times New Roman"/>
                <w:color w:val="000000"/>
              </w:rPr>
              <w:t>期初口試通過率</w:t>
            </w:r>
            <w:r w:rsidRPr="00D05060">
              <w:rPr>
                <w:rFonts w:ascii="Times New Roman" w:eastAsia="標楷體" w:hAnsi="Times New Roman" w:cs="Times New Roman"/>
                <w:color w:val="000000"/>
              </w:rPr>
              <w:t xml:space="preserve"> (%)</w:t>
            </w:r>
          </w:p>
        </w:tc>
        <w:tc>
          <w:tcPr>
            <w:tcW w:w="1275" w:type="dxa"/>
          </w:tcPr>
          <w:p w14:paraId="0E26140D" w14:textId="7A38A1C5" w:rsidR="002B5B0F" w:rsidRPr="00D05060" w:rsidRDefault="002B5B0F" w:rsidP="002B5B0F">
            <w:pPr>
              <w:spacing w:line="360" w:lineRule="auto"/>
              <w:jc w:val="center"/>
              <w:rPr>
                <w:rFonts w:ascii="Times New Roman" w:eastAsia="標楷體" w:hAnsi="Times New Roman" w:cs="Times New Roman"/>
                <w:color w:val="000000"/>
              </w:rPr>
            </w:pPr>
            <w:r w:rsidRPr="00D05060">
              <w:rPr>
                <w:rFonts w:ascii="Times New Roman" w:eastAsia="標楷體" w:hAnsi="Times New Roman" w:cs="Times New Roman"/>
                <w:color w:val="000000"/>
              </w:rPr>
              <w:t>12.83%</w:t>
            </w:r>
          </w:p>
        </w:tc>
        <w:tc>
          <w:tcPr>
            <w:tcW w:w="1276" w:type="dxa"/>
          </w:tcPr>
          <w:p w14:paraId="65DBFD87" w14:textId="2876CF71" w:rsidR="002B5B0F" w:rsidRPr="00D05060" w:rsidRDefault="002B5B0F" w:rsidP="002B5B0F">
            <w:pPr>
              <w:spacing w:line="360" w:lineRule="auto"/>
              <w:jc w:val="center"/>
              <w:rPr>
                <w:rFonts w:ascii="Times New Roman" w:eastAsia="標楷體" w:hAnsi="Times New Roman" w:cs="Times New Roman"/>
                <w:color w:val="000000"/>
              </w:rPr>
            </w:pPr>
            <w:r w:rsidRPr="00D05060">
              <w:rPr>
                <w:rFonts w:ascii="Times New Roman" w:eastAsia="標楷體" w:hAnsi="Times New Roman" w:cs="Times New Roman"/>
                <w:color w:val="000000"/>
              </w:rPr>
              <w:t>39.7%</w:t>
            </w:r>
          </w:p>
        </w:tc>
        <w:tc>
          <w:tcPr>
            <w:tcW w:w="1276" w:type="dxa"/>
          </w:tcPr>
          <w:p w14:paraId="439A16D5" w14:textId="7CE6AE21" w:rsidR="002B5B0F" w:rsidRPr="00D05060" w:rsidRDefault="002B5B0F" w:rsidP="002B5B0F">
            <w:pPr>
              <w:spacing w:line="360" w:lineRule="auto"/>
              <w:jc w:val="center"/>
              <w:rPr>
                <w:rFonts w:ascii="Times New Roman" w:eastAsia="標楷體" w:hAnsi="Times New Roman" w:cs="Times New Roman"/>
                <w:color w:val="000000"/>
              </w:rPr>
            </w:pPr>
            <w:r w:rsidRPr="00D05060">
              <w:rPr>
                <w:rFonts w:ascii="Times New Roman" w:eastAsia="標楷體" w:hAnsi="Times New Roman" w:cs="Times New Roman"/>
                <w:color w:val="000000"/>
              </w:rPr>
              <w:t>33.81%</w:t>
            </w:r>
          </w:p>
        </w:tc>
        <w:tc>
          <w:tcPr>
            <w:tcW w:w="1276" w:type="dxa"/>
          </w:tcPr>
          <w:p w14:paraId="096ACDB6" w14:textId="56716083" w:rsidR="002B5B0F" w:rsidRPr="00D05060" w:rsidRDefault="002B5B0F" w:rsidP="002B5B0F">
            <w:pPr>
              <w:spacing w:line="360" w:lineRule="auto"/>
              <w:jc w:val="center"/>
              <w:rPr>
                <w:rFonts w:ascii="Times New Roman" w:eastAsia="標楷體" w:hAnsi="Times New Roman" w:cs="Times New Roman"/>
                <w:color w:val="000000"/>
              </w:rPr>
            </w:pPr>
            <w:r w:rsidRPr="00D05060">
              <w:rPr>
                <w:rFonts w:ascii="Times New Roman" w:eastAsia="標楷體" w:hAnsi="Times New Roman" w:cs="Times New Roman"/>
                <w:color w:val="000000"/>
              </w:rPr>
              <w:t>48.02%</w:t>
            </w:r>
          </w:p>
        </w:tc>
      </w:tr>
      <w:tr w:rsidR="002B5B0F" w:rsidRPr="00D05060" w14:paraId="32830A4F" w14:textId="77777777" w:rsidTr="002B5B0F">
        <w:tc>
          <w:tcPr>
            <w:tcW w:w="2410" w:type="dxa"/>
          </w:tcPr>
          <w:p w14:paraId="1A12148A" w14:textId="068BC8BF" w:rsidR="002B5B0F" w:rsidRPr="00D05060" w:rsidRDefault="002B5B0F" w:rsidP="00190C61">
            <w:pPr>
              <w:spacing w:line="360" w:lineRule="auto"/>
              <w:rPr>
                <w:rFonts w:ascii="Times New Roman" w:eastAsia="標楷體" w:hAnsi="Times New Roman" w:cs="Times New Roman"/>
                <w:color w:val="000000"/>
              </w:rPr>
            </w:pPr>
            <w:r w:rsidRPr="00D05060">
              <w:rPr>
                <w:rFonts w:ascii="Times New Roman" w:eastAsia="標楷體" w:hAnsi="Times New Roman" w:cs="Times New Roman"/>
                <w:color w:val="000000"/>
              </w:rPr>
              <w:t>期末口試通過率</w:t>
            </w:r>
            <w:r w:rsidRPr="00D05060">
              <w:rPr>
                <w:rFonts w:ascii="Times New Roman" w:eastAsia="標楷體" w:hAnsi="Times New Roman" w:cs="Times New Roman"/>
                <w:color w:val="000000"/>
              </w:rPr>
              <w:t xml:space="preserve"> (%)</w:t>
            </w:r>
          </w:p>
        </w:tc>
        <w:tc>
          <w:tcPr>
            <w:tcW w:w="1275" w:type="dxa"/>
          </w:tcPr>
          <w:p w14:paraId="42AAA815" w14:textId="783FAB21" w:rsidR="002B5B0F" w:rsidRPr="00D05060" w:rsidRDefault="002B5B0F" w:rsidP="002B5B0F">
            <w:pPr>
              <w:spacing w:line="360" w:lineRule="auto"/>
              <w:jc w:val="center"/>
              <w:rPr>
                <w:rFonts w:ascii="Times New Roman" w:eastAsia="標楷體" w:hAnsi="Times New Roman" w:cs="Times New Roman"/>
                <w:color w:val="000000"/>
              </w:rPr>
            </w:pPr>
            <w:r w:rsidRPr="00D05060">
              <w:rPr>
                <w:rFonts w:ascii="Times New Roman" w:eastAsia="標楷體" w:hAnsi="Times New Roman" w:cs="Times New Roman"/>
                <w:color w:val="000000"/>
              </w:rPr>
              <w:t>45.17%</w:t>
            </w:r>
          </w:p>
        </w:tc>
        <w:tc>
          <w:tcPr>
            <w:tcW w:w="1276" w:type="dxa"/>
          </w:tcPr>
          <w:p w14:paraId="27FEFF14" w14:textId="6FB36BF6" w:rsidR="002B5B0F" w:rsidRPr="00D05060" w:rsidRDefault="002B5B0F" w:rsidP="002B5B0F">
            <w:pPr>
              <w:spacing w:line="360" w:lineRule="auto"/>
              <w:jc w:val="center"/>
              <w:rPr>
                <w:rFonts w:ascii="Times New Roman" w:eastAsia="標楷體" w:hAnsi="Times New Roman" w:cs="Times New Roman"/>
                <w:color w:val="000000"/>
              </w:rPr>
            </w:pPr>
            <w:r w:rsidRPr="00D05060">
              <w:rPr>
                <w:rFonts w:ascii="Times New Roman" w:eastAsia="標楷體" w:hAnsi="Times New Roman" w:cs="Times New Roman"/>
                <w:color w:val="000000"/>
              </w:rPr>
              <w:t>71.8%</w:t>
            </w:r>
          </w:p>
        </w:tc>
        <w:tc>
          <w:tcPr>
            <w:tcW w:w="1276" w:type="dxa"/>
          </w:tcPr>
          <w:p w14:paraId="7C8C66BF" w14:textId="249FD45A" w:rsidR="002B5B0F" w:rsidRPr="00D05060" w:rsidRDefault="002B5B0F" w:rsidP="002B5B0F">
            <w:pPr>
              <w:spacing w:line="360" w:lineRule="auto"/>
              <w:jc w:val="center"/>
              <w:rPr>
                <w:rFonts w:ascii="Times New Roman" w:eastAsia="標楷體" w:hAnsi="Times New Roman" w:cs="Times New Roman"/>
                <w:color w:val="000000"/>
              </w:rPr>
            </w:pPr>
            <w:r w:rsidRPr="00D05060">
              <w:rPr>
                <w:rFonts w:ascii="Times New Roman" w:eastAsia="標楷體" w:hAnsi="Times New Roman" w:cs="Times New Roman"/>
                <w:color w:val="000000"/>
              </w:rPr>
              <w:t>60.95%</w:t>
            </w:r>
          </w:p>
        </w:tc>
        <w:tc>
          <w:tcPr>
            <w:tcW w:w="1276" w:type="dxa"/>
          </w:tcPr>
          <w:p w14:paraId="314EAE57" w14:textId="02D912C5" w:rsidR="002B5B0F" w:rsidRPr="00D05060" w:rsidRDefault="002B5B0F" w:rsidP="002B5B0F">
            <w:pPr>
              <w:spacing w:line="360" w:lineRule="auto"/>
              <w:jc w:val="center"/>
              <w:rPr>
                <w:rFonts w:ascii="Times New Roman" w:eastAsia="標楷體" w:hAnsi="Times New Roman" w:cs="Times New Roman"/>
                <w:color w:val="000000"/>
              </w:rPr>
            </w:pPr>
            <w:r w:rsidRPr="00D05060">
              <w:rPr>
                <w:rFonts w:ascii="Times New Roman" w:eastAsia="標楷體" w:hAnsi="Times New Roman" w:cs="Times New Roman"/>
                <w:color w:val="000000"/>
              </w:rPr>
              <w:t>68.97%</w:t>
            </w:r>
          </w:p>
        </w:tc>
      </w:tr>
    </w:tbl>
    <w:p w14:paraId="784978B2" w14:textId="77777777" w:rsidR="007A7ED8" w:rsidRPr="00D05060" w:rsidRDefault="007A7ED8" w:rsidP="007A7ED8">
      <w:pPr>
        <w:spacing w:line="300" w:lineRule="auto"/>
        <w:ind w:firstLine="480"/>
        <w:rPr>
          <w:rFonts w:ascii="Times New Roman" w:eastAsia="標楷體" w:hAnsi="Times New Roman" w:cs="Times New Roman"/>
        </w:rPr>
      </w:pPr>
      <w:r w:rsidRPr="00D05060">
        <w:rPr>
          <w:rFonts w:ascii="Times New Roman" w:eastAsia="標楷體" w:hAnsi="Times New Roman" w:cs="Times New Roman"/>
        </w:rPr>
        <w:t>從去年到今年的情境體驗情況來看，學校主要的困難多在於交通往返的時間和課程的規劃，如：體驗課程對一般課程的擠壓，及學校課程不易配合情境中心開放時間等，少數則是因未與學年教師達成共識。</w:t>
      </w:r>
    </w:p>
    <w:p w14:paraId="35A8488A" w14:textId="77777777" w:rsidR="007A7ED8" w:rsidRPr="00D05060" w:rsidRDefault="007A7ED8" w:rsidP="007A7ED8">
      <w:pPr>
        <w:spacing w:line="300" w:lineRule="auto"/>
        <w:rPr>
          <w:rFonts w:ascii="Times New Roman" w:eastAsia="標楷體" w:hAnsi="Times New Roman" w:cs="Times New Roman"/>
        </w:rPr>
      </w:pPr>
      <w:r w:rsidRPr="00D05060">
        <w:rPr>
          <w:rFonts w:ascii="Times New Roman" w:eastAsia="標楷體" w:hAnsi="Times New Roman" w:cs="Times New Roman"/>
        </w:rPr>
        <w:t xml:space="preserve">    </w:t>
      </w:r>
      <w:r w:rsidRPr="00D05060">
        <w:rPr>
          <w:rFonts w:ascii="Times New Roman" w:eastAsia="標楷體" w:hAnsi="Times New Roman" w:cs="Times New Roman"/>
        </w:rPr>
        <w:t>為避免交通和排課困難，許多學校利用學校既有資源或以其他全校性活動，取代情境體驗學習。幸安國小</w:t>
      </w:r>
      <w:r w:rsidRPr="00D05060">
        <w:rPr>
          <w:rFonts w:ascii="Times New Roman" w:eastAsia="標楷體" w:hAnsi="Times New Roman" w:cs="Times New Roman"/>
          <w:color w:val="000000"/>
        </w:rPr>
        <w:t>因已具備建置英語學習情境中心之空間、設備與師資，故欲於申請英語學習情境中心完成後，請學生於校內進行體驗學習。該校也結合英國文化協會、彩虹天堂協會等社會資源，於校內辦理兒童英語營隊、學生英語戲劇社團，進行體驗學習</w:t>
      </w:r>
      <w:r w:rsidRPr="00D05060">
        <w:rPr>
          <w:rFonts w:ascii="Times New Roman" w:eastAsia="標楷體" w:hAnsi="Times New Roman" w:cs="Times New Roman"/>
          <w:color w:val="000000"/>
        </w:rPr>
        <w:t xml:space="preserve">; </w:t>
      </w:r>
      <w:r w:rsidRPr="00D05060">
        <w:rPr>
          <w:rFonts w:ascii="Times New Roman" w:eastAsia="標楷體" w:hAnsi="Times New Roman" w:cs="Times New Roman"/>
          <w:color w:val="000000"/>
        </w:rPr>
        <w:t>螢橋國小因有閒置簡易英語情境體驗設備，也自行在校內進行體驗學習的部分。</w:t>
      </w:r>
      <w:r w:rsidRPr="00D05060">
        <w:rPr>
          <w:rFonts w:ascii="Times New Roman" w:eastAsia="標楷體" w:hAnsi="Times New Roman" w:cs="Times New Roman"/>
        </w:rPr>
        <w:t>力行國小在</w:t>
      </w:r>
      <w:r w:rsidRPr="00D05060">
        <w:rPr>
          <w:rFonts w:ascii="Times New Roman" w:eastAsia="標楷體" w:hAnsi="Times New Roman" w:cs="Times New Roman"/>
          <w:color w:val="000000"/>
        </w:rPr>
        <w:t>101</w:t>
      </w:r>
      <w:r w:rsidRPr="00D05060">
        <w:rPr>
          <w:rFonts w:ascii="Times New Roman" w:eastAsia="標楷體" w:hAnsi="Times New Roman" w:cs="Times New Roman"/>
          <w:color w:val="000000"/>
        </w:rPr>
        <w:t>學年度以校內萬聖節鬼屋體驗活動及相關教學活動替代。麗湖國小在</w:t>
      </w:r>
      <w:r w:rsidRPr="00D05060">
        <w:rPr>
          <w:rFonts w:ascii="Times New Roman" w:eastAsia="標楷體" w:hAnsi="Times New Roman" w:cs="Times New Roman"/>
          <w:color w:val="000000"/>
        </w:rPr>
        <w:t>101</w:t>
      </w:r>
      <w:r w:rsidRPr="00D05060">
        <w:rPr>
          <w:rFonts w:ascii="Times New Roman" w:eastAsia="標楷體" w:hAnsi="Times New Roman" w:cs="Times New Roman"/>
          <w:color w:val="000000"/>
        </w:rPr>
        <w:t>學年度雖然未派學生至英語學習情境中心進行體驗學習，但是在校長的帶領之下，英語領域的成員、各處室主任曾於</w:t>
      </w:r>
      <w:r w:rsidRPr="00D05060">
        <w:rPr>
          <w:rFonts w:ascii="Times New Roman" w:eastAsia="標楷體" w:hAnsi="Times New Roman" w:cs="Times New Roman"/>
          <w:color w:val="000000"/>
        </w:rPr>
        <w:t>102</w:t>
      </w:r>
      <w:r w:rsidRPr="00D05060">
        <w:rPr>
          <w:rFonts w:ascii="Times New Roman" w:eastAsia="標楷體" w:hAnsi="Times New Roman" w:cs="Times New Roman"/>
          <w:color w:val="000000"/>
        </w:rPr>
        <w:t>年</w:t>
      </w:r>
      <w:r w:rsidRPr="00D05060">
        <w:rPr>
          <w:rFonts w:ascii="Times New Roman" w:eastAsia="標楷體" w:hAnsi="Times New Roman" w:cs="Times New Roman"/>
          <w:color w:val="000000"/>
        </w:rPr>
        <w:t>3</w:t>
      </w:r>
      <w:r w:rsidRPr="00D05060">
        <w:rPr>
          <w:rFonts w:ascii="Times New Roman" w:eastAsia="標楷體" w:hAnsi="Times New Roman" w:cs="Times New Roman"/>
          <w:color w:val="000000"/>
        </w:rPr>
        <w:t>月</w:t>
      </w:r>
      <w:r w:rsidRPr="00D05060">
        <w:rPr>
          <w:rFonts w:ascii="Times New Roman" w:eastAsia="標楷體" w:hAnsi="Times New Roman" w:cs="Times New Roman"/>
          <w:color w:val="000000"/>
        </w:rPr>
        <w:t>26</w:t>
      </w:r>
      <w:r w:rsidRPr="00D05060">
        <w:rPr>
          <w:rFonts w:ascii="Times New Roman" w:eastAsia="標楷體" w:hAnsi="Times New Roman" w:cs="Times New Roman"/>
          <w:color w:val="000000"/>
        </w:rPr>
        <w:t>日至臺北市三興國小英語學習情境中心進行觀摩，積極規劃設置</w:t>
      </w:r>
      <w:r w:rsidRPr="00D05060">
        <w:rPr>
          <w:rFonts w:ascii="Times New Roman" w:eastAsia="標楷體" w:hAnsi="Times New Roman" w:cs="Times New Roman"/>
          <w:color w:val="000000"/>
        </w:rPr>
        <w:lastRenderedPageBreak/>
        <w:t>英語學習情境中心。</w:t>
      </w:r>
    </w:p>
    <w:p w14:paraId="13F3A3FC" w14:textId="77777777" w:rsidR="007A7ED8" w:rsidRPr="00D05060" w:rsidRDefault="007A7ED8" w:rsidP="007A7ED8">
      <w:pPr>
        <w:spacing w:line="300" w:lineRule="auto"/>
        <w:rPr>
          <w:rFonts w:ascii="Times New Roman" w:eastAsia="標楷體" w:hAnsi="Times New Roman" w:cs="Times New Roman"/>
        </w:rPr>
      </w:pPr>
      <w:r w:rsidRPr="00D05060">
        <w:rPr>
          <w:rFonts w:ascii="Times New Roman" w:eastAsia="標楷體" w:hAnsi="Times New Roman" w:cs="Times New Roman"/>
        </w:rPr>
        <w:t xml:space="preserve">    </w:t>
      </w:r>
      <w:r w:rsidRPr="00D05060">
        <w:rPr>
          <w:rFonts w:ascii="Times New Roman" w:eastAsia="標楷體" w:hAnsi="Times New Roman" w:cs="Times New Roman"/>
        </w:rPr>
        <w:t>整體而言，為方便多數學生參與英語情境學習。時間方面，各校還是希望情境中心能開放其他時間，讓各校有更大的排課彈性，再者，因需轉換交通工具，除了時間上的消耗，教師在安全上也有疑慮和負擔，延續去年的建議，是否請教育局安排交通車，以降低各校參與英語情境中心體驗的難度，增加參與的意願和機會。</w:t>
      </w:r>
    </w:p>
    <w:p w14:paraId="04E6C9D3" w14:textId="77777777" w:rsidR="007A7ED8" w:rsidRPr="00D05060" w:rsidRDefault="007A7ED8" w:rsidP="00190C61">
      <w:pPr>
        <w:spacing w:line="360" w:lineRule="auto"/>
        <w:rPr>
          <w:rFonts w:ascii="Times New Roman" w:eastAsia="標楷體" w:hAnsi="Times New Roman" w:cs="Times New Roman"/>
          <w:b/>
          <w:bCs/>
          <w:sz w:val="28"/>
          <w:szCs w:val="28"/>
        </w:rPr>
      </w:pPr>
    </w:p>
    <w:p w14:paraId="5709812D" w14:textId="7672CD28" w:rsidR="00886188" w:rsidRPr="00D05060" w:rsidRDefault="00886188" w:rsidP="00190C61">
      <w:pPr>
        <w:spacing w:line="360" w:lineRule="auto"/>
        <w:rPr>
          <w:rFonts w:ascii="Times New Roman" w:eastAsia="標楷體" w:hAnsi="Times New Roman" w:cs="Times New Roman"/>
          <w:b/>
          <w:bCs/>
          <w:sz w:val="28"/>
          <w:szCs w:val="28"/>
        </w:rPr>
      </w:pPr>
      <w:r w:rsidRPr="00D05060">
        <w:rPr>
          <w:rFonts w:ascii="Times New Roman" w:eastAsia="標楷體" w:hAnsi="Times New Roman" w:cs="Times New Roman"/>
          <w:b/>
          <w:bCs/>
          <w:sz w:val="28"/>
          <w:szCs w:val="28"/>
        </w:rPr>
        <w:t>四</w:t>
      </w:r>
      <w:r w:rsidR="00B24A79" w:rsidRPr="00D05060">
        <w:rPr>
          <w:rFonts w:ascii="Times New Roman" w:eastAsia="標楷體" w:hAnsi="Times New Roman" w:cs="Times New Roman"/>
          <w:b/>
          <w:bCs/>
          <w:sz w:val="28"/>
          <w:szCs w:val="28"/>
        </w:rPr>
        <w:t>、</w:t>
      </w:r>
      <w:r w:rsidRPr="00D05060">
        <w:rPr>
          <w:rFonts w:ascii="Times New Roman" w:eastAsia="標楷體" w:hAnsi="Times New Roman" w:cs="Times New Roman"/>
          <w:b/>
          <w:bCs/>
          <w:sz w:val="28"/>
          <w:szCs w:val="28"/>
        </w:rPr>
        <w:t>教學評量與補救教學</w:t>
      </w:r>
    </w:p>
    <w:p w14:paraId="22AD762A" w14:textId="77777777" w:rsidR="00886188" w:rsidRPr="009A109B" w:rsidRDefault="00886188" w:rsidP="00190C61">
      <w:pPr>
        <w:spacing w:line="360" w:lineRule="auto"/>
        <w:rPr>
          <w:rFonts w:ascii="Times New Roman" w:eastAsia="標楷體" w:hAnsi="Times New Roman" w:cs="Times New Roman"/>
          <w:b/>
          <w:bCs/>
          <w:sz w:val="26"/>
          <w:szCs w:val="26"/>
        </w:rPr>
      </w:pPr>
      <w:r w:rsidRPr="009A109B">
        <w:rPr>
          <w:rFonts w:ascii="Times New Roman" w:eastAsia="標楷體" w:hAnsi="Times New Roman" w:cs="Times New Roman"/>
          <w:b/>
          <w:bCs/>
          <w:sz w:val="26"/>
          <w:szCs w:val="26"/>
        </w:rPr>
        <w:t>（一）教學評量</w:t>
      </w:r>
    </w:p>
    <w:p w14:paraId="41F31305" w14:textId="77777777" w:rsidR="007A7ED8" w:rsidRPr="00D05060" w:rsidRDefault="007A7ED8" w:rsidP="007A7ED8">
      <w:pPr>
        <w:spacing w:line="300" w:lineRule="auto"/>
        <w:rPr>
          <w:rFonts w:ascii="Times New Roman" w:eastAsia="標楷體" w:hAnsi="Times New Roman" w:cs="Times New Roman"/>
        </w:rPr>
      </w:pPr>
      <w:r w:rsidRPr="00D05060">
        <w:rPr>
          <w:rFonts w:ascii="Times New Roman" w:eastAsia="標楷體" w:hAnsi="Times New Roman" w:cs="Times New Roman"/>
        </w:rPr>
        <w:t xml:space="preserve">    </w:t>
      </w:r>
      <w:r w:rsidRPr="00D05060">
        <w:rPr>
          <w:rFonts w:ascii="Times New Roman" w:eastAsia="標楷體" w:hAnsi="Times New Roman" w:cs="Times New Roman"/>
        </w:rPr>
        <w:t>在「重視學生英語多元評量，包含聽說讀寫，確實檢核學生英語基本能力」方面，整體訪視的結果相當良好，有</w:t>
      </w:r>
      <w:r w:rsidRPr="00D05060">
        <w:rPr>
          <w:rFonts w:ascii="Times New Roman" w:eastAsia="標楷體" w:hAnsi="Times New Roman" w:cs="Times New Roman"/>
        </w:rPr>
        <w:t>83.3%</w:t>
      </w:r>
      <w:r w:rsidRPr="00D05060">
        <w:rPr>
          <w:rFonts w:ascii="Times New Roman" w:eastAsia="標楷體" w:hAnsi="Times New Roman" w:cs="Times New Roman"/>
        </w:rPr>
        <w:t>的學校達到「優」或「良」的等級，比例相當高，顯示教師大多有多元評量的概念。而要能夠建立完整且適合學習情境的多元評量，教師的研習</w:t>
      </w:r>
      <w:r w:rsidRPr="00D05060">
        <w:rPr>
          <w:rFonts w:ascii="Times New Roman" w:eastAsia="標楷體" w:hAnsi="Times New Roman" w:cs="Times New Roman"/>
          <w:color w:val="000000"/>
        </w:rPr>
        <w:t>是相當必要的。但自評表中</w:t>
      </w:r>
      <w:r w:rsidRPr="00D05060">
        <w:rPr>
          <w:rFonts w:ascii="Times New Roman" w:eastAsia="標楷體" w:hAnsi="Times New Roman" w:cs="Times New Roman"/>
        </w:rPr>
        <w:t>「</w:t>
      </w:r>
      <w:r w:rsidRPr="00D05060">
        <w:rPr>
          <w:rFonts w:ascii="Times New Roman" w:eastAsia="標楷體" w:hAnsi="Times New Roman" w:cs="Times New Roman"/>
          <w:color w:val="000000"/>
        </w:rPr>
        <w:t>完成</w:t>
      </w:r>
      <w:r w:rsidRPr="00D05060">
        <w:rPr>
          <w:rFonts w:ascii="Times New Roman" w:eastAsia="標楷體" w:hAnsi="Times New Roman" w:cs="Times New Roman"/>
          <w:color w:val="000000"/>
        </w:rPr>
        <w:t>6</w:t>
      </w:r>
      <w:r w:rsidRPr="00D05060">
        <w:rPr>
          <w:rFonts w:ascii="Times New Roman" w:eastAsia="標楷體" w:hAnsi="Times New Roman" w:cs="Times New Roman"/>
          <w:color w:val="000000"/>
        </w:rPr>
        <w:t>小時多元評量研習比率」</w:t>
      </w:r>
      <w:r w:rsidRPr="00D05060">
        <w:rPr>
          <w:rFonts w:ascii="Times New Roman" w:eastAsia="標楷體" w:hAnsi="Times New Roman" w:cs="Times New Roman"/>
        </w:rPr>
        <w:t>，</w:t>
      </w:r>
      <w:r w:rsidRPr="00D05060">
        <w:rPr>
          <w:rFonts w:ascii="Times New Roman" w:eastAsia="標楷體" w:hAnsi="Times New Roman" w:cs="Times New Roman"/>
        </w:rPr>
        <w:t>24</w:t>
      </w:r>
      <w:r w:rsidRPr="00D05060">
        <w:rPr>
          <w:rFonts w:ascii="Times New Roman" w:eastAsia="標楷體" w:hAnsi="Times New Roman" w:cs="Times New Roman"/>
        </w:rPr>
        <w:t>所學校的平均為</w:t>
      </w:r>
      <w:r w:rsidRPr="00D05060">
        <w:rPr>
          <w:rFonts w:ascii="Times New Roman" w:eastAsia="標楷體" w:hAnsi="Times New Roman" w:cs="Times New Roman"/>
        </w:rPr>
        <w:t>51%</w:t>
      </w:r>
      <w:r w:rsidRPr="00D05060">
        <w:rPr>
          <w:rFonts w:ascii="Times New Roman" w:eastAsia="標楷體" w:hAnsi="Times New Roman" w:cs="Times New Roman"/>
        </w:rPr>
        <w:t>，表示尚有將近一半的教師未完成這樣的研習，這是各校需要加強的部分。因多元評量對教學方向和在學習成果的評估上，可以提供相當好的指標，因此在操作和策略上，也需要依照評量結果調整。</w:t>
      </w:r>
    </w:p>
    <w:p w14:paraId="69B40B14" w14:textId="78BEA3F1" w:rsidR="00955E17" w:rsidRPr="00D05060" w:rsidRDefault="00955E17" w:rsidP="00190C61">
      <w:pPr>
        <w:spacing w:line="360" w:lineRule="auto"/>
        <w:rPr>
          <w:rFonts w:ascii="Times New Roman" w:eastAsia="標楷體" w:hAnsi="Times New Roman" w:cs="Times New Roman"/>
        </w:rPr>
      </w:pPr>
      <w:r w:rsidRPr="00D05060">
        <w:rPr>
          <w:rFonts w:ascii="Times New Roman" w:eastAsia="標楷體" w:hAnsi="Times New Roman" w:cs="Times New Roman"/>
          <w:noProof/>
        </w:rPr>
        <mc:AlternateContent>
          <mc:Choice Requires="wps">
            <w:drawing>
              <wp:anchor distT="0" distB="0" distL="114300" distR="114300" simplePos="0" relativeHeight="251661312" behindDoc="0" locked="0" layoutInCell="1" allowOverlap="1" wp14:anchorId="0ADF7086" wp14:editId="1A1C5812">
                <wp:simplePos x="0" y="0"/>
                <wp:positionH relativeFrom="column">
                  <wp:posOffset>1984375</wp:posOffset>
                </wp:positionH>
                <wp:positionV relativeFrom="paragraph">
                  <wp:posOffset>2235835</wp:posOffset>
                </wp:positionV>
                <wp:extent cx="2108200" cy="368935"/>
                <wp:effectExtent l="0" t="0" r="6350" b="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368935"/>
                        </a:xfrm>
                        <a:prstGeom prst="rect">
                          <a:avLst/>
                        </a:prstGeom>
                        <a:solidFill>
                          <a:srgbClr val="FFFFFF"/>
                        </a:solidFill>
                        <a:ln w="9525">
                          <a:noFill/>
                          <a:miter lim="800000"/>
                          <a:headEnd/>
                          <a:tailEnd/>
                        </a:ln>
                      </wps:spPr>
                      <wps:txbx>
                        <w:txbxContent>
                          <w:p w14:paraId="47C362DE" w14:textId="42F5C55D" w:rsidR="00145B8A" w:rsidRPr="00507FC7" w:rsidRDefault="00145B8A">
                            <w:pPr>
                              <w:rPr>
                                <w:rFonts w:ascii="標楷體" w:eastAsia="標楷體" w:hAnsi="標楷體"/>
                                <w:b/>
                              </w:rPr>
                            </w:pPr>
                            <w:r w:rsidRPr="00507FC7">
                              <w:rPr>
                                <w:rFonts w:ascii="標楷體" w:eastAsia="標楷體" w:hAnsi="標楷體" w:hint="eastAsia"/>
                                <w:b/>
                              </w:rPr>
                              <w:t>學校數</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156.25pt;margin-top:176.05pt;width:166pt;height:29.0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" stroked="f">
                <v:textbox style="mso-fit-shape-to-text:t">
                  <w:txbxContent>
                    <w:p w14:paraId="47C362DE" w14:textId="42F5C55D" w:rsidR="00145B8A" w:rsidRPr="00507FC7" w:rsidRDefault="00145B8A">
                      <w:pPr>
                        <w:rPr>
                          <w:rFonts w:ascii="標楷體" w:eastAsia="標楷體" w:hAnsi="標楷體"/>
                          <w:b/>
                        </w:rPr>
                      </w:pPr>
                      <w:r w:rsidRPr="00507FC7">
                        <w:rPr>
                          <w:rFonts w:ascii="標楷體" w:eastAsia="標楷體" w:hAnsi="標楷體" w:hint="eastAsia"/>
                          <w:b/>
                        </w:rPr>
                        <w:t>學校數</w:t>
                      </w:r>
                    </w:p>
                  </w:txbxContent>
                </v:textbox>
              </v:shape>
            </w:pict>
          </mc:Fallback>
        </mc:AlternateContent>
      </w:r>
      <w:r w:rsidRPr="00D05060">
        <w:rPr>
          <w:rFonts w:ascii="Times New Roman" w:eastAsia="標楷體" w:hAnsi="Times New Roman" w:cs="Times New Roman"/>
        </w:rPr>
        <w:t xml:space="preserve">     </w:t>
      </w:r>
      <w:r w:rsidRPr="00D05060">
        <w:rPr>
          <w:rFonts w:ascii="Times New Roman" w:eastAsia="標楷體" w:hAnsi="Times New Roman" w:cs="Times New Roman"/>
          <w:noProof/>
        </w:rPr>
        <w:drawing>
          <wp:inline distT="0" distB="0" distL="0" distR="0" wp14:anchorId="5D373E33" wp14:editId="0DB084D4">
            <wp:extent cx="4428565" cy="2545976"/>
            <wp:effectExtent l="0" t="0" r="10160" b="26035"/>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171C9D9" w14:textId="18249622" w:rsidR="006A239B" w:rsidRPr="009A109B" w:rsidRDefault="008748ED" w:rsidP="008748ED">
      <w:pPr>
        <w:spacing w:line="360" w:lineRule="auto"/>
        <w:rPr>
          <w:rFonts w:ascii="Times New Roman" w:eastAsia="標楷體" w:hAnsi="Times New Roman" w:cs="Times New Roman"/>
          <w:b/>
          <w:sz w:val="26"/>
          <w:szCs w:val="26"/>
        </w:rPr>
      </w:pPr>
      <w:r w:rsidRPr="009A109B">
        <w:rPr>
          <w:rFonts w:ascii="Times New Roman" w:eastAsia="標楷體" w:hAnsi="Times New Roman" w:cs="Times New Roman"/>
          <w:b/>
          <w:sz w:val="26"/>
          <w:szCs w:val="26"/>
        </w:rPr>
        <w:t>（二）</w:t>
      </w:r>
      <w:r w:rsidR="00580E5D" w:rsidRPr="009A109B">
        <w:rPr>
          <w:rFonts w:ascii="Times New Roman" w:eastAsia="標楷體" w:hAnsi="Times New Roman" w:cs="Times New Roman"/>
          <w:b/>
          <w:sz w:val="26"/>
          <w:szCs w:val="26"/>
        </w:rPr>
        <w:t>補救教學</w:t>
      </w:r>
      <w:r w:rsidR="00A67BD9" w:rsidRPr="009A109B">
        <w:rPr>
          <w:rFonts w:ascii="Times New Roman" w:eastAsia="標楷體" w:hAnsi="Times New Roman" w:cs="Times New Roman"/>
          <w:b/>
          <w:sz w:val="26"/>
          <w:szCs w:val="26"/>
        </w:rPr>
        <w:t>及課後活動</w:t>
      </w:r>
    </w:p>
    <w:p w14:paraId="23EF6023" w14:textId="77777777" w:rsidR="007A7ED8" w:rsidRPr="00D05060" w:rsidRDefault="007A7ED8" w:rsidP="007A7ED8">
      <w:pPr>
        <w:spacing w:line="300" w:lineRule="auto"/>
        <w:ind w:left="1"/>
        <w:rPr>
          <w:rFonts w:ascii="Times New Roman" w:eastAsia="標楷體" w:hAnsi="Times New Roman" w:cs="Times New Roman"/>
          <w:color w:val="000000"/>
        </w:rPr>
      </w:pPr>
      <w:r w:rsidRPr="00D05060">
        <w:rPr>
          <w:rFonts w:ascii="Times New Roman" w:eastAsia="標楷體" w:hAnsi="Times New Roman" w:cs="Times New Roman"/>
        </w:rPr>
        <w:t xml:space="preserve">    </w:t>
      </w:r>
      <w:r w:rsidRPr="00D05060">
        <w:rPr>
          <w:rFonts w:ascii="Times New Roman" w:eastAsia="標楷體" w:hAnsi="Times New Roman" w:cs="Times New Roman"/>
        </w:rPr>
        <w:t>補救教學是近幾年訪視的重點之一，國小英語學習的雙峰現象越來越明顯，各校注重的程度也相對的提高。各校這方面的教學規劃和執行，達到「優」或「良」的等級有</w:t>
      </w:r>
      <w:r w:rsidRPr="00D05060">
        <w:rPr>
          <w:rFonts w:ascii="Times New Roman" w:eastAsia="標楷體" w:hAnsi="Times New Roman" w:cs="Times New Roman"/>
        </w:rPr>
        <w:t>79.2%</w:t>
      </w:r>
      <w:r w:rsidRPr="00D05060">
        <w:rPr>
          <w:rFonts w:ascii="Times New Roman" w:eastAsia="標楷體" w:hAnsi="Times New Roman" w:cs="Times New Roman"/>
        </w:rPr>
        <w:t>。英語教師參與「</w:t>
      </w:r>
      <w:r w:rsidRPr="00D05060">
        <w:rPr>
          <w:rFonts w:ascii="Times New Roman" w:eastAsia="標楷體" w:hAnsi="Times New Roman" w:cs="Times New Roman"/>
          <w:color w:val="000000"/>
        </w:rPr>
        <w:t>8</w:t>
      </w:r>
      <w:r w:rsidRPr="00D05060">
        <w:rPr>
          <w:rFonts w:ascii="Times New Roman" w:eastAsia="標楷體" w:hAnsi="Times New Roman" w:cs="Times New Roman"/>
          <w:color w:val="000000"/>
        </w:rPr>
        <w:t>小時補救教學研習」的比率為</w:t>
      </w:r>
      <w:r w:rsidRPr="00D05060">
        <w:rPr>
          <w:rFonts w:ascii="Times New Roman" w:eastAsia="標楷體" w:hAnsi="Times New Roman" w:cs="Times New Roman"/>
          <w:color w:val="000000"/>
        </w:rPr>
        <w:t>87%</w:t>
      </w:r>
      <w:r w:rsidRPr="00D05060">
        <w:rPr>
          <w:rFonts w:ascii="Times New Roman" w:eastAsia="標楷體" w:hAnsi="Times New Roman" w:cs="Times New Roman"/>
          <w:color w:val="000000"/>
        </w:rPr>
        <w:t>，各校也</w:t>
      </w:r>
      <w:r w:rsidRPr="00D05060">
        <w:rPr>
          <w:rFonts w:ascii="Times New Roman" w:eastAsia="標楷體" w:hAnsi="Times New Roman" w:cs="Times New Roman"/>
          <w:color w:val="000000"/>
        </w:rPr>
        <w:lastRenderedPageBreak/>
        <w:t>都有明顯的教學成效。</w:t>
      </w:r>
    </w:p>
    <w:p w14:paraId="3147E85F" w14:textId="77777777" w:rsidR="007A7ED8" w:rsidRPr="00D05060" w:rsidRDefault="007A7ED8" w:rsidP="007A7ED8">
      <w:pPr>
        <w:spacing w:line="300" w:lineRule="auto"/>
        <w:rPr>
          <w:rFonts w:ascii="Times New Roman" w:eastAsia="標楷體" w:hAnsi="Times New Roman" w:cs="Times New Roman"/>
          <w:bCs/>
          <w:color w:val="0000FF"/>
        </w:rPr>
      </w:pPr>
      <w:r w:rsidRPr="00D05060">
        <w:rPr>
          <w:rFonts w:ascii="Times New Roman" w:eastAsia="標楷體" w:hAnsi="Times New Roman" w:cs="Times New Roman"/>
        </w:rPr>
        <w:t xml:space="preserve">    </w:t>
      </w:r>
      <w:r w:rsidRPr="00D05060">
        <w:rPr>
          <w:rFonts w:ascii="Times New Roman" w:eastAsia="標楷體" w:hAnsi="Times New Roman" w:cs="Times New Roman"/>
        </w:rPr>
        <w:t>首先，師資多在水準以上，有</w:t>
      </w:r>
      <w:r w:rsidRPr="00D05060">
        <w:rPr>
          <w:rFonts w:ascii="Times New Roman" w:eastAsia="標楷體" w:hAnsi="Times New Roman" w:cs="Times New Roman"/>
        </w:rPr>
        <w:t>15</w:t>
      </w:r>
      <w:r w:rsidRPr="00D05060">
        <w:rPr>
          <w:rFonts w:ascii="Times New Roman" w:eastAsia="標楷體" w:hAnsi="Times New Roman" w:cs="Times New Roman"/>
        </w:rPr>
        <w:t>所由校內教師擔任，</w:t>
      </w:r>
      <w:r w:rsidRPr="00D05060">
        <w:rPr>
          <w:rFonts w:ascii="Times New Roman" w:eastAsia="標楷體" w:hAnsi="Times New Roman" w:cs="Times New Roman"/>
          <w:color w:val="000000"/>
        </w:rPr>
        <w:t>5</w:t>
      </w:r>
      <w:r w:rsidRPr="00D05060">
        <w:rPr>
          <w:rFonts w:ascii="Times New Roman" w:eastAsia="標楷體" w:hAnsi="Times New Roman" w:cs="Times New Roman"/>
          <w:color w:val="000000"/>
        </w:rPr>
        <w:t>所教師由校外老師，另外</w:t>
      </w:r>
      <w:r w:rsidRPr="00D05060">
        <w:rPr>
          <w:rFonts w:ascii="Times New Roman" w:eastAsia="標楷體" w:hAnsi="Times New Roman" w:cs="Times New Roman"/>
          <w:color w:val="000000"/>
        </w:rPr>
        <w:t>3</w:t>
      </w:r>
      <w:r w:rsidRPr="00D05060">
        <w:rPr>
          <w:rFonts w:ascii="Times New Roman" w:eastAsia="標楷體" w:hAnsi="Times New Roman" w:cs="Times New Roman"/>
          <w:color w:val="000000"/>
        </w:rPr>
        <w:t>所校內校外老師都有。教材方面</w:t>
      </w:r>
      <w:r w:rsidRPr="00D05060">
        <w:rPr>
          <w:rFonts w:ascii="Times New Roman" w:eastAsia="標楷體" w:hAnsi="Times New Roman" w:cs="Times New Roman"/>
        </w:rPr>
        <w:t>，為符合學習需求，多使用其他教材或自編教材。在學習成效上，整體進步情行良好，</w:t>
      </w:r>
      <w:r w:rsidRPr="00D05060">
        <w:rPr>
          <w:rFonts w:ascii="Times New Roman" w:eastAsia="標楷體" w:hAnsi="Times New Roman" w:cs="Times New Roman"/>
          <w:bCs/>
        </w:rPr>
        <w:t>例如某校學生在補救教學前合格率為</w:t>
      </w:r>
      <w:r w:rsidRPr="00D05060">
        <w:rPr>
          <w:rFonts w:ascii="Times New Roman" w:eastAsia="標楷體" w:hAnsi="Times New Roman" w:cs="Times New Roman"/>
          <w:bCs/>
        </w:rPr>
        <w:t>90%</w:t>
      </w:r>
      <w:r w:rsidRPr="00D05060">
        <w:rPr>
          <w:rFonts w:ascii="Times New Roman" w:eastAsia="標楷體" w:hAnsi="Times New Roman" w:cs="Times New Roman"/>
          <w:bCs/>
        </w:rPr>
        <w:t>，實施補救教學後合格率為</w:t>
      </w:r>
      <w:r w:rsidRPr="00D05060">
        <w:rPr>
          <w:rFonts w:ascii="Times New Roman" w:eastAsia="標楷體" w:hAnsi="Times New Roman" w:cs="Times New Roman"/>
          <w:bCs/>
        </w:rPr>
        <w:t>95%</w:t>
      </w:r>
      <w:r w:rsidRPr="00D05060">
        <w:rPr>
          <w:rFonts w:ascii="Times New Roman" w:eastAsia="標楷體" w:hAnsi="Times New Roman" w:cs="Times New Roman"/>
          <w:bCs/>
        </w:rPr>
        <w:t>；及格率更從</w:t>
      </w:r>
      <w:r w:rsidRPr="00D05060">
        <w:rPr>
          <w:rFonts w:ascii="Times New Roman" w:eastAsia="標楷體" w:hAnsi="Times New Roman" w:cs="Times New Roman"/>
          <w:bCs/>
        </w:rPr>
        <w:t>0%</w:t>
      </w:r>
      <w:r w:rsidRPr="00D05060">
        <w:rPr>
          <w:rFonts w:ascii="Times New Roman" w:eastAsia="標楷體" w:hAnsi="Times New Roman" w:cs="Times New Roman"/>
          <w:bCs/>
        </w:rPr>
        <w:t>進步到</w:t>
      </w:r>
      <w:r w:rsidRPr="00D05060">
        <w:rPr>
          <w:rFonts w:ascii="Times New Roman" w:eastAsia="標楷體" w:hAnsi="Times New Roman" w:cs="Times New Roman"/>
          <w:bCs/>
        </w:rPr>
        <w:t>50%</w:t>
      </w:r>
      <w:r w:rsidRPr="00D05060">
        <w:rPr>
          <w:rFonts w:ascii="Times New Roman" w:eastAsia="標楷體" w:hAnsi="Times New Roman" w:cs="Times New Roman"/>
          <w:bCs/>
        </w:rPr>
        <w:t>。</w:t>
      </w:r>
      <w:r w:rsidRPr="00D05060">
        <w:rPr>
          <w:rFonts w:ascii="Times New Roman" w:eastAsia="標楷體" w:hAnsi="Times New Roman" w:cs="Times New Roman"/>
        </w:rPr>
        <w:t>在學生學習態度方面，</w:t>
      </w:r>
      <w:r w:rsidRPr="00D05060">
        <w:rPr>
          <w:rFonts w:ascii="Times New Roman" w:eastAsia="標楷體" w:hAnsi="Times New Roman" w:cs="Times New Roman"/>
          <w:bCs/>
        </w:rPr>
        <w:t>授課教師反應受輔學生，在課堂上的英語學習興趣明顯提高，也較能跟上班級整體的學習進度，惟已落後其他同儕的高年級學生，在學習難度較高的內容時，短時間無法呈現出具體的學習成效。有些學校反映，即便有些學生在成績上尚無明顯進步，但學習興趣確有所提升，並且願意積極參與班級英語課程，且對後續參與激勵班的意願明顯提高。在語言的基礎技能上，單字的認讀和拼寫以及課文的誦讀，進步最為顯著，句型的部分則還有待加強。</w:t>
      </w:r>
    </w:p>
    <w:p w14:paraId="2EAA4D32" w14:textId="77777777" w:rsidR="007A7ED8" w:rsidRPr="00D05060" w:rsidRDefault="007A7ED8" w:rsidP="007A7ED8">
      <w:pPr>
        <w:spacing w:line="300" w:lineRule="auto"/>
        <w:ind w:left="1"/>
        <w:rPr>
          <w:rFonts w:ascii="Times New Roman" w:eastAsia="標楷體" w:hAnsi="Times New Roman" w:cs="Times New Roman"/>
        </w:rPr>
      </w:pPr>
      <w:r w:rsidRPr="00D05060">
        <w:rPr>
          <w:rFonts w:ascii="Times New Roman" w:eastAsia="標楷體" w:hAnsi="Times New Roman" w:cs="Times New Roman"/>
        </w:rPr>
        <w:t xml:space="preserve">    </w:t>
      </w:r>
      <w:r w:rsidRPr="00D05060">
        <w:rPr>
          <w:rFonts w:ascii="Times New Roman" w:eastAsia="標楷體" w:hAnsi="Times New Roman" w:cs="Times New Roman"/>
        </w:rPr>
        <w:t>課後英語活動是英語學習加深加廣或多元學習的機會，同時也可增進英語學習的趣味性。在舉辦課後學習的學校中，參與最熱烈的是新和國小，參與人數</w:t>
      </w:r>
      <w:r w:rsidRPr="00D05060">
        <w:rPr>
          <w:rFonts w:ascii="Times New Roman" w:eastAsia="標楷體" w:hAnsi="Times New Roman" w:cs="Times New Roman"/>
        </w:rPr>
        <w:t>134</w:t>
      </w:r>
      <w:r w:rsidRPr="00D05060">
        <w:rPr>
          <w:rFonts w:ascii="Times New Roman" w:eastAsia="標楷體" w:hAnsi="Times New Roman" w:cs="Times New Roman"/>
        </w:rPr>
        <w:t>人，最少的為延平國小，參加人數</w:t>
      </w:r>
      <w:r w:rsidRPr="00D05060">
        <w:rPr>
          <w:rFonts w:ascii="Times New Roman" w:eastAsia="標楷體" w:hAnsi="Times New Roman" w:cs="Times New Roman"/>
        </w:rPr>
        <w:t>14</w:t>
      </w:r>
      <w:r w:rsidRPr="00D05060">
        <w:rPr>
          <w:rFonts w:ascii="Times New Roman" w:eastAsia="標楷體" w:hAnsi="Times New Roman" w:cs="Times New Roman"/>
        </w:rPr>
        <w:t>人。有</w:t>
      </w:r>
      <w:r w:rsidRPr="00D05060">
        <w:rPr>
          <w:rFonts w:ascii="Times New Roman" w:eastAsia="標楷體" w:hAnsi="Times New Roman" w:cs="Times New Roman"/>
        </w:rPr>
        <w:t>10</w:t>
      </w:r>
      <w:r w:rsidRPr="00D05060">
        <w:rPr>
          <w:rFonts w:ascii="Times New Roman" w:eastAsia="標楷體" w:hAnsi="Times New Roman" w:cs="Times New Roman"/>
        </w:rPr>
        <w:t>所學校沒有英語課後活動課程，多數的困難在於時間和師資上。但有些學校善用資源開發課後學習模式，有些學校對課後學習有明確的目標，因此效益明顯。運用外部資源的學校如雨農國小和英國文化協會合作，舉辦夏令營活動，讓學生體驗外國教師上課的學習模式，是增加學習興趣及落實語言學習的良好範例。另外，有學校將課後活動視為課堂學習的延伸，在週三下午加入讀者劇場或繪本閱讀等多元學習內容，讓對英語有興趣的同學，得到的學習深化的機會，同時也是學校培養英語優秀學生的管道。</w:t>
      </w:r>
    </w:p>
    <w:p w14:paraId="678B35D0" w14:textId="77777777" w:rsidR="009A109B" w:rsidRDefault="009A109B" w:rsidP="00190C61">
      <w:pPr>
        <w:spacing w:line="360" w:lineRule="auto"/>
        <w:ind w:left="1"/>
        <w:rPr>
          <w:rFonts w:ascii="Times New Roman" w:eastAsia="標楷體" w:hAnsi="Times New Roman" w:cs="Times New Roman"/>
          <w:b/>
          <w:sz w:val="28"/>
          <w:szCs w:val="28"/>
        </w:rPr>
      </w:pPr>
    </w:p>
    <w:p w14:paraId="08808272" w14:textId="0DBF6CD3" w:rsidR="00A67BD9" w:rsidRPr="00D05060" w:rsidRDefault="00A67BD9" w:rsidP="00190C61">
      <w:pPr>
        <w:spacing w:line="360" w:lineRule="auto"/>
        <w:ind w:left="1"/>
        <w:rPr>
          <w:rFonts w:ascii="Times New Roman" w:eastAsia="標楷體" w:hAnsi="Times New Roman" w:cs="Times New Roman"/>
          <w:b/>
          <w:sz w:val="28"/>
          <w:szCs w:val="28"/>
        </w:rPr>
      </w:pPr>
      <w:r w:rsidRPr="00D05060">
        <w:rPr>
          <w:rFonts w:ascii="Times New Roman" w:eastAsia="標楷體" w:hAnsi="Times New Roman" w:cs="Times New Roman"/>
          <w:b/>
          <w:sz w:val="28"/>
          <w:szCs w:val="28"/>
        </w:rPr>
        <w:t>五、英語專科教室及雙語情境標示</w:t>
      </w:r>
    </w:p>
    <w:p w14:paraId="6221A4EC" w14:textId="1E469F76" w:rsidR="007A7ED8" w:rsidRPr="00D05060" w:rsidRDefault="007A7ED8" w:rsidP="007A7ED8">
      <w:pPr>
        <w:spacing w:line="300" w:lineRule="auto"/>
        <w:rPr>
          <w:rFonts w:ascii="Times New Roman" w:eastAsia="標楷體" w:hAnsi="Times New Roman" w:cs="Times New Roman"/>
        </w:rPr>
      </w:pPr>
      <w:r w:rsidRPr="00D05060">
        <w:rPr>
          <w:rFonts w:ascii="Times New Roman" w:eastAsia="標楷體" w:hAnsi="Times New Roman" w:cs="Times New Roman"/>
        </w:rPr>
        <w:t xml:space="preserve">    </w:t>
      </w:r>
      <w:r w:rsidRPr="00D05060">
        <w:rPr>
          <w:rFonts w:ascii="Times New Roman" w:eastAsia="標楷體" w:hAnsi="Times New Roman" w:cs="Times New Roman"/>
        </w:rPr>
        <w:t>英語學習環境的硬體方面，在</w:t>
      </w:r>
      <w:r w:rsidR="00213259">
        <w:rPr>
          <w:rFonts w:ascii="Times New Roman" w:eastAsia="標楷體" w:hAnsi="Times New Roman" w:cs="Times New Roman"/>
        </w:rPr>
        <w:t>臺</w:t>
      </w:r>
      <w:r w:rsidRPr="00D05060">
        <w:rPr>
          <w:rFonts w:ascii="Times New Roman" w:eastAsia="標楷體" w:hAnsi="Times New Roman" w:cs="Times New Roman"/>
        </w:rPr>
        <w:t>北市教育局的持續挹注下，英語專科教室的建置，有高達</w:t>
      </w:r>
      <w:r w:rsidRPr="00D05060">
        <w:rPr>
          <w:rFonts w:ascii="Times New Roman" w:eastAsia="標楷體" w:hAnsi="Times New Roman" w:cs="Times New Roman"/>
        </w:rPr>
        <w:t>91.5%</w:t>
      </w:r>
      <w:r w:rsidRPr="00D05060">
        <w:rPr>
          <w:rFonts w:ascii="Times New Roman" w:eastAsia="標楷體" w:hAnsi="Times New Roman" w:cs="Times New Roman"/>
        </w:rPr>
        <w:t>達到「優」或「良」的等級，顯示硬體資源和設備已相當充足。有</w:t>
      </w:r>
      <w:r w:rsidRPr="00D05060">
        <w:rPr>
          <w:rFonts w:ascii="Times New Roman" w:eastAsia="標楷體" w:hAnsi="Times New Roman" w:cs="Times New Roman"/>
        </w:rPr>
        <w:t>10</w:t>
      </w:r>
      <w:r w:rsidRPr="00D05060">
        <w:rPr>
          <w:rFonts w:ascii="Times New Roman" w:eastAsia="標楷體" w:hAnsi="Times New Roman" w:cs="Times New Roman"/>
        </w:rPr>
        <w:t>所學校為要營造英語學習情境和建設英語學習區塊的概念，將所有英語專科教室集中在同一樓層，除了整體學習情境，也有利於教師間的教學討論和互動。缺點是如果學校校地大，學生在課間更動教室，會壓縮下課休息的時間，尤其是低年級學生，不僅花費時間長，也需要一位老師做引導，在人力上也是一個負擔。另外</w:t>
      </w:r>
      <w:r w:rsidRPr="00D05060">
        <w:rPr>
          <w:rFonts w:ascii="Times New Roman" w:eastAsia="標楷體" w:hAnsi="Times New Roman" w:cs="Times New Roman"/>
        </w:rPr>
        <w:t>14</w:t>
      </w:r>
      <w:r w:rsidRPr="00D05060">
        <w:rPr>
          <w:rFonts w:ascii="Times New Roman" w:eastAsia="標楷體" w:hAnsi="Times New Roman" w:cs="Times New Roman"/>
        </w:rPr>
        <w:t>所學校是分散在不同樓層，優點是學校通常選擇靠近該年段的班級位置設置專科教室，有助於英語教師和導師間的溝通，及減少學生到班時間，</w:t>
      </w:r>
      <w:r w:rsidRPr="00D05060">
        <w:rPr>
          <w:rFonts w:ascii="Times New Roman" w:eastAsia="標楷體" w:hAnsi="Times New Roman" w:cs="Times New Roman"/>
        </w:rPr>
        <w:lastRenderedPageBreak/>
        <w:t>但對英語情境的整體營造，較難達成。</w:t>
      </w:r>
    </w:p>
    <w:p w14:paraId="3FC0E4AD" w14:textId="77777777" w:rsidR="007A7ED8" w:rsidRPr="00D05060" w:rsidRDefault="007A7ED8" w:rsidP="007A7ED8">
      <w:pPr>
        <w:spacing w:line="300" w:lineRule="auto"/>
        <w:rPr>
          <w:rFonts w:ascii="Times New Roman" w:eastAsia="標楷體" w:hAnsi="Times New Roman" w:cs="Times New Roman"/>
        </w:rPr>
      </w:pPr>
      <w:r w:rsidRPr="00D05060">
        <w:rPr>
          <w:rFonts w:ascii="Times New Roman" w:eastAsia="標楷體" w:hAnsi="Times New Roman" w:cs="Times New Roman"/>
        </w:rPr>
        <w:t xml:space="preserve">    </w:t>
      </w:r>
      <w:r w:rsidRPr="00D05060">
        <w:rPr>
          <w:rFonts w:ascii="Times New Roman" w:eastAsia="標楷體" w:hAnsi="Times New Roman" w:cs="Times New Roman"/>
        </w:rPr>
        <w:t>雙語標示也是學習情境佈置的重點之一。這部分達到「優」或「良」的比率為</w:t>
      </w:r>
      <w:r w:rsidRPr="00D05060">
        <w:rPr>
          <w:rFonts w:ascii="Times New Roman" w:eastAsia="標楷體" w:hAnsi="Times New Roman" w:cs="Times New Roman"/>
        </w:rPr>
        <w:t>75%</w:t>
      </w:r>
      <w:r w:rsidRPr="00D05060">
        <w:rPr>
          <w:rFonts w:ascii="Times New Roman" w:eastAsia="標楷體" w:hAnsi="Times New Roman" w:cs="Times New Roman"/>
        </w:rPr>
        <w:t>，各校在這部分的執行率相當高。除了教室及各處室的雙語標示，學校多在走廊、樓梯、梁柱上，貼上英語常用詞語或短句，及節慶相關用語，增加學生對西方節慶的認識。比較特別的是玉成國小，用航空城的概念，從樓梯到英語專科教室樓層，漸進式的從</w:t>
      </w:r>
      <w:r w:rsidRPr="00D05060">
        <w:rPr>
          <w:rFonts w:ascii="Times New Roman" w:eastAsia="標楷體" w:hAnsi="Times New Roman" w:cs="Times New Roman"/>
        </w:rPr>
        <w:t xml:space="preserve"> check-in</w:t>
      </w:r>
      <w:r w:rsidRPr="00D05060">
        <w:rPr>
          <w:rFonts w:ascii="Times New Roman" w:eastAsia="標楷體" w:hAnsi="Times New Roman" w:cs="Times New Roman"/>
        </w:rPr>
        <w:t>到登機、啟航，一連串的英語標示，將學生引導到英語專科教室，搭配英語標示，達到英語學習區塊營造的目的，實為相當成功地設計。</w:t>
      </w:r>
    </w:p>
    <w:p w14:paraId="6589DE1E" w14:textId="042B9E77" w:rsidR="0046577F" w:rsidRPr="00D05060" w:rsidRDefault="0046577F" w:rsidP="00190C61">
      <w:pPr>
        <w:spacing w:line="360" w:lineRule="auto"/>
        <w:ind w:left="1"/>
        <w:rPr>
          <w:rFonts w:ascii="Times New Roman" w:eastAsia="標楷體" w:hAnsi="Times New Roman" w:cs="Times New Roman"/>
        </w:rPr>
      </w:pPr>
      <w:r w:rsidRPr="00D05060">
        <w:rPr>
          <w:rFonts w:ascii="Times New Roman" w:eastAsia="標楷體" w:hAnsi="Times New Roman" w:cs="Times New Roman"/>
        </w:rPr>
        <w:t xml:space="preserve">　　　</w:t>
      </w:r>
      <w:r w:rsidR="00097ADB" w:rsidRPr="00D05060">
        <w:rPr>
          <w:rFonts w:ascii="Times New Roman" w:eastAsia="標楷體" w:hAnsi="Times New Roman" w:cs="Times New Roman"/>
          <w:noProof/>
        </w:rPr>
        <w:drawing>
          <wp:inline distT="0" distB="0" distL="0" distR="0" wp14:anchorId="186AE2C1" wp14:editId="08C1BA2F">
            <wp:extent cx="4455459" cy="3505200"/>
            <wp:effectExtent l="0" t="0" r="21590" b="19050"/>
            <wp:docPr id="3"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A517BAA" w14:textId="77777777" w:rsidR="007A7ED8" w:rsidRPr="00D05060" w:rsidRDefault="007A7ED8" w:rsidP="007A7ED8">
      <w:pPr>
        <w:spacing w:line="300" w:lineRule="auto"/>
        <w:rPr>
          <w:rFonts w:ascii="Times New Roman" w:eastAsia="標楷體" w:hAnsi="Times New Roman" w:cs="Times New Roman"/>
        </w:rPr>
      </w:pPr>
      <w:r w:rsidRPr="00D05060">
        <w:rPr>
          <w:rFonts w:ascii="Times New Roman" w:eastAsia="標楷體" w:hAnsi="Times New Roman" w:cs="Times New Roman"/>
        </w:rPr>
        <w:t xml:space="preserve">    </w:t>
      </w:r>
      <w:r w:rsidRPr="00D05060">
        <w:rPr>
          <w:rFonts w:ascii="Times New Roman" w:eastAsia="標楷體" w:hAnsi="Times New Roman" w:cs="Times New Roman"/>
        </w:rPr>
        <w:t>在英語標示上，單字的使用相當多元及普遍，委員建議可以多用完整句子，增加學生對語言使用的熟悉度，且在字體的大小寫上，也要盡量統一，以免造成混淆。特別需要注意的是雙語語用的呼應和正確性。訪視發現有些雙語標示，不僅中英文的語意不符，英文的語用也不正確，建議校園中的英語標示應該先由英文教師確認，再行製作，如果英語教師無法確定，則要尋求翻譯專業協助，以免誤導學習或者浪費這樣的資源應用。</w:t>
      </w:r>
    </w:p>
    <w:p w14:paraId="12D29A11" w14:textId="77777777" w:rsidR="00557D16" w:rsidRDefault="00557D16" w:rsidP="00985EF2">
      <w:pPr>
        <w:spacing w:line="360" w:lineRule="auto"/>
        <w:ind w:left="1"/>
        <w:rPr>
          <w:rFonts w:ascii="Times New Roman" w:eastAsia="標楷體" w:hAnsi="Times New Roman" w:cs="Times New Roman"/>
          <w:b/>
          <w:sz w:val="28"/>
          <w:szCs w:val="28"/>
        </w:rPr>
      </w:pPr>
    </w:p>
    <w:p w14:paraId="27CB8713" w14:textId="77777777" w:rsidR="00985EF2" w:rsidRPr="00C5517A" w:rsidRDefault="00985EF2" w:rsidP="00985EF2">
      <w:pPr>
        <w:spacing w:line="360" w:lineRule="auto"/>
        <w:ind w:left="1"/>
        <w:rPr>
          <w:rFonts w:ascii="Times New Roman" w:eastAsia="標楷體" w:hAnsi="Times New Roman" w:cs="Times New Roman"/>
          <w:b/>
          <w:sz w:val="28"/>
          <w:szCs w:val="28"/>
        </w:rPr>
      </w:pPr>
      <w:r w:rsidRPr="00C5517A">
        <w:rPr>
          <w:rFonts w:ascii="Times New Roman" w:eastAsia="標楷體" w:hAnsi="Times New Roman" w:cs="Times New Roman"/>
          <w:b/>
          <w:sz w:val="28"/>
          <w:szCs w:val="28"/>
        </w:rPr>
        <w:t>六、建議事項和綜合意見</w:t>
      </w:r>
    </w:p>
    <w:p w14:paraId="6EFC7B52" w14:textId="77777777" w:rsidR="007A7ED8" w:rsidRPr="00D05060" w:rsidRDefault="007A7ED8" w:rsidP="007A7ED8">
      <w:pPr>
        <w:spacing w:line="300" w:lineRule="auto"/>
        <w:rPr>
          <w:rFonts w:ascii="Times New Roman" w:eastAsia="標楷體" w:hAnsi="Times New Roman" w:cs="Times New Roman"/>
        </w:rPr>
      </w:pPr>
      <w:r w:rsidRPr="00D05060">
        <w:rPr>
          <w:rFonts w:ascii="Times New Roman" w:eastAsia="標楷體" w:hAnsi="Times New Roman" w:cs="Times New Roman"/>
        </w:rPr>
        <w:t xml:space="preserve">   </w:t>
      </w:r>
      <w:r w:rsidRPr="00D05060">
        <w:rPr>
          <w:rFonts w:ascii="Times New Roman" w:eastAsia="標楷體" w:hAnsi="Times New Roman" w:cs="Times New Roman"/>
        </w:rPr>
        <w:t>綜觀此次英語訪視，在教師和學校整體方面都有所提升。英語教學的成效，</w:t>
      </w:r>
      <w:r w:rsidRPr="00D05060">
        <w:rPr>
          <w:rFonts w:ascii="Times New Roman" w:eastAsia="標楷體" w:hAnsi="Times New Roman" w:cs="Times New Roman"/>
        </w:rPr>
        <w:lastRenderedPageBreak/>
        <w:t>在教育局推動的教學和訪視重點中，一步步建構和落實。從推動英語閱讀到增加一節英語課程，到英語團隊運作，學校在課程的規劃、教師的素質和雙語環境的建置，都在持續進步中。</w:t>
      </w:r>
    </w:p>
    <w:p w14:paraId="7B48BBA7" w14:textId="77777777" w:rsidR="00985EF2" w:rsidRPr="00557D16" w:rsidRDefault="00985EF2" w:rsidP="00985EF2">
      <w:pPr>
        <w:spacing w:line="360" w:lineRule="auto"/>
        <w:ind w:left="1"/>
        <w:rPr>
          <w:rFonts w:ascii="Times New Roman" w:eastAsia="標楷體" w:hAnsi="Times New Roman" w:cs="Times New Roman"/>
          <w:b/>
          <w:sz w:val="26"/>
          <w:szCs w:val="26"/>
        </w:rPr>
      </w:pPr>
      <w:r w:rsidRPr="00557D16">
        <w:rPr>
          <w:rFonts w:ascii="Times New Roman" w:eastAsia="標楷體" w:hAnsi="Times New Roman" w:cs="Times New Roman"/>
          <w:b/>
          <w:sz w:val="26"/>
          <w:szCs w:val="26"/>
        </w:rPr>
        <w:t>（ㄧ）教師方面</w:t>
      </w:r>
    </w:p>
    <w:p w14:paraId="1500F40B" w14:textId="77777777" w:rsidR="007A7ED8" w:rsidRPr="00D05060" w:rsidRDefault="007A7ED8" w:rsidP="007A7ED8">
      <w:pPr>
        <w:spacing w:line="300" w:lineRule="auto"/>
        <w:rPr>
          <w:rFonts w:ascii="Times New Roman" w:eastAsia="標楷體" w:hAnsi="Times New Roman" w:cs="Times New Roman"/>
        </w:rPr>
      </w:pPr>
      <w:r w:rsidRPr="00D05060">
        <w:rPr>
          <w:rFonts w:ascii="Times New Roman" w:eastAsia="標楷體" w:hAnsi="Times New Roman" w:cs="Times New Roman"/>
        </w:rPr>
        <w:t xml:space="preserve">   </w:t>
      </w:r>
      <w:r w:rsidRPr="00D05060">
        <w:rPr>
          <w:rFonts w:ascii="Times New Roman" w:eastAsia="標楷體" w:hAnsi="Times New Roman" w:cs="Times New Roman"/>
        </w:rPr>
        <w:t>教師素質方面確有相當成長，尤其課室英語的使用，和教學技巧的精進。訪視中發現有多位教師都能適切地在課堂上使用英語，發音和用字都十分良好，營造自然的英語學習情境。在教學技巧上，教師多元、層次分明、節奏合宜的教學，讓學習能循序漸進，製造相當活潑、有趣的學習互動和快樂地學習氛圍。</w:t>
      </w:r>
    </w:p>
    <w:p w14:paraId="609EFDEB" w14:textId="77777777" w:rsidR="007A7ED8" w:rsidRPr="00D05060" w:rsidRDefault="007A7ED8" w:rsidP="007A7ED8">
      <w:pPr>
        <w:spacing w:line="300" w:lineRule="auto"/>
        <w:rPr>
          <w:rFonts w:ascii="Times New Roman" w:eastAsia="標楷體" w:hAnsi="Times New Roman" w:cs="Times New Roman"/>
        </w:rPr>
      </w:pPr>
      <w:r w:rsidRPr="00D05060">
        <w:rPr>
          <w:rFonts w:ascii="Times New Roman" w:eastAsia="標楷體" w:hAnsi="Times New Roman" w:cs="Times New Roman"/>
        </w:rPr>
        <w:t>英語教師們多已建立英語教學團隊的概念，對整體教學士氣和教學效能的帶動有相當的助益。</w:t>
      </w:r>
    </w:p>
    <w:p w14:paraId="4E801BDA" w14:textId="77777777" w:rsidR="007A7ED8" w:rsidRPr="00D05060" w:rsidRDefault="007A7ED8" w:rsidP="007A7ED8">
      <w:pPr>
        <w:spacing w:line="300" w:lineRule="auto"/>
        <w:rPr>
          <w:rFonts w:ascii="Times New Roman" w:eastAsia="標楷體" w:hAnsi="Times New Roman" w:cs="Times New Roman"/>
        </w:rPr>
      </w:pPr>
      <w:r w:rsidRPr="00D05060">
        <w:rPr>
          <w:rFonts w:ascii="Times New Roman" w:eastAsia="標楷體" w:hAnsi="Times New Roman" w:cs="Times New Roman"/>
        </w:rPr>
        <w:t xml:space="preserve">    </w:t>
      </w:r>
      <w:r w:rsidRPr="00D05060">
        <w:rPr>
          <w:rFonts w:ascii="Times New Roman" w:eastAsia="標楷體" w:hAnsi="Times New Roman" w:cs="Times New Roman"/>
        </w:rPr>
        <w:t>在教學技巧上，有關課程深度和延伸補充教材的拿捏，是比較需要改善的區塊。建議在課程設計時，除了教學主軸清楚外，在課堂練習時，要仔細觀察學生學習的狀況，避免因過多練習，產生單調、枯燥的學習氣氛。此外，練習可有適度變化，融入之前學過的詞語或句型，或者和日常生活的情境結合，語言學習會較具真實感，學習興趣也會隨之提高。另外，延伸教學內容的部分，教學的加深加廣，立意良好，但要回歸語言教學的本質，避免失焦。建議在教學設計時，內容上應做更精準的分配。</w:t>
      </w:r>
    </w:p>
    <w:p w14:paraId="2D6D63D0" w14:textId="77777777" w:rsidR="00985EF2" w:rsidRPr="00557D16" w:rsidRDefault="00985EF2" w:rsidP="00985EF2">
      <w:pPr>
        <w:spacing w:line="360" w:lineRule="auto"/>
        <w:rPr>
          <w:rFonts w:ascii="Times New Roman" w:eastAsia="標楷體" w:hAnsi="Times New Roman" w:cs="Times New Roman"/>
          <w:b/>
          <w:sz w:val="26"/>
          <w:szCs w:val="26"/>
        </w:rPr>
      </w:pPr>
      <w:r w:rsidRPr="00557D16">
        <w:rPr>
          <w:rFonts w:ascii="Times New Roman" w:eastAsia="標楷體" w:hAnsi="Times New Roman" w:cs="Times New Roman"/>
          <w:b/>
          <w:sz w:val="26"/>
          <w:szCs w:val="26"/>
        </w:rPr>
        <w:t>（二）英語教學團隊</w:t>
      </w:r>
    </w:p>
    <w:p w14:paraId="6581F9B2" w14:textId="0112F809" w:rsidR="007A7ED8" w:rsidRPr="00D05060" w:rsidRDefault="007A7ED8" w:rsidP="007A7ED8">
      <w:pPr>
        <w:spacing w:line="300" w:lineRule="auto"/>
        <w:rPr>
          <w:rFonts w:ascii="Times New Roman" w:eastAsia="標楷體" w:hAnsi="Times New Roman" w:cs="Times New Roman"/>
        </w:rPr>
      </w:pPr>
      <w:r w:rsidRPr="00D05060">
        <w:rPr>
          <w:rFonts w:ascii="Times New Roman" w:eastAsia="標楷體" w:hAnsi="Times New Roman" w:cs="Times New Roman"/>
        </w:rPr>
        <w:t xml:space="preserve">    </w:t>
      </w:r>
      <w:r w:rsidRPr="00D05060">
        <w:rPr>
          <w:rFonts w:ascii="Times New Roman" w:eastAsia="標楷體" w:hAnsi="Times New Roman" w:cs="Times New Roman"/>
        </w:rPr>
        <w:t>英語教學的提升，除了教師素質和適切的教學技能外，英語教學團隊和領域召集人的運作，相當重要。從教科書的選用、教學</w:t>
      </w:r>
      <w:r w:rsidR="00213259">
        <w:rPr>
          <w:rFonts w:ascii="Times New Roman" w:eastAsia="標楷體" w:hAnsi="Times New Roman" w:cs="Times New Roman"/>
        </w:rPr>
        <w:t>計畫</w:t>
      </w:r>
      <w:r w:rsidRPr="00D05060">
        <w:rPr>
          <w:rFonts w:ascii="Times New Roman" w:eastAsia="標楷體" w:hAnsi="Times New Roman" w:cs="Times New Roman"/>
        </w:rPr>
        <w:t>、教學活動的設計、閱讀推動、全校性英語學習相關活動、評量方式及相互教學觀摩等，教學團隊可以整體規劃和運作。訪視中，有些學校的運作已經相當上軌道，以每週一次或每月兩次不等的頻率，開會討論如何調整和提升英語學習效能的方法，效果顯著。</w:t>
      </w:r>
    </w:p>
    <w:p w14:paraId="46550B76" w14:textId="77777777" w:rsidR="007A7ED8" w:rsidRPr="00D05060" w:rsidRDefault="007A7ED8" w:rsidP="007A7ED8">
      <w:pPr>
        <w:spacing w:line="300" w:lineRule="auto"/>
        <w:rPr>
          <w:rFonts w:ascii="Times New Roman" w:eastAsia="標楷體" w:hAnsi="Times New Roman" w:cs="Times New Roman"/>
        </w:rPr>
      </w:pPr>
      <w:r w:rsidRPr="00D05060">
        <w:rPr>
          <w:rFonts w:ascii="Times New Roman" w:eastAsia="標楷體" w:hAnsi="Times New Roman" w:cs="Times New Roman"/>
        </w:rPr>
        <w:t xml:space="preserve">    </w:t>
      </w:r>
      <w:r w:rsidRPr="00D05060">
        <w:rPr>
          <w:rFonts w:ascii="Times New Roman" w:eastAsia="標楷體" w:hAnsi="Times New Roman" w:cs="Times New Roman"/>
        </w:rPr>
        <w:t>有些學校在英語教學團隊的運作，仍停留在教科書選用和年度教學規劃上，每學期只有一至兩次的討論機會，整個學校的英語教學和活動，在銜接和規劃上，比較感受不到整體性，學生對英語活動的感受也不高。建議領域召集人有效運作整個教學團隊，定期召開會議，共同討論如何提升英語教學及各項相關活動的效能，增進學習成效。</w:t>
      </w:r>
    </w:p>
    <w:p w14:paraId="43300963" w14:textId="77777777" w:rsidR="00985EF2" w:rsidRPr="00557D16" w:rsidRDefault="00985EF2" w:rsidP="00985EF2">
      <w:pPr>
        <w:spacing w:line="360" w:lineRule="auto"/>
        <w:rPr>
          <w:rFonts w:ascii="Times New Roman" w:eastAsia="標楷體" w:hAnsi="Times New Roman" w:cs="Times New Roman"/>
          <w:b/>
          <w:sz w:val="26"/>
          <w:szCs w:val="26"/>
        </w:rPr>
      </w:pPr>
      <w:r w:rsidRPr="00557D16">
        <w:rPr>
          <w:rFonts w:ascii="Times New Roman" w:eastAsia="標楷體" w:hAnsi="Times New Roman" w:cs="Times New Roman"/>
          <w:b/>
          <w:sz w:val="26"/>
          <w:szCs w:val="26"/>
        </w:rPr>
        <w:t>（三）圖書管</w:t>
      </w:r>
      <w:r w:rsidRPr="00557D16">
        <w:rPr>
          <w:rFonts w:ascii="Times New Roman" w:eastAsia="標楷體" w:hAnsi="Times New Roman" w:cs="Times New Roman"/>
          <w:b/>
          <w:color w:val="000000" w:themeColor="text1"/>
          <w:sz w:val="26"/>
          <w:szCs w:val="26"/>
        </w:rPr>
        <w:t>理</w:t>
      </w:r>
      <w:r w:rsidRPr="00557D16">
        <w:rPr>
          <w:rFonts w:ascii="Times New Roman" w:eastAsia="標楷體" w:hAnsi="Times New Roman" w:cs="Times New Roman"/>
          <w:b/>
          <w:sz w:val="26"/>
          <w:szCs w:val="26"/>
        </w:rPr>
        <w:t>和閱讀推動</w:t>
      </w:r>
    </w:p>
    <w:p w14:paraId="3024A84F" w14:textId="1EC594E8" w:rsidR="007A7ED8" w:rsidRPr="00D05060" w:rsidRDefault="007A7ED8" w:rsidP="007A7ED8">
      <w:pPr>
        <w:spacing w:line="300" w:lineRule="auto"/>
        <w:rPr>
          <w:rFonts w:ascii="Times New Roman" w:eastAsia="標楷體" w:hAnsi="Times New Roman" w:cs="Times New Roman"/>
        </w:rPr>
      </w:pPr>
      <w:r w:rsidRPr="00D05060">
        <w:rPr>
          <w:rFonts w:ascii="Times New Roman" w:eastAsia="標楷體" w:hAnsi="Times New Roman" w:cs="Times New Roman"/>
        </w:rPr>
        <w:t xml:space="preserve">    </w:t>
      </w:r>
      <w:r w:rsidRPr="00D05060">
        <w:rPr>
          <w:rFonts w:ascii="Times New Roman" w:eastAsia="標楷體" w:hAnsi="Times New Roman" w:cs="Times New Roman"/>
        </w:rPr>
        <w:t>英語閱讀推動關鍵在於圖書管理、</w:t>
      </w:r>
      <w:r w:rsidR="00213259">
        <w:rPr>
          <w:rFonts w:ascii="Times New Roman" w:eastAsia="標楷體" w:hAnsi="Times New Roman" w:cs="Times New Roman"/>
        </w:rPr>
        <w:t>閱讀計畫</w:t>
      </w:r>
      <w:r w:rsidRPr="00D05060">
        <w:rPr>
          <w:rFonts w:ascii="Times New Roman" w:eastAsia="標楷體" w:hAnsi="Times New Roman" w:cs="Times New Roman"/>
        </w:rPr>
        <w:t>、獎勵活動及繪本教學等相關事</w:t>
      </w:r>
      <w:r w:rsidRPr="00D05060">
        <w:rPr>
          <w:rFonts w:ascii="Times New Roman" w:eastAsia="標楷體" w:hAnsi="Times New Roman" w:cs="Times New Roman"/>
        </w:rPr>
        <w:lastRenderedPageBreak/>
        <w:t>項。訪視中發現，圖書管理和分級直接影響學生借閱的意願。英語圖書通常被集中放在圖書館的某一角落，但缺乏明確的分級指示和閱讀引導，較難引起學生翻閱和借閱的意願。因此建議圖書管理的部分，英語圖書要有明確有效的分級制度，再輔以優良英語圖書的導讀或簡介，甚至展示共讀書籍，提升學生的閱讀興趣。而全校性的</w:t>
      </w:r>
      <w:r w:rsidR="00213259">
        <w:rPr>
          <w:rFonts w:ascii="Times New Roman" w:eastAsia="標楷體" w:hAnsi="Times New Roman" w:cs="Times New Roman"/>
        </w:rPr>
        <w:t>閱讀計畫</w:t>
      </w:r>
      <w:r w:rsidRPr="00D05060">
        <w:rPr>
          <w:rFonts w:ascii="Times New Roman" w:eastAsia="標楷體" w:hAnsi="Times New Roman" w:cs="Times New Roman"/>
        </w:rPr>
        <w:t>及獎勵制度，可以營造全校性英語閱讀的風氣，對閱讀推動十分有利。</w:t>
      </w:r>
    </w:p>
    <w:p w14:paraId="0959BB9D" w14:textId="77777777" w:rsidR="007A7ED8" w:rsidRPr="00D05060" w:rsidRDefault="007A7ED8" w:rsidP="007A7ED8">
      <w:pPr>
        <w:spacing w:line="300" w:lineRule="auto"/>
        <w:rPr>
          <w:rFonts w:ascii="Times New Roman" w:eastAsia="標楷體" w:hAnsi="Times New Roman" w:cs="Times New Roman"/>
        </w:rPr>
      </w:pPr>
      <w:r w:rsidRPr="00D05060">
        <w:rPr>
          <w:rFonts w:ascii="Times New Roman" w:eastAsia="標楷體" w:hAnsi="Times New Roman" w:cs="Times New Roman"/>
        </w:rPr>
        <w:t xml:space="preserve">    </w:t>
      </w:r>
      <w:r w:rsidRPr="00D05060">
        <w:rPr>
          <w:rFonts w:ascii="Times New Roman" w:eastAsia="標楷體" w:hAnsi="Times New Roman" w:cs="Times New Roman"/>
        </w:rPr>
        <w:t>閱讀教學也是推動閱讀很重要的部份，各年段需要有整體性規劃，讓學生對英語閱讀的技巧和圖書的認識，在漸進式的閱讀教學中，一步步建構。在具銜接性的閱讀教學中，體會英語閱讀的樂趣。目前多數學校都已進行閱讀教學，但有整體性的規劃的學校並不多，這部分可以運用英語教學團隊會議，設計出六年的英語閱讀計畫，包括各年級使用的繪本或圖書，及如何配合英語教學，使其兼具銜接性和趣味性。</w:t>
      </w:r>
    </w:p>
    <w:p w14:paraId="46C812C7" w14:textId="77777777" w:rsidR="00985EF2" w:rsidRPr="00557D16" w:rsidRDefault="00985EF2" w:rsidP="00985EF2">
      <w:pPr>
        <w:spacing w:line="360" w:lineRule="auto"/>
        <w:rPr>
          <w:rFonts w:ascii="Times New Roman" w:eastAsia="標楷體" w:hAnsi="Times New Roman" w:cs="Times New Roman"/>
          <w:b/>
          <w:sz w:val="26"/>
          <w:szCs w:val="26"/>
        </w:rPr>
      </w:pPr>
      <w:r w:rsidRPr="00557D16">
        <w:rPr>
          <w:rFonts w:ascii="Times New Roman" w:eastAsia="標楷體" w:hAnsi="Times New Roman" w:cs="Times New Roman"/>
          <w:b/>
          <w:sz w:val="26"/>
          <w:szCs w:val="26"/>
        </w:rPr>
        <w:t>（四）全校性活動</w:t>
      </w:r>
    </w:p>
    <w:p w14:paraId="74C148BD" w14:textId="66B6A0FD" w:rsidR="007A7ED8" w:rsidRPr="00D05060" w:rsidRDefault="005D2A2A" w:rsidP="005D2A2A">
      <w:pPr>
        <w:spacing w:line="300" w:lineRule="auto"/>
        <w:ind w:left="1"/>
        <w:rPr>
          <w:rFonts w:ascii="Times New Roman" w:eastAsia="標楷體" w:hAnsi="Times New Roman" w:cs="Times New Roman"/>
        </w:rPr>
      </w:pPr>
      <w:r>
        <w:rPr>
          <w:rFonts w:ascii="Times New Roman" w:eastAsia="標楷體" w:hAnsi="Times New Roman" w:cs="Times New Roman" w:hint="eastAsia"/>
        </w:rPr>
        <w:t xml:space="preserve">    </w:t>
      </w:r>
      <w:r w:rsidR="007A7ED8" w:rsidRPr="00D05060">
        <w:rPr>
          <w:rFonts w:ascii="Times New Roman" w:eastAsia="標楷體" w:hAnsi="Times New Roman" w:cs="Times New Roman"/>
        </w:rPr>
        <w:t>全校性英語學習相關活動是英語學習的延伸和應用，多元的活動可以讓學生有不同發揮的舞</w:t>
      </w:r>
      <w:r w:rsidR="00213259">
        <w:rPr>
          <w:rFonts w:ascii="Times New Roman" w:eastAsia="標楷體" w:hAnsi="Times New Roman" w:cs="Times New Roman"/>
        </w:rPr>
        <w:t>臺</w:t>
      </w:r>
      <w:r w:rsidR="007A7ED8" w:rsidRPr="00D05060">
        <w:rPr>
          <w:rFonts w:ascii="Times New Roman" w:eastAsia="標楷體" w:hAnsi="Times New Roman" w:cs="Times New Roman"/>
        </w:rPr>
        <w:t>及增加學習樂趣，同時營造整體性的學習氛圍。許多學校在這部分相當盡心，活動種類多，讓多數孩子有參與的機會。有些學校的全校性活動則多為競賽式或節慶活動，前者參與的學生人數不多，後者的活動頻率不高，一年頂多一至二次，難以讓多數學生有參與感。建議在舉辦全校性活動時，能考慮多數學生參與，且活動頻率和種類讓學生感受整體的英語學習氛圍，如英語週或英語日等活動。</w:t>
      </w:r>
    </w:p>
    <w:p w14:paraId="030DA3F6" w14:textId="77777777" w:rsidR="00985EF2" w:rsidRPr="00557D16" w:rsidRDefault="00985EF2" w:rsidP="00985EF2">
      <w:pPr>
        <w:spacing w:line="360" w:lineRule="auto"/>
        <w:rPr>
          <w:rFonts w:ascii="Times New Roman" w:eastAsia="標楷體" w:hAnsi="Times New Roman" w:cs="Times New Roman"/>
          <w:b/>
          <w:sz w:val="26"/>
          <w:szCs w:val="26"/>
        </w:rPr>
      </w:pPr>
      <w:r w:rsidRPr="00557D16">
        <w:rPr>
          <w:rFonts w:ascii="Times New Roman" w:eastAsia="標楷體" w:hAnsi="Times New Roman" w:cs="Times New Roman"/>
          <w:b/>
          <w:sz w:val="26"/>
          <w:szCs w:val="26"/>
        </w:rPr>
        <w:t>（五）差異化教學</w:t>
      </w:r>
    </w:p>
    <w:p w14:paraId="31D5FB91" w14:textId="77777777" w:rsidR="007A7ED8" w:rsidRPr="00D05060" w:rsidRDefault="007A7ED8" w:rsidP="007A7ED8">
      <w:pPr>
        <w:spacing w:line="300" w:lineRule="auto"/>
        <w:ind w:left="1"/>
        <w:rPr>
          <w:rFonts w:ascii="Times New Roman" w:eastAsia="標楷體" w:hAnsi="Times New Roman" w:cs="Times New Roman"/>
        </w:rPr>
      </w:pPr>
      <w:r w:rsidRPr="00D05060">
        <w:rPr>
          <w:rFonts w:ascii="Times New Roman" w:eastAsia="標楷體" w:hAnsi="Times New Roman" w:cs="Times New Roman"/>
        </w:rPr>
        <w:t xml:space="preserve">    </w:t>
      </w:r>
      <w:r w:rsidRPr="00D05060">
        <w:rPr>
          <w:rFonts w:ascii="Times New Roman" w:eastAsia="標楷體" w:hAnsi="Times New Roman" w:cs="Times New Roman"/>
        </w:rPr>
        <w:t>英語學習雙峰現象，在近幾年的訪視中，一直是多數學校覺得很棘手的問題。雖然英語補救教學也已實施多年，也有相當的成果，但因為家長認知或學生的安親問題，參加的人數遠低於需要補救的學生數，因此許多教師甚至利用課間或午休時間幫程度較差的學生加強學習，但這樣的教學效果有限，同時壓縮教師和學生課餘休息的時間。</w:t>
      </w:r>
      <w:r w:rsidRPr="00D05060">
        <w:rPr>
          <w:rFonts w:ascii="Times New Roman" w:eastAsia="標楷體" w:hAnsi="Times New Roman" w:cs="Times New Roman"/>
        </w:rPr>
        <w:t xml:space="preserve"> </w:t>
      </w:r>
      <w:r w:rsidRPr="00D05060">
        <w:rPr>
          <w:rFonts w:ascii="Times New Roman" w:eastAsia="標楷體" w:hAnsi="Times New Roman" w:cs="Times New Roman"/>
        </w:rPr>
        <w:t>因此，學習差異的問題，基本的著力點還是在每個教師的課堂上，教師需要更靈活的設計課程，且在教學互動中，讓不同程度的學生有練習和表現的機會。當然這部分也是英語教學團隊可以共同討論規劃的，如銜接性補救教材的編撰和教學分工，有效率地減低學習落差。</w:t>
      </w:r>
    </w:p>
    <w:p w14:paraId="77D15DF1" w14:textId="417DFD9F" w:rsidR="007A7ED8" w:rsidRPr="00D05060" w:rsidRDefault="007A7ED8" w:rsidP="007A7ED8">
      <w:pPr>
        <w:spacing w:line="300" w:lineRule="auto"/>
        <w:rPr>
          <w:rFonts w:ascii="Times New Roman" w:eastAsia="標楷體" w:hAnsi="Times New Roman" w:cs="Times New Roman"/>
        </w:rPr>
      </w:pPr>
      <w:r w:rsidRPr="00D05060">
        <w:rPr>
          <w:rFonts w:ascii="Times New Roman" w:eastAsia="標楷體" w:hAnsi="Times New Roman" w:cs="Times New Roman"/>
        </w:rPr>
        <w:t xml:space="preserve">    </w:t>
      </w:r>
      <w:r w:rsidRPr="00D05060">
        <w:rPr>
          <w:rFonts w:ascii="Times New Roman" w:eastAsia="標楷體" w:hAnsi="Times New Roman" w:cs="Times New Roman"/>
        </w:rPr>
        <w:t>綜觀整體的訪視報告，</w:t>
      </w:r>
      <w:r w:rsidR="00213259">
        <w:rPr>
          <w:rFonts w:ascii="Times New Roman" w:eastAsia="標楷體" w:hAnsi="Times New Roman" w:cs="Times New Roman"/>
        </w:rPr>
        <w:t>臺</w:t>
      </w:r>
      <w:r w:rsidRPr="00D05060">
        <w:rPr>
          <w:rFonts w:ascii="Times New Roman" w:eastAsia="標楷體" w:hAnsi="Times New Roman" w:cs="Times New Roman"/>
        </w:rPr>
        <w:t>北市國小英語教師素質大致已達相當水準，接下來</w:t>
      </w:r>
      <w:r w:rsidRPr="00D05060">
        <w:rPr>
          <w:rFonts w:ascii="Times New Roman" w:eastAsia="標楷體" w:hAnsi="Times New Roman" w:cs="Times New Roman"/>
        </w:rPr>
        <w:lastRenderedPageBreak/>
        <w:t>各校應好好建立和運作英語教學團隊，規劃全校的英語教學目標和活動計畫。其運作的成功與否，攸關英語教學成效的高低。再者，行政資源的支持和配合，也是一大推進的動力，這部分包括英語教學策略和目標、專科教室的建置、雙語情境佈置、圖書管理和閱讀推動等。學校營造好的英語學習環境和風氣，才能有助於提升學習興趣和成效。</w:t>
      </w:r>
    </w:p>
    <w:p w14:paraId="15BDC330" w14:textId="1AD052EE" w:rsidR="0062176B" w:rsidRPr="004309E9" w:rsidRDefault="0062176B">
      <w:pPr>
        <w:widowControl/>
        <w:rPr>
          <w:rFonts w:ascii="Times New Roman" w:eastAsia="標楷體" w:hAnsi="Times New Roman" w:cs="Times New Roman"/>
        </w:rPr>
      </w:pPr>
      <w:bookmarkStart w:id="11" w:name="_GoBack"/>
      <w:bookmarkEnd w:id="11"/>
    </w:p>
    <w:sectPr w:rsidR="0062176B" w:rsidRPr="004309E9" w:rsidSect="00F83D8D">
      <w:footerReference w:type="even" r:id="rId16"/>
      <w:footerReference w:type="default" r:id="rId1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91F8B" w14:textId="77777777" w:rsidR="00BC5C1B" w:rsidRDefault="00BC5C1B">
      <w:r>
        <w:separator/>
      </w:r>
    </w:p>
  </w:endnote>
  <w:endnote w:type="continuationSeparator" w:id="0">
    <w:p w14:paraId="145B1DC8" w14:textId="77777777" w:rsidR="00BC5C1B" w:rsidRDefault="00BC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中黑體">
    <w:altName w:val="Arial Unicode MS"/>
    <w:charset w:val="88"/>
    <w:family w:val="modern"/>
    <w:pitch w:val="fixed"/>
    <w:sig w:usb0="80000001" w:usb1="28091800" w:usb2="00000016" w:usb3="00000000" w:csb0="00100000" w:csb1="00000000"/>
  </w:font>
  <w:font w:name="өũ">
    <w:altName w:val="Times New Roman"/>
    <w:panose1 w:val="00000000000000000000"/>
    <w:charset w:val="00"/>
    <w:family w:val="roman"/>
    <w:notTrueType/>
    <w:pitch w:val="default"/>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E4EC4" w14:textId="77777777" w:rsidR="00145B8A" w:rsidRDefault="00145B8A" w:rsidP="00145B8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7508F6A" w14:textId="77777777" w:rsidR="00145B8A" w:rsidRDefault="00145B8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50CF6" w14:textId="77777777" w:rsidR="00145B8A" w:rsidRDefault="00145B8A">
    <w:pPr>
      <w:pStyle w:val="a8"/>
      <w:jc w:val="center"/>
    </w:pPr>
    <w:r>
      <w:fldChar w:fldCharType="begin"/>
    </w:r>
    <w:r>
      <w:instrText>PAGE   \* MERGEFORMAT</w:instrText>
    </w:r>
    <w:r>
      <w:fldChar w:fldCharType="separate"/>
    </w:r>
    <w:r w:rsidR="004309E9" w:rsidRPr="004309E9">
      <w:rPr>
        <w:noProof/>
        <w:lang w:val="zh-TW"/>
      </w:rPr>
      <w:t>7</w:t>
    </w:r>
    <w:r>
      <w:fldChar w:fldCharType="end"/>
    </w:r>
  </w:p>
  <w:p w14:paraId="750F2FD3" w14:textId="77777777" w:rsidR="00145B8A" w:rsidRDefault="00145B8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E5269" w14:textId="77777777" w:rsidR="00145B8A" w:rsidRDefault="00145B8A" w:rsidP="00145B8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DCC53FF" w14:textId="77777777" w:rsidR="00145B8A" w:rsidRDefault="00145B8A">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AC73A" w14:textId="77777777" w:rsidR="00145B8A" w:rsidRPr="009C11CD" w:rsidRDefault="00145B8A" w:rsidP="00145B8A">
    <w:pPr>
      <w:pStyle w:val="a8"/>
      <w:framePr w:wrap="around" w:vAnchor="text" w:hAnchor="margin" w:xAlign="center" w:y="1"/>
      <w:rPr>
        <w:rStyle w:val="aa"/>
      </w:rPr>
    </w:pPr>
    <w:r w:rsidRPr="009C11CD">
      <w:rPr>
        <w:rStyle w:val="aa"/>
      </w:rPr>
      <w:fldChar w:fldCharType="begin"/>
    </w:r>
    <w:r w:rsidRPr="009C11CD">
      <w:rPr>
        <w:rStyle w:val="aa"/>
      </w:rPr>
      <w:instrText xml:space="preserve">PAGE  </w:instrText>
    </w:r>
    <w:r w:rsidRPr="009C11CD">
      <w:rPr>
        <w:rStyle w:val="aa"/>
      </w:rPr>
      <w:fldChar w:fldCharType="separate"/>
    </w:r>
    <w:r w:rsidR="004309E9">
      <w:rPr>
        <w:rStyle w:val="aa"/>
        <w:noProof/>
      </w:rPr>
      <w:t>34</w:t>
    </w:r>
    <w:r w:rsidRPr="009C11CD">
      <w:rPr>
        <w:rStyle w:val="aa"/>
      </w:rPr>
      <w:fldChar w:fldCharType="end"/>
    </w:r>
  </w:p>
  <w:p w14:paraId="4329DB14" w14:textId="77777777" w:rsidR="00145B8A" w:rsidRDefault="00145B8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3D495" w14:textId="77777777" w:rsidR="00BC5C1B" w:rsidRDefault="00BC5C1B">
      <w:r>
        <w:separator/>
      </w:r>
    </w:p>
  </w:footnote>
  <w:footnote w:type="continuationSeparator" w:id="0">
    <w:p w14:paraId="349656BC" w14:textId="77777777" w:rsidR="00BC5C1B" w:rsidRDefault="00BC5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446E"/>
    <w:multiLevelType w:val="hybridMultilevel"/>
    <w:tmpl w:val="183AE6BA"/>
    <w:lvl w:ilvl="0" w:tplc="22822798">
      <w:start w:val="1"/>
      <w:numFmt w:val="decimal"/>
      <w:lvlText w:val="(%1)"/>
      <w:lvlJc w:val="left"/>
      <w:pPr>
        <w:ind w:left="720" w:hanging="360"/>
      </w:pPr>
      <w:rPr>
        <w:rFonts w:ascii="Times New Roman" w:eastAsia="標楷體" w:hAnsi="Times New Roman" w:cs="Times New Roman"/>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0A0462FF"/>
    <w:multiLevelType w:val="hybridMultilevel"/>
    <w:tmpl w:val="FB1C009C"/>
    <w:lvl w:ilvl="0" w:tplc="4FDC24E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rPr>
        <w:rFonts w:ascii="新細明體" w:eastAsia="新細明體" w:hAnsi="新細明體" w:hint="eastAsia"/>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rPr>
        <w:rFonts w:ascii="新細明體" w:eastAsia="新細明體" w:hAnsi="新細明體" w:hint="eastAsia"/>
      </w:r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rPr>
        <w:rFonts w:ascii="新細明體" w:eastAsia="新細明體" w:hAnsi="新細明體" w:hint="eastAsia"/>
      </w:rPr>
    </w:lvl>
    <w:lvl w:ilvl="8" w:tplc="0409001B" w:tentative="1">
      <w:start w:val="1"/>
      <w:numFmt w:val="lowerRoman"/>
      <w:lvlText w:val="%9."/>
      <w:lvlJc w:val="right"/>
      <w:pPr>
        <w:ind w:left="4440" w:hanging="480"/>
      </w:pPr>
    </w:lvl>
  </w:abstractNum>
  <w:abstractNum w:abstractNumId="2">
    <w:nsid w:val="0AAE5CF3"/>
    <w:multiLevelType w:val="hybridMultilevel"/>
    <w:tmpl w:val="BC361138"/>
    <w:lvl w:ilvl="0" w:tplc="766A59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BEF0003"/>
    <w:multiLevelType w:val="hybridMultilevel"/>
    <w:tmpl w:val="333605D2"/>
    <w:lvl w:ilvl="0" w:tplc="9E06DBE4">
      <w:start w:val="1"/>
      <w:numFmt w:val="taiwaneseCountingThousand"/>
      <w:lvlText w:val="%1、"/>
      <w:lvlJc w:val="left"/>
      <w:pPr>
        <w:ind w:left="240" w:hanging="480"/>
      </w:pPr>
      <w:rPr>
        <w:rFonts w:hint="default"/>
        <w:lang w:val="en-US"/>
      </w:rPr>
    </w:lvl>
    <w:lvl w:ilvl="1" w:tplc="04090019" w:tentative="1">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4">
    <w:nsid w:val="0F237768"/>
    <w:multiLevelType w:val="hybridMultilevel"/>
    <w:tmpl w:val="CF580B36"/>
    <w:lvl w:ilvl="0" w:tplc="1E2E34FA">
      <w:start w:val="1"/>
      <w:numFmt w:val="decimal"/>
      <w:lvlText w:val="%1."/>
      <w:lvlJc w:val="left"/>
      <w:pPr>
        <w:ind w:left="361" w:hanging="360"/>
      </w:pPr>
      <w:rPr>
        <w:rFonts w:hint="default"/>
      </w:rPr>
    </w:lvl>
    <w:lvl w:ilvl="1" w:tplc="04090019" w:tentative="1">
      <w:start w:val="1"/>
      <w:numFmt w:val="ideographTraditional"/>
      <w:lvlText w:val="%2、"/>
      <w:lvlJc w:val="left"/>
      <w:pPr>
        <w:ind w:left="961" w:hanging="480"/>
      </w:pPr>
      <w:rPr>
        <w:rFonts w:ascii="新細明體" w:eastAsia="新細明體" w:hAnsi="新細明體" w:hint="eastAsia"/>
      </w:r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rPr>
        <w:rFonts w:ascii="新細明體" w:eastAsia="新細明體" w:hAnsi="新細明體" w:hint="eastAsia"/>
      </w:r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rPr>
        <w:rFonts w:ascii="新細明體" w:eastAsia="新細明體" w:hAnsi="新細明體" w:hint="eastAsia"/>
      </w:rPr>
    </w:lvl>
    <w:lvl w:ilvl="8" w:tplc="0409001B" w:tentative="1">
      <w:start w:val="1"/>
      <w:numFmt w:val="lowerRoman"/>
      <w:lvlText w:val="%9."/>
      <w:lvlJc w:val="right"/>
      <w:pPr>
        <w:ind w:left="4321" w:hanging="480"/>
      </w:pPr>
    </w:lvl>
  </w:abstractNum>
  <w:abstractNum w:abstractNumId="5">
    <w:nsid w:val="11075CEE"/>
    <w:multiLevelType w:val="hybridMultilevel"/>
    <w:tmpl w:val="CA3C13DE"/>
    <w:lvl w:ilvl="0" w:tplc="E3CA6C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3CA5A5E"/>
    <w:multiLevelType w:val="hybridMultilevel"/>
    <w:tmpl w:val="BCB4D814"/>
    <w:lvl w:ilvl="0" w:tplc="649656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AA309E"/>
    <w:multiLevelType w:val="hybridMultilevel"/>
    <w:tmpl w:val="F40C24FA"/>
    <w:lvl w:ilvl="0" w:tplc="3BFEF48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2001093A"/>
    <w:multiLevelType w:val="hybridMultilevel"/>
    <w:tmpl w:val="6846E0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4325E17"/>
    <w:multiLevelType w:val="hybridMultilevel"/>
    <w:tmpl w:val="FE0E0266"/>
    <w:lvl w:ilvl="0" w:tplc="305EF1EE">
      <w:start w:val="1"/>
      <w:numFmt w:val="japaneseCounting"/>
      <w:lvlText w:val="（%1）"/>
      <w:lvlJc w:val="left"/>
      <w:pPr>
        <w:ind w:left="721" w:hanging="720"/>
      </w:pPr>
      <w:rPr>
        <w:rFonts w:hint="eastAsia"/>
      </w:rPr>
    </w:lvl>
    <w:lvl w:ilvl="1" w:tplc="04090019" w:tentative="1">
      <w:start w:val="1"/>
      <w:numFmt w:val="ideographTraditional"/>
      <w:lvlText w:val="%2、"/>
      <w:lvlJc w:val="left"/>
      <w:pPr>
        <w:ind w:left="961" w:hanging="480"/>
      </w:pPr>
      <w:rPr>
        <w:rFonts w:ascii="新細明體" w:eastAsia="新細明體" w:hAnsi="新細明體" w:hint="eastAsia"/>
      </w:r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rPr>
        <w:rFonts w:ascii="新細明體" w:eastAsia="新細明體" w:hAnsi="新細明體" w:hint="eastAsia"/>
      </w:r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rPr>
        <w:rFonts w:ascii="新細明體" w:eastAsia="新細明體" w:hAnsi="新細明體" w:hint="eastAsia"/>
      </w:rPr>
    </w:lvl>
    <w:lvl w:ilvl="8" w:tplc="0409001B" w:tentative="1">
      <w:start w:val="1"/>
      <w:numFmt w:val="lowerRoman"/>
      <w:lvlText w:val="%9."/>
      <w:lvlJc w:val="right"/>
      <w:pPr>
        <w:ind w:left="4321" w:hanging="480"/>
      </w:pPr>
    </w:lvl>
  </w:abstractNum>
  <w:abstractNum w:abstractNumId="10">
    <w:nsid w:val="24AF0A6E"/>
    <w:multiLevelType w:val="hybridMultilevel"/>
    <w:tmpl w:val="BC92E6E6"/>
    <w:lvl w:ilvl="0" w:tplc="F9FCCDB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6A005C7"/>
    <w:multiLevelType w:val="hybridMultilevel"/>
    <w:tmpl w:val="66D68554"/>
    <w:lvl w:ilvl="0" w:tplc="160630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AD73E80"/>
    <w:multiLevelType w:val="hybridMultilevel"/>
    <w:tmpl w:val="8DFA582C"/>
    <w:lvl w:ilvl="0" w:tplc="69C2A4EC">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
    <w:nsid w:val="2E941478"/>
    <w:multiLevelType w:val="hybridMultilevel"/>
    <w:tmpl w:val="064CD166"/>
    <w:lvl w:ilvl="0" w:tplc="5DA610DC">
      <w:start w:val="1"/>
      <w:numFmt w:val="decimal"/>
      <w:lvlText w:val="%1."/>
      <w:lvlJc w:val="left"/>
      <w:pPr>
        <w:ind w:left="360" w:hanging="360"/>
      </w:pPr>
      <w:rPr>
        <w:rFonts w:hint="default"/>
        <w:b/>
        <w:color w:val="365F9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1D2073E"/>
    <w:multiLevelType w:val="hybridMultilevel"/>
    <w:tmpl w:val="19762C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7AF6078"/>
    <w:multiLevelType w:val="hybridMultilevel"/>
    <w:tmpl w:val="3AF0825C"/>
    <w:lvl w:ilvl="0" w:tplc="E3CA6C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2F87281"/>
    <w:multiLevelType w:val="hybridMultilevel"/>
    <w:tmpl w:val="FBD24F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39B5581"/>
    <w:multiLevelType w:val="hybridMultilevel"/>
    <w:tmpl w:val="C91E2ECE"/>
    <w:lvl w:ilvl="0" w:tplc="21EE1F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416336B"/>
    <w:multiLevelType w:val="hybridMultilevel"/>
    <w:tmpl w:val="1B48F20A"/>
    <w:lvl w:ilvl="0" w:tplc="A56EDE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4385218"/>
    <w:multiLevelType w:val="hybridMultilevel"/>
    <w:tmpl w:val="FE0E0266"/>
    <w:lvl w:ilvl="0" w:tplc="305EF1EE">
      <w:start w:val="1"/>
      <w:numFmt w:val="japaneseCounting"/>
      <w:lvlText w:val="（%1）"/>
      <w:lvlJc w:val="left"/>
      <w:pPr>
        <w:ind w:left="721" w:hanging="720"/>
      </w:pPr>
      <w:rPr>
        <w:rFonts w:hint="eastAsia"/>
      </w:rPr>
    </w:lvl>
    <w:lvl w:ilvl="1" w:tplc="04090019" w:tentative="1">
      <w:start w:val="1"/>
      <w:numFmt w:val="ideographTraditional"/>
      <w:lvlText w:val="%2、"/>
      <w:lvlJc w:val="left"/>
      <w:pPr>
        <w:ind w:left="961" w:hanging="480"/>
      </w:pPr>
      <w:rPr>
        <w:rFonts w:ascii="新細明體" w:eastAsia="新細明體" w:hAnsi="新細明體" w:hint="eastAsia"/>
      </w:r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rPr>
        <w:rFonts w:ascii="新細明體" w:eastAsia="新細明體" w:hAnsi="新細明體" w:hint="eastAsia"/>
      </w:r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rPr>
        <w:rFonts w:ascii="新細明體" w:eastAsia="新細明體" w:hAnsi="新細明體" w:hint="eastAsia"/>
      </w:rPr>
    </w:lvl>
    <w:lvl w:ilvl="8" w:tplc="0409001B" w:tentative="1">
      <w:start w:val="1"/>
      <w:numFmt w:val="lowerRoman"/>
      <w:lvlText w:val="%9."/>
      <w:lvlJc w:val="right"/>
      <w:pPr>
        <w:ind w:left="4321" w:hanging="480"/>
      </w:pPr>
    </w:lvl>
  </w:abstractNum>
  <w:abstractNum w:abstractNumId="20">
    <w:nsid w:val="44901985"/>
    <w:multiLevelType w:val="hybridMultilevel"/>
    <w:tmpl w:val="605C47C6"/>
    <w:lvl w:ilvl="0" w:tplc="E3CA6C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5A169E8"/>
    <w:multiLevelType w:val="hybridMultilevel"/>
    <w:tmpl w:val="183AE6BA"/>
    <w:lvl w:ilvl="0" w:tplc="22822798">
      <w:start w:val="1"/>
      <w:numFmt w:val="decimal"/>
      <w:lvlText w:val="(%1)"/>
      <w:lvlJc w:val="left"/>
      <w:pPr>
        <w:ind w:left="720" w:hanging="360"/>
      </w:pPr>
      <w:rPr>
        <w:rFonts w:ascii="Times New Roman" w:eastAsia="標楷體" w:hAnsi="Times New Roman" w:cs="Times New Roman"/>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nsid w:val="4C941396"/>
    <w:multiLevelType w:val="hybridMultilevel"/>
    <w:tmpl w:val="2B56DCDE"/>
    <w:lvl w:ilvl="0" w:tplc="D22EE4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59F74C0"/>
    <w:multiLevelType w:val="hybridMultilevel"/>
    <w:tmpl w:val="F560237A"/>
    <w:lvl w:ilvl="0" w:tplc="FF5C30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nsid w:val="5CC53482"/>
    <w:multiLevelType w:val="hybridMultilevel"/>
    <w:tmpl w:val="DAB6FD8C"/>
    <w:lvl w:ilvl="0" w:tplc="5CD85316">
      <w:start w:val="1"/>
      <w:numFmt w:val="decimal"/>
      <w:lvlText w:val="%1."/>
      <w:lvlJc w:val="left"/>
      <w:pPr>
        <w:ind w:left="361" w:hanging="360"/>
      </w:pPr>
      <w:rPr>
        <w:rFonts w:hint="default"/>
      </w:rPr>
    </w:lvl>
    <w:lvl w:ilvl="1" w:tplc="04090019" w:tentative="1">
      <w:start w:val="1"/>
      <w:numFmt w:val="ideographTraditional"/>
      <w:lvlText w:val="%2、"/>
      <w:lvlJc w:val="left"/>
      <w:pPr>
        <w:ind w:left="961" w:hanging="480"/>
      </w:pPr>
      <w:rPr>
        <w:rFonts w:ascii="新細明體" w:eastAsia="新細明體" w:hAnsi="新細明體" w:hint="eastAsia"/>
      </w:r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rPr>
        <w:rFonts w:ascii="新細明體" w:eastAsia="新細明體" w:hAnsi="新細明體" w:hint="eastAsia"/>
      </w:r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rPr>
        <w:rFonts w:ascii="新細明體" w:eastAsia="新細明體" w:hAnsi="新細明體" w:hint="eastAsia"/>
      </w:rPr>
    </w:lvl>
    <w:lvl w:ilvl="8" w:tplc="0409001B" w:tentative="1">
      <w:start w:val="1"/>
      <w:numFmt w:val="lowerRoman"/>
      <w:lvlText w:val="%9."/>
      <w:lvlJc w:val="right"/>
      <w:pPr>
        <w:ind w:left="4321" w:hanging="480"/>
      </w:pPr>
    </w:lvl>
  </w:abstractNum>
  <w:abstractNum w:abstractNumId="25">
    <w:nsid w:val="5CCB1315"/>
    <w:multiLevelType w:val="hybridMultilevel"/>
    <w:tmpl w:val="621C5BB2"/>
    <w:lvl w:ilvl="0" w:tplc="1F487678">
      <w:start w:val="1"/>
      <w:numFmt w:val="bullet"/>
      <w:lvlText w:val=""/>
      <w:lvlJc w:val="left"/>
      <w:pPr>
        <w:tabs>
          <w:tab w:val="num" w:pos="480"/>
        </w:tabs>
        <w:ind w:left="480" w:firstLine="0"/>
      </w:pPr>
      <w:rPr>
        <w:rFonts w:ascii="Wingdings" w:hAnsi="Wingdings" w:hint="default"/>
        <w:color w:val="auto"/>
      </w:rPr>
    </w:lvl>
    <w:lvl w:ilvl="1" w:tplc="04090003">
      <w:start w:val="1"/>
      <w:numFmt w:val="bullet"/>
      <w:lvlText w:val=""/>
      <w:lvlJc w:val="left"/>
      <w:pPr>
        <w:tabs>
          <w:tab w:val="num" w:pos="720"/>
        </w:tabs>
        <w:ind w:left="720" w:hanging="480"/>
      </w:pPr>
      <w:rPr>
        <w:rFonts w:ascii="Wingdings" w:hAnsi="Wingdings" w:hint="default"/>
      </w:rPr>
    </w:lvl>
    <w:lvl w:ilvl="2" w:tplc="04090005" w:tentative="1">
      <w:start w:val="1"/>
      <w:numFmt w:val="bullet"/>
      <w:lvlText w:val=""/>
      <w:lvlJc w:val="left"/>
      <w:pPr>
        <w:tabs>
          <w:tab w:val="num" w:pos="1200"/>
        </w:tabs>
        <w:ind w:left="1200" w:hanging="480"/>
      </w:pPr>
      <w:rPr>
        <w:rFonts w:ascii="Wingdings" w:hAnsi="Wingdings" w:hint="default"/>
      </w:rPr>
    </w:lvl>
    <w:lvl w:ilvl="3" w:tplc="04090001" w:tentative="1">
      <w:start w:val="1"/>
      <w:numFmt w:val="bullet"/>
      <w:lvlText w:val=""/>
      <w:lvlJc w:val="left"/>
      <w:pPr>
        <w:tabs>
          <w:tab w:val="num" w:pos="1680"/>
        </w:tabs>
        <w:ind w:left="1680" w:hanging="480"/>
      </w:pPr>
      <w:rPr>
        <w:rFonts w:ascii="Wingdings" w:hAnsi="Wingdings" w:hint="default"/>
      </w:rPr>
    </w:lvl>
    <w:lvl w:ilvl="4" w:tplc="04090003" w:tentative="1">
      <w:start w:val="1"/>
      <w:numFmt w:val="bullet"/>
      <w:lvlText w:val=""/>
      <w:lvlJc w:val="left"/>
      <w:pPr>
        <w:tabs>
          <w:tab w:val="num" w:pos="2160"/>
        </w:tabs>
        <w:ind w:left="2160" w:hanging="480"/>
      </w:pPr>
      <w:rPr>
        <w:rFonts w:ascii="Wingdings" w:hAnsi="Wingdings" w:hint="default"/>
      </w:rPr>
    </w:lvl>
    <w:lvl w:ilvl="5" w:tplc="04090005" w:tentative="1">
      <w:start w:val="1"/>
      <w:numFmt w:val="bullet"/>
      <w:lvlText w:val=""/>
      <w:lvlJc w:val="left"/>
      <w:pPr>
        <w:tabs>
          <w:tab w:val="num" w:pos="2640"/>
        </w:tabs>
        <w:ind w:left="2640" w:hanging="480"/>
      </w:pPr>
      <w:rPr>
        <w:rFonts w:ascii="Wingdings" w:hAnsi="Wingdings" w:hint="default"/>
      </w:rPr>
    </w:lvl>
    <w:lvl w:ilvl="6" w:tplc="04090001" w:tentative="1">
      <w:start w:val="1"/>
      <w:numFmt w:val="bullet"/>
      <w:lvlText w:val=""/>
      <w:lvlJc w:val="left"/>
      <w:pPr>
        <w:tabs>
          <w:tab w:val="num" w:pos="3120"/>
        </w:tabs>
        <w:ind w:left="3120" w:hanging="480"/>
      </w:pPr>
      <w:rPr>
        <w:rFonts w:ascii="Wingdings" w:hAnsi="Wingdings" w:hint="default"/>
      </w:rPr>
    </w:lvl>
    <w:lvl w:ilvl="7" w:tplc="04090003" w:tentative="1">
      <w:start w:val="1"/>
      <w:numFmt w:val="bullet"/>
      <w:lvlText w:val=""/>
      <w:lvlJc w:val="left"/>
      <w:pPr>
        <w:tabs>
          <w:tab w:val="num" w:pos="3600"/>
        </w:tabs>
        <w:ind w:left="3600" w:hanging="480"/>
      </w:pPr>
      <w:rPr>
        <w:rFonts w:ascii="Wingdings" w:hAnsi="Wingdings" w:hint="default"/>
      </w:rPr>
    </w:lvl>
    <w:lvl w:ilvl="8" w:tplc="04090005" w:tentative="1">
      <w:start w:val="1"/>
      <w:numFmt w:val="bullet"/>
      <w:lvlText w:val=""/>
      <w:lvlJc w:val="left"/>
      <w:pPr>
        <w:tabs>
          <w:tab w:val="num" w:pos="4080"/>
        </w:tabs>
        <w:ind w:left="4080" w:hanging="480"/>
      </w:pPr>
      <w:rPr>
        <w:rFonts w:ascii="Wingdings" w:hAnsi="Wingdings" w:hint="default"/>
      </w:rPr>
    </w:lvl>
  </w:abstractNum>
  <w:abstractNum w:abstractNumId="26">
    <w:nsid w:val="5E194050"/>
    <w:multiLevelType w:val="hybridMultilevel"/>
    <w:tmpl w:val="980C6932"/>
    <w:lvl w:ilvl="0" w:tplc="D9B0BFBE">
      <w:start w:val="1"/>
      <w:numFmt w:val="japaneseCounting"/>
      <w:lvlText w:val="%1、"/>
      <w:lvlJc w:val="left"/>
      <w:pPr>
        <w:ind w:left="481" w:hanging="480"/>
      </w:pPr>
      <w:rPr>
        <w:rFonts w:hint="eastAsia"/>
      </w:rPr>
    </w:lvl>
    <w:lvl w:ilvl="1" w:tplc="04090019" w:tentative="1">
      <w:start w:val="1"/>
      <w:numFmt w:val="ideographTraditional"/>
      <w:lvlText w:val="%2、"/>
      <w:lvlJc w:val="left"/>
      <w:pPr>
        <w:ind w:left="961" w:hanging="480"/>
      </w:pPr>
      <w:rPr>
        <w:rFonts w:ascii="新細明體" w:eastAsia="新細明體" w:hAnsi="新細明體" w:hint="eastAsia"/>
      </w:r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rPr>
        <w:rFonts w:ascii="新細明體" w:eastAsia="新細明體" w:hAnsi="新細明體" w:hint="eastAsia"/>
      </w:r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rPr>
        <w:rFonts w:ascii="新細明體" w:eastAsia="新細明體" w:hAnsi="新細明體" w:hint="eastAsia"/>
      </w:rPr>
    </w:lvl>
    <w:lvl w:ilvl="8" w:tplc="0409001B" w:tentative="1">
      <w:start w:val="1"/>
      <w:numFmt w:val="lowerRoman"/>
      <w:lvlText w:val="%9."/>
      <w:lvlJc w:val="right"/>
      <w:pPr>
        <w:ind w:left="4321" w:hanging="480"/>
      </w:pPr>
    </w:lvl>
  </w:abstractNum>
  <w:abstractNum w:abstractNumId="27">
    <w:nsid w:val="5EEB3215"/>
    <w:multiLevelType w:val="hybridMultilevel"/>
    <w:tmpl w:val="35AC6632"/>
    <w:lvl w:ilvl="0" w:tplc="E3CA6C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F7F583C"/>
    <w:multiLevelType w:val="hybridMultilevel"/>
    <w:tmpl w:val="E3FE0224"/>
    <w:lvl w:ilvl="0" w:tplc="15581F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1AF34DD"/>
    <w:multiLevelType w:val="hybridMultilevel"/>
    <w:tmpl w:val="97CA97F2"/>
    <w:lvl w:ilvl="0" w:tplc="21D0B2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0">
    <w:nsid w:val="61B5152B"/>
    <w:multiLevelType w:val="hybridMultilevel"/>
    <w:tmpl w:val="183AE6BA"/>
    <w:lvl w:ilvl="0" w:tplc="22822798">
      <w:start w:val="1"/>
      <w:numFmt w:val="decimal"/>
      <w:lvlText w:val="(%1)"/>
      <w:lvlJc w:val="left"/>
      <w:pPr>
        <w:ind w:left="720" w:hanging="360"/>
      </w:pPr>
      <w:rPr>
        <w:rFonts w:ascii="Times New Roman" w:eastAsia="標楷體" w:hAnsi="Times New Roman" w:cs="Times New Roman"/>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nsid w:val="622E384D"/>
    <w:multiLevelType w:val="hybridMultilevel"/>
    <w:tmpl w:val="2724E4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58C6772"/>
    <w:multiLevelType w:val="hybridMultilevel"/>
    <w:tmpl w:val="8F3098DC"/>
    <w:lvl w:ilvl="0" w:tplc="E3CA6C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6286B07"/>
    <w:multiLevelType w:val="hybridMultilevel"/>
    <w:tmpl w:val="6742C290"/>
    <w:lvl w:ilvl="0" w:tplc="04090015">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B1261BC"/>
    <w:multiLevelType w:val="hybridMultilevel"/>
    <w:tmpl w:val="33C69A3C"/>
    <w:lvl w:ilvl="0" w:tplc="34ECD3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D441751"/>
    <w:multiLevelType w:val="hybridMultilevel"/>
    <w:tmpl w:val="D57ECF68"/>
    <w:lvl w:ilvl="0" w:tplc="A5CCF858">
      <w:start w:val="2"/>
      <w:numFmt w:val="decimal"/>
      <w:lvlText w:val="%1."/>
      <w:lvlJc w:val="left"/>
      <w:pPr>
        <w:ind w:left="361" w:hanging="360"/>
      </w:pPr>
      <w:rPr>
        <w:rFonts w:hint="default"/>
      </w:rPr>
    </w:lvl>
    <w:lvl w:ilvl="1" w:tplc="04090019" w:tentative="1">
      <w:start w:val="1"/>
      <w:numFmt w:val="ideographTraditional"/>
      <w:lvlText w:val="%2、"/>
      <w:lvlJc w:val="left"/>
      <w:pPr>
        <w:ind w:left="961" w:hanging="480"/>
      </w:pPr>
      <w:rPr>
        <w:rFonts w:ascii="新細明體" w:eastAsia="新細明體" w:hAnsi="新細明體" w:hint="eastAsia"/>
      </w:r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rPr>
        <w:rFonts w:ascii="新細明體" w:eastAsia="新細明體" w:hAnsi="新細明體" w:hint="eastAsia"/>
      </w:r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rPr>
        <w:rFonts w:ascii="新細明體" w:eastAsia="新細明體" w:hAnsi="新細明體" w:hint="eastAsia"/>
      </w:rPr>
    </w:lvl>
    <w:lvl w:ilvl="8" w:tplc="0409001B" w:tentative="1">
      <w:start w:val="1"/>
      <w:numFmt w:val="lowerRoman"/>
      <w:lvlText w:val="%9."/>
      <w:lvlJc w:val="right"/>
      <w:pPr>
        <w:ind w:left="4321" w:hanging="480"/>
      </w:pPr>
    </w:lvl>
  </w:abstractNum>
  <w:abstractNum w:abstractNumId="36">
    <w:nsid w:val="6EA33F55"/>
    <w:multiLevelType w:val="hybridMultilevel"/>
    <w:tmpl w:val="5A26BB7C"/>
    <w:lvl w:ilvl="0" w:tplc="50485BA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nsid w:val="70E96B2C"/>
    <w:multiLevelType w:val="hybridMultilevel"/>
    <w:tmpl w:val="FB72050A"/>
    <w:lvl w:ilvl="0" w:tplc="3DB6EA02">
      <w:start w:val="1"/>
      <w:numFmt w:val="decimal"/>
      <w:lvlText w:val="%1."/>
      <w:lvlJc w:val="left"/>
      <w:pPr>
        <w:ind w:left="360" w:hanging="360"/>
      </w:pPr>
      <w:rPr>
        <w:rFonts w:asci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26B50DA"/>
    <w:multiLevelType w:val="hybridMultilevel"/>
    <w:tmpl w:val="FE0E0266"/>
    <w:lvl w:ilvl="0" w:tplc="305EF1EE">
      <w:start w:val="1"/>
      <w:numFmt w:val="japaneseCounting"/>
      <w:lvlText w:val="（%1）"/>
      <w:lvlJc w:val="left"/>
      <w:pPr>
        <w:ind w:left="721" w:hanging="720"/>
      </w:pPr>
      <w:rPr>
        <w:rFonts w:hint="eastAsia"/>
      </w:rPr>
    </w:lvl>
    <w:lvl w:ilvl="1" w:tplc="04090019" w:tentative="1">
      <w:start w:val="1"/>
      <w:numFmt w:val="ideographTraditional"/>
      <w:lvlText w:val="%2、"/>
      <w:lvlJc w:val="left"/>
      <w:pPr>
        <w:ind w:left="961" w:hanging="480"/>
      </w:pPr>
      <w:rPr>
        <w:rFonts w:ascii="新細明體" w:eastAsia="新細明體" w:hAnsi="新細明體" w:hint="eastAsia"/>
      </w:r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rPr>
        <w:rFonts w:ascii="新細明體" w:eastAsia="新細明體" w:hAnsi="新細明體" w:hint="eastAsia"/>
      </w:r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rPr>
        <w:rFonts w:ascii="新細明體" w:eastAsia="新細明體" w:hAnsi="新細明體" w:hint="eastAsia"/>
      </w:rPr>
    </w:lvl>
    <w:lvl w:ilvl="8" w:tplc="0409001B" w:tentative="1">
      <w:start w:val="1"/>
      <w:numFmt w:val="lowerRoman"/>
      <w:lvlText w:val="%9."/>
      <w:lvlJc w:val="right"/>
      <w:pPr>
        <w:ind w:left="4321" w:hanging="480"/>
      </w:pPr>
    </w:lvl>
  </w:abstractNum>
  <w:abstractNum w:abstractNumId="39">
    <w:nsid w:val="75D95704"/>
    <w:multiLevelType w:val="hybridMultilevel"/>
    <w:tmpl w:val="183AE6BA"/>
    <w:lvl w:ilvl="0" w:tplc="22822798">
      <w:start w:val="1"/>
      <w:numFmt w:val="decimal"/>
      <w:lvlText w:val="(%1)"/>
      <w:lvlJc w:val="left"/>
      <w:pPr>
        <w:ind w:left="720" w:hanging="360"/>
      </w:pPr>
      <w:rPr>
        <w:rFonts w:ascii="Times New Roman" w:eastAsia="標楷體" w:hAnsi="Times New Roman" w:cs="Times New Roman"/>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0">
    <w:nsid w:val="775849FA"/>
    <w:multiLevelType w:val="hybridMultilevel"/>
    <w:tmpl w:val="4D8EBB7A"/>
    <w:lvl w:ilvl="0" w:tplc="41B07A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9800626"/>
    <w:multiLevelType w:val="hybridMultilevel"/>
    <w:tmpl w:val="1E0AB3B4"/>
    <w:lvl w:ilvl="0" w:tplc="6F823B3E">
      <w:start w:val="1"/>
      <w:numFmt w:val="decimal"/>
      <w:lvlText w:val="(%1)"/>
      <w:lvlJc w:val="left"/>
      <w:pPr>
        <w:tabs>
          <w:tab w:val="num" w:pos="360"/>
        </w:tabs>
        <w:ind w:left="360" w:hanging="3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98F3A4D"/>
    <w:multiLevelType w:val="hybridMultilevel"/>
    <w:tmpl w:val="A64C2D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12"/>
  </w:num>
  <w:num w:numId="3">
    <w:abstractNumId w:val="38"/>
  </w:num>
  <w:num w:numId="4">
    <w:abstractNumId w:val="4"/>
  </w:num>
  <w:num w:numId="5">
    <w:abstractNumId w:val="24"/>
  </w:num>
  <w:num w:numId="6">
    <w:abstractNumId w:val="9"/>
  </w:num>
  <w:num w:numId="7">
    <w:abstractNumId w:val="35"/>
  </w:num>
  <w:num w:numId="8">
    <w:abstractNumId w:val="19"/>
  </w:num>
  <w:num w:numId="9">
    <w:abstractNumId w:val="41"/>
  </w:num>
  <w:num w:numId="10">
    <w:abstractNumId w:val="2"/>
  </w:num>
  <w:num w:numId="11">
    <w:abstractNumId w:val="25"/>
  </w:num>
  <w:num w:numId="12">
    <w:abstractNumId w:val="27"/>
  </w:num>
  <w:num w:numId="13">
    <w:abstractNumId w:val="5"/>
  </w:num>
  <w:num w:numId="14">
    <w:abstractNumId w:val="32"/>
  </w:num>
  <w:num w:numId="15">
    <w:abstractNumId w:val="10"/>
  </w:num>
  <w:num w:numId="16">
    <w:abstractNumId w:val="20"/>
  </w:num>
  <w:num w:numId="17">
    <w:abstractNumId w:val="15"/>
  </w:num>
  <w:num w:numId="18">
    <w:abstractNumId w:val="42"/>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3"/>
  </w:num>
  <w:num w:numId="22">
    <w:abstractNumId w:val="39"/>
  </w:num>
  <w:num w:numId="23">
    <w:abstractNumId w:val="13"/>
  </w:num>
  <w:num w:numId="24">
    <w:abstractNumId w:val="21"/>
  </w:num>
  <w:num w:numId="25">
    <w:abstractNumId w:val="0"/>
  </w:num>
  <w:num w:numId="26">
    <w:abstractNumId w:val="30"/>
  </w:num>
  <w:num w:numId="27">
    <w:abstractNumId w:val="6"/>
  </w:num>
  <w:num w:numId="28">
    <w:abstractNumId w:val="18"/>
  </w:num>
  <w:num w:numId="29">
    <w:abstractNumId w:val="40"/>
  </w:num>
  <w:num w:numId="30">
    <w:abstractNumId w:val="28"/>
  </w:num>
  <w:num w:numId="31">
    <w:abstractNumId w:val="11"/>
  </w:num>
  <w:num w:numId="32">
    <w:abstractNumId w:val="17"/>
  </w:num>
  <w:num w:numId="33">
    <w:abstractNumId w:val="22"/>
  </w:num>
  <w:num w:numId="34">
    <w:abstractNumId w:val="33"/>
  </w:num>
  <w:num w:numId="35">
    <w:abstractNumId w:val="8"/>
  </w:num>
  <w:num w:numId="36">
    <w:abstractNumId w:val="16"/>
  </w:num>
  <w:num w:numId="37">
    <w:abstractNumId w:val="7"/>
  </w:num>
  <w:num w:numId="38">
    <w:abstractNumId w:val="1"/>
  </w:num>
  <w:num w:numId="39">
    <w:abstractNumId w:val="14"/>
  </w:num>
  <w:num w:numId="40">
    <w:abstractNumId w:val="29"/>
  </w:num>
  <w:num w:numId="41">
    <w:abstractNumId w:val="31"/>
  </w:num>
  <w:num w:numId="42">
    <w:abstractNumId w:val="34"/>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F5"/>
    <w:rsid w:val="00011408"/>
    <w:rsid w:val="00025C25"/>
    <w:rsid w:val="00030F21"/>
    <w:rsid w:val="000314FB"/>
    <w:rsid w:val="000409C2"/>
    <w:rsid w:val="00050329"/>
    <w:rsid w:val="000553F6"/>
    <w:rsid w:val="00066056"/>
    <w:rsid w:val="000902FD"/>
    <w:rsid w:val="00097ADB"/>
    <w:rsid w:val="000A0984"/>
    <w:rsid w:val="000A4944"/>
    <w:rsid w:val="000E736A"/>
    <w:rsid w:val="000F2A93"/>
    <w:rsid w:val="00100038"/>
    <w:rsid w:val="00100C00"/>
    <w:rsid w:val="001173CF"/>
    <w:rsid w:val="00127A59"/>
    <w:rsid w:val="0013279C"/>
    <w:rsid w:val="00132802"/>
    <w:rsid w:val="00134773"/>
    <w:rsid w:val="00143799"/>
    <w:rsid w:val="00145B8A"/>
    <w:rsid w:val="00147DD0"/>
    <w:rsid w:val="00153F7B"/>
    <w:rsid w:val="001541B2"/>
    <w:rsid w:val="001575D5"/>
    <w:rsid w:val="00157AD0"/>
    <w:rsid w:val="00162100"/>
    <w:rsid w:val="00174CB5"/>
    <w:rsid w:val="00177789"/>
    <w:rsid w:val="00190C61"/>
    <w:rsid w:val="00190ED7"/>
    <w:rsid w:val="001A40D4"/>
    <w:rsid w:val="001B3486"/>
    <w:rsid w:val="001B73EB"/>
    <w:rsid w:val="001C22A9"/>
    <w:rsid w:val="001C3FC5"/>
    <w:rsid w:val="001C4BBC"/>
    <w:rsid w:val="001D3E2F"/>
    <w:rsid w:val="001D5467"/>
    <w:rsid w:val="001E3983"/>
    <w:rsid w:val="001F1782"/>
    <w:rsid w:val="00201F44"/>
    <w:rsid w:val="00211D69"/>
    <w:rsid w:val="00213259"/>
    <w:rsid w:val="002145AD"/>
    <w:rsid w:val="00230A19"/>
    <w:rsid w:val="00234302"/>
    <w:rsid w:val="00234A2C"/>
    <w:rsid w:val="00235E0D"/>
    <w:rsid w:val="00243C39"/>
    <w:rsid w:val="0025248B"/>
    <w:rsid w:val="00280CCE"/>
    <w:rsid w:val="00280CE6"/>
    <w:rsid w:val="00282A98"/>
    <w:rsid w:val="00284D8E"/>
    <w:rsid w:val="00297E44"/>
    <w:rsid w:val="002A46DD"/>
    <w:rsid w:val="002A66CF"/>
    <w:rsid w:val="002B0474"/>
    <w:rsid w:val="002B3870"/>
    <w:rsid w:val="002B5B0F"/>
    <w:rsid w:val="002D217D"/>
    <w:rsid w:val="002E0E4C"/>
    <w:rsid w:val="002F3847"/>
    <w:rsid w:val="002F4CA6"/>
    <w:rsid w:val="002F5CA3"/>
    <w:rsid w:val="00316525"/>
    <w:rsid w:val="00317C74"/>
    <w:rsid w:val="00332F78"/>
    <w:rsid w:val="003410CA"/>
    <w:rsid w:val="003561CA"/>
    <w:rsid w:val="00371E5D"/>
    <w:rsid w:val="00380182"/>
    <w:rsid w:val="003838AB"/>
    <w:rsid w:val="00396C0C"/>
    <w:rsid w:val="003B1315"/>
    <w:rsid w:val="003B23B3"/>
    <w:rsid w:val="003B2EAB"/>
    <w:rsid w:val="003B46B5"/>
    <w:rsid w:val="003B4846"/>
    <w:rsid w:val="003B486B"/>
    <w:rsid w:val="003B690C"/>
    <w:rsid w:val="003C2930"/>
    <w:rsid w:val="003C6CBB"/>
    <w:rsid w:val="003D0AEF"/>
    <w:rsid w:val="003E6FB9"/>
    <w:rsid w:val="003F6693"/>
    <w:rsid w:val="003F6CC3"/>
    <w:rsid w:val="00414A14"/>
    <w:rsid w:val="004309E9"/>
    <w:rsid w:val="0043388E"/>
    <w:rsid w:val="004477DB"/>
    <w:rsid w:val="004518A4"/>
    <w:rsid w:val="00453AC1"/>
    <w:rsid w:val="00464870"/>
    <w:rsid w:val="0046577F"/>
    <w:rsid w:val="004720FD"/>
    <w:rsid w:val="0047594B"/>
    <w:rsid w:val="00481AFB"/>
    <w:rsid w:val="004937FE"/>
    <w:rsid w:val="004949CA"/>
    <w:rsid w:val="004A1042"/>
    <w:rsid w:val="004A21D7"/>
    <w:rsid w:val="004B3E9B"/>
    <w:rsid w:val="004B7780"/>
    <w:rsid w:val="004C2D9B"/>
    <w:rsid w:val="004C2E2F"/>
    <w:rsid w:val="004D309C"/>
    <w:rsid w:val="004D4182"/>
    <w:rsid w:val="004F0D73"/>
    <w:rsid w:val="004F0DDA"/>
    <w:rsid w:val="004F4AB5"/>
    <w:rsid w:val="004F5325"/>
    <w:rsid w:val="00507FC7"/>
    <w:rsid w:val="005118B3"/>
    <w:rsid w:val="00516EB1"/>
    <w:rsid w:val="00523511"/>
    <w:rsid w:val="00527817"/>
    <w:rsid w:val="00545603"/>
    <w:rsid w:val="00550271"/>
    <w:rsid w:val="00557D16"/>
    <w:rsid w:val="00566D41"/>
    <w:rsid w:val="00573A53"/>
    <w:rsid w:val="00574F11"/>
    <w:rsid w:val="00580E5D"/>
    <w:rsid w:val="00587636"/>
    <w:rsid w:val="005A03A0"/>
    <w:rsid w:val="005A4613"/>
    <w:rsid w:val="005A5507"/>
    <w:rsid w:val="005B7F21"/>
    <w:rsid w:val="005C0920"/>
    <w:rsid w:val="005C2F3A"/>
    <w:rsid w:val="005C5174"/>
    <w:rsid w:val="005D2A2A"/>
    <w:rsid w:val="005D4E15"/>
    <w:rsid w:val="005F0F9A"/>
    <w:rsid w:val="005F1103"/>
    <w:rsid w:val="00601E88"/>
    <w:rsid w:val="0060429C"/>
    <w:rsid w:val="00604FF4"/>
    <w:rsid w:val="00610DA6"/>
    <w:rsid w:val="0062176B"/>
    <w:rsid w:val="006266E6"/>
    <w:rsid w:val="00634170"/>
    <w:rsid w:val="0063513D"/>
    <w:rsid w:val="00636479"/>
    <w:rsid w:val="006421F2"/>
    <w:rsid w:val="00647A01"/>
    <w:rsid w:val="00653D3F"/>
    <w:rsid w:val="006611F5"/>
    <w:rsid w:val="00661FB4"/>
    <w:rsid w:val="00672DBC"/>
    <w:rsid w:val="00686D2F"/>
    <w:rsid w:val="00696CF7"/>
    <w:rsid w:val="006A1B9C"/>
    <w:rsid w:val="006A239B"/>
    <w:rsid w:val="006E62B1"/>
    <w:rsid w:val="006F420C"/>
    <w:rsid w:val="006F440E"/>
    <w:rsid w:val="006F6EEC"/>
    <w:rsid w:val="006F726B"/>
    <w:rsid w:val="00702102"/>
    <w:rsid w:val="00703195"/>
    <w:rsid w:val="00723099"/>
    <w:rsid w:val="007249F5"/>
    <w:rsid w:val="007427C5"/>
    <w:rsid w:val="0074428F"/>
    <w:rsid w:val="00745469"/>
    <w:rsid w:val="00747C7F"/>
    <w:rsid w:val="00755F7E"/>
    <w:rsid w:val="0076147D"/>
    <w:rsid w:val="0076308F"/>
    <w:rsid w:val="0076547F"/>
    <w:rsid w:val="007810BA"/>
    <w:rsid w:val="007902A1"/>
    <w:rsid w:val="00793AC4"/>
    <w:rsid w:val="00796C3D"/>
    <w:rsid w:val="007A2BFA"/>
    <w:rsid w:val="007A612F"/>
    <w:rsid w:val="007A7ED8"/>
    <w:rsid w:val="007B7AE2"/>
    <w:rsid w:val="007C0548"/>
    <w:rsid w:val="007C7974"/>
    <w:rsid w:val="007D157F"/>
    <w:rsid w:val="007D1D4C"/>
    <w:rsid w:val="007D35D4"/>
    <w:rsid w:val="007D3BC5"/>
    <w:rsid w:val="007D3CF5"/>
    <w:rsid w:val="007F384B"/>
    <w:rsid w:val="008273E5"/>
    <w:rsid w:val="00831D99"/>
    <w:rsid w:val="0086726C"/>
    <w:rsid w:val="00871A13"/>
    <w:rsid w:val="008748ED"/>
    <w:rsid w:val="00876BBA"/>
    <w:rsid w:val="008818BA"/>
    <w:rsid w:val="00884079"/>
    <w:rsid w:val="00886188"/>
    <w:rsid w:val="008908E9"/>
    <w:rsid w:val="008B25CB"/>
    <w:rsid w:val="008B6440"/>
    <w:rsid w:val="008B7442"/>
    <w:rsid w:val="008C288C"/>
    <w:rsid w:val="008D63DD"/>
    <w:rsid w:val="008E4E47"/>
    <w:rsid w:val="008E6BB1"/>
    <w:rsid w:val="008F59B8"/>
    <w:rsid w:val="00902A37"/>
    <w:rsid w:val="00914BA5"/>
    <w:rsid w:val="009215FD"/>
    <w:rsid w:val="00934084"/>
    <w:rsid w:val="00934944"/>
    <w:rsid w:val="009453E1"/>
    <w:rsid w:val="00955E17"/>
    <w:rsid w:val="0096052F"/>
    <w:rsid w:val="00963598"/>
    <w:rsid w:val="00972791"/>
    <w:rsid w:val="00985EF2"/>
    <w:rsid w:val="00986312"/>
    <w:rsid w:val="009A109B"/>
    <w:rsid w:val="009A35D2"/>
    <w:rsid w:val="009B3AC9"/>
    <w:rsid w:val="009B7390"/>
    <w:rsid w:val="009B74B9"/>
    <w:rsid w:val="009C7B45"/>
    <w:rsid w:val="009D2B93"/>
    <w:rsid w:val="009E1DB7"/>
    <w:rsid w:val="009E27A3"/>
    <w:rsid w:val="009E479B"/>
    <w:rsid w:val="009F6910"/>
    <w:rsid w:val="009F6EA7"/>
    <w:rsid w:val="00A01F2D"/>
    <w:rsid w:val="00A12D71"/>
    <w:rsid w:val="00A160C2"/>
    <w:rsid w:val="00A21907"/>
    <w:rsid w:val="00A47276"/>
    <w:rsid w:val="00A515F8"/>
    <w:rsid w:val="00A631A7"/>
    <w:rsid w:val="00A64A7E"/>
    <w:rsid w:val="00A64E98"/>
    <w:rsid w:val="00A67BD9"/>
    <w:rsid w:val="00A85ED2"/>
    <w:rsid w:val="00A96786"/>
    <w:rsid w:val="00AA13E8"/>
    <w:rsid w:val="00AB47F2"/>
    <w:rsid w:val="00AD09A2"/>
    <w:rsid w:val="00AE0ADA"/>
    <w:rsid w:val="00AF71F6"/>
    <w:rsid w:val="00B04621"/>
    <w:rsid w:val="00B101DD"/>
    <w:rsid w:val="00B12497"/>
    <w:rsid w:val="00B24A79"/>
    <w:rsid w:val="00B27BD7"/>
    <w:rsid w:val="00B322B8"/>
    <w:rsid w:val="00B33541"/>
    <w:rsid w:val="00B34361"/>
    <w:rsid w:val="00B37A83"/>
    <w:rsid w:val="00B474D5"/>
    <w:rsid w:val="00B5414D"/>
    <w:rsid w:val="00B67C19"/>
    <w:rsid w:val="00B706ED"/>
    <w:rsid w:val="00B80A78"/>
    <w:rsid w:val="00BA5A70"/>
    <w:rsid w:val="00BB283E"/>
    <w:rsid w:val="00BB72E7"/>
    <w:rsid w:val="00BB750B"/>
    <w:rsid w:val="00BC5C1B"/>
    <w:rsid w:val="00BD0ABC"/>
    <w:rsid w:val="00BD217B"/>
    <w:rsid w:val="00BD4AA5"/>
    <w:rsid w:val="00BD6FB8"/>
    <w:rsid w:val="00BD70C8"/>
    <w:rsid w:val="00C004A4"/>
    <w:rsid w:val="00C32720"/>
    <w:rsid w:val="00C37A88"/>
    <w:rsid w:val="00C415CA"/>
    <w:rsid w:val="00C544C8"/>
    <w:rsid w:val="00C5517A"/>
    <w:rsid w:val="00C57630"/>
    <w:rsid w:val="00C60B03"/>
    <w:rsid w:val="00C64D6D"/>
    <w:rsid w:val="00C73F86"/>
    <w:rsid w:val="00C7771A"/>
    <w:rsid w:val="00C8068C"/>
    <w:rsid w:val="00C826C2"/>
    <w:rsid w:val="00C84416"/>
    <w:rsid w:val="00CC2974"/>
    <w:rsid w:val="00CD3842"/>
    <w:rsid w:val="00CD4959"/>
    <w:rsid w:val="00CE0D92"/>
    <w:rsid w:val="00D05060"/>
    <w:rsid w:val="00D07A0B"/>
    <w:rsid w:val="00D112FD"/>
    <w:rsid w:val="00D40A71"/>
    <w:rsid w:val="00D43457"/>
    <w:rsid w:val="00D4713B"/>
    <w:rsid w:val="00D5045C"/>
    <w:rsid w:val="00D50612"/>
    <w:rsid w:val="00D56515"/>
    <w:rsid w:val="00D7249C"/>
    <w:rsid w:val="00D7504E"/>
    <w:rsid w:val="00D7770D"/>
    <w:rsid w:val="00D86980"/>
    <w:rsid w:val="00DC34D9"/>
    <w:rsid w:val="00DC7908"/>
    <w:rsid w:val="00DD2B3C"/>
    <w:rsid w:val="00DD7C25"/>
    <w:rsid w:val="00DE0722"/>
    <w:rsid w:val="00E0504E"/>
    <w:rsid w:val="00E168C1"/>
    <w:rsid w:val="00E33799"/>
    <w:rsid w:val="00E35032"/>
    <w:rsid w:val="00E35139"/>
    <w:rsid w:val="00E41F84"/>
    <w:rsid w:val="00E44B1A"/>
    <w:rsid w:val="00E51062"/>
    <w:rsid w:val="00E65B4B"/>
    <w:rsid w:val="00E757DA"/>
    <w:rsid w:val="00E76AB3"/>
    <w:rsid w:val="00E82717"/>
    <w:rsid w:val="00E84EE3"/>
    <w:rsid w:val="00E91A21"/>
    <w:rsid w:val="00E92BB6"/>
    <w:rsid w:val="00E96B0C"/>
    <w:rsid w:val="00EB6846"/>
    <w:rsid w:val="00EC6BF5"/>
    <w:rsid w:val="00ED0017"/>
    <w:rsid w:val="00ED1547"/>
    <w:rsid w:val="00ED3251"/>
    <w:rsid w:val="00ED78EF"/>
    <w:rsid w:val="00EE63DE"/>
    <w:rsid w:val="00EF2F15"/>
    <w:rsid w:val="00EF36C3"/>
    <w:rsid w:val="00EF5BAF"/>
    <w:rsid w:val="00EF6297"/>
    <w:rsid w:val="00F028AF"/>
    <w:rsid w:val="00F0328B"/>
    <w:rsid w:val="00F10DA7"/>
    <w:rsid w:val="00F15218"/>
    <w:rsid w:val="00F217BA"/>
    <w:rsid w:val="00F36A3F"/>
    <w:rsid w:val="00F433BC"/>
    <w:rsid w:val="00F53B0F"/>
    <w:rsid w:val="00F63207"/>
    <w:rsid w:val="00F64C0F"/>
    <w:rsid w:val="00F65972"/>
    <w:rsid w:val="00F65AB5"/>
    <w:rsid w:val="00F666A1"/>
    <w:rsid w:val="00F766DA"/>
    <w:rsid w:val="00F772B5"/>
    <w:rsid w:val="00F83D8D"/>
    <w:rsid w:val="00FB1C75"/>
    <w:rsid w:val="00FB26EC"/>
    <w:rsid w:val="00FB286C"/>
    <w:rsid w:val="00FB56A6"/>
    <w:rsid w:val="00FC1DB3"/>
    <w:rsid w:val="00FC70A8"/>
    <w:rsid w:val="00FD3D23"/>
    <w:rsid w:val="00FD4B8B"/>
    <w:rsid w:val="00FE2F82"/>
    <w:rsid w:val="00FE59A1"/>
    <w:rsid w:val="00FF70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1C1905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lock Text"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2B3870"/>
    <w:pPr>
      <w:keepNext/>
      <w:spacing w:before="180" w:after="180" w:line="720" w:lineRule="auto"/>
      <w:outlineLvl w:val="0"/>
    </w:pPr>
    <w:rPr>
      <w:rFonts w:ascii="Arial" w:eastAsia="新細明體" w:hAnsi="Arial" w:cs="Times New Roman"/>
      <w:b/>
      <w:bCs/>
      <w:kern w:val="52"/>
      <w:sz w:val="52"/>
      <w:szCs w:val="52"/>
    </w:rPr>
  </w:style>
  <w:style w:type="paragraph" w:styleId="2">
    <w:name w:val="heading 2"/>
    <w:basedOn w:val="a"/>
    <w:next w:val="a"/>
    <w:link w:val="20"/>
    <w:qFormat/>
    <w:rsid w:val="002B3870"/>
    <w:pPr>
      <w:keepNext/>
      <w:ind w:leftChars="63" w:left="151"/>
      <w:jc w:val="both"/>
      <w:outlineLvl w:val="1"/>
    </w:pPr>
    <w:rPr>
      <w:rFonts w:ascii="Times New Roman" w:eastAsia="新細明體" w:hAnsi="Times New Roman" w:cs="Times New Roman"/>
      <w:color w:val="000000"/>
      <w:sz w:val="36"/>
    </w:rPr>
  </w:style>
  <w:style w:type="paragraph" w:styleId="3">
    <w:name w:val="heading 3"/>
    <w:basedOn w:val="a"/>
    <w:next w:val="a"/>
    <w:link w:val="30"/>
    <w:qFormat/>
    <w:rsid w:val="002B3870"/>
    <w:pPr>
      <w:keepNext/>
      <w:ind w:firstLineChars="42" w:firstLine="151"/>
      <w:outlineLvl w:val="2"/>
    </w:pPr>
    <w:rPr>
      <w:rFonts w:ascii="Times New Roman" w:eastAsia="新細明體" w:hAnsi="Times New Roman" w:cs="Times New Roman"/>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1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02A37"/>
    <w:pPr>
      <w:ind w:leftChars="200" w:left="480"/>
    </w:pPr>
  </w:style>
  <w:style w:type="character" w:customStyle="1" w:styleId="apple-converted-space">
    <w:name w:val="apple-converted-space"/>
    <w:basedOn w:val="a0"/>
    <w:rsid w:val="003838AB"/>
  </w:style>
  <w:style w:type="paragraph" w:styleId="a5">
    <w:name w:val="Balloon Text"/>
    <w:basedOn w:val="a"/>
    <w:link w:val="a6"/>
    <w:semiHidden/>
    <w:unhideWhenUsed/>
    <w:rsid w:val="00481AFB"/>
    <w:rPr>
      <w:rFonts w:asciiTheme="majorHAnsi" w:eastAsiaTheme="majorEastAsia" w:hAnsiTheme="majorHAnsi" w:cstheme="majorBidi"/>
      <w:sz w:val="18"/>
      <w:szCs w:val="18"/>
    </w:rPr>
  </w:style>
  <w:style w:type="character" w:customStyle="1" w:styleId="a6">
    <w:name w:val="註解方塊文字 字元"/>
    <w:basedOn w:val="a0"/>
    <w:link w:val="a5"/>
    <w:semiHidden/>
    <w:rsid w:val="00481AFB"/>
    <w:rPr>
      <w:rFonts w:asciiTheme="majorHAnsi" w:eastAsiaTheme="majorEastAsia" w:hAnsiTheme="majorHAnsi" w:cstheme="majorBidi"/>
      <w:sz w:val="18"/>
      <w:szCs w:val="18"/>
    </w:rPr>
  </w:style>
  <w:style w:type="character" w:styleId="a7">
    <w:name w:val="Placeholder Text"/>
    <w:basedOn w:val="a0"/>
    <w:uiPriority w:val="99"/>
    <w:semiHidden/>
    <w:rsid w:val="00A160C2"/>
    <w:rPr>
      <w:color w:val="808080"/>
    </w:rPr>
  </w:style>
  <w:style w:type="paragraph" w:styleId="Web">
    <w:name w:val="Normal (Web)"/>
    <w:basedOn w:val="a"/>
    <w:uiPriority w:val="99"/>
    <w:unhideWhenUsed/>
    <w:rsid w:val="00097ADB"/>
    <w:pPr>
      <w:widowControl/>
      <w:spacing w:before="100" w:beforeAutospacing="1" w:after="100" w:afterAutospacing="1"/>
    </w:pPr>
    <w:rPr>
      <w:rFonts w:ascii="新細明體" w:eastAsia="新細明體" w:hAnsi="新細明體" w:cs="新細明體"/>
      <w:kern w:val="0"/>
    </w:rPr>
  </w:style>
  <w:style w:type="character" w:customStyle="1" w:styleId="10">
    <w:name w:val="標題 1 字元"/>
    <w:basedOn w:val="a0"/>
    <w:link w:val="1"/>
    <w:rsid w:val="002B3870"/>
    <w:rPr>
      <w:rFonts w:ascii="Arial" w:eastAsia="新細明體" w:hAnsi="Arial" w:cs="Times New Roman"/>
      <w:b/>
      <w:bCs/>
      <w:kern w:val="52"/>
      <w:sz w:val="52"/>
      <w:szCs w:val="52"/>
    </w:rPr>
  </w:style>
  <w:style w:type="character" w:customStyle="1" w:styleId="20">
    <w:name w:val="標題 2 字元"/>
    <w:basedOn w:val="a0"/>
    <w:link w:val="2"/>
    <w:rsid w:val="002B3870"/>
    <w:rPr>
      <w:rFonts w:ascii="Times New Roman" w:eastAsia="新細明體" w:hAnsi="Times New Roman" w:cs="Times New Roman"/>
      <w:color w:val="000000"/>
      <w:sz w:val="36"/>
    </w:rPr>
  </w:style>
  <w:style w:type="character" w:customStyle="1" w:styleId="30">
    <w:name w:val="標題 3 字元"/>
    <w:basedOn w:val="a0"/>
    <w:link w:val="3"/>
    <w:rsid w:val="002B3870"/>
    <w:rPr>
      <w:rFonts w:ascii="Times New Roman" w:eastAsia="新細明體" w:hAnsi="Times New Roman" w:cs="Times New Roman"/>
      <w:color w:val="000000"/>
      <w:sz w:val="36"/>
    </w:rPr>
  </w:style>
  <w:style w:type="paragraph" w:styleId="a8">
    <w:name w:val="footer"/>
    <w:basedOn w:val="a"/>
    <w:link w:val="a9"/>
    <w:rsid w:val="002B3870"/>
    <w:pPr>
      <w:tabs>
        <w:tab w:val="center" w:pos="4153"/>
        <w:tab w:val="right" w:pos="8306"/>
      </w:tabs>
      <w:snapToGrid w:val="0"/>
    </w:pPr>
    <w:rPr>
      <w:rFonts w:ascii="Times New Roman" w:eastAsia="新細明體" w:hAnsi="Times New Roman" w:cs="Times New Roman"/>
      <w:sz w:val="20"/>
      <w:szCs w:val="20"/>
    </w:rPr>
  </w:style>
  <w:style w:type="character" w:customStyle="1" w:styleId="a9">
    <w:name w:val="頁尾 字元"/>
    <w:basedOn w:val="a0"/>
    <w:link w:val="a8"/>
    <w:rsid w:val="002B3870"/>
    <w:rPr>
      <w:rFonts w:ascii="Times New Roman" w:eastAsia="新細明體" w:hAnsi="Times New Roman" w:cs="Times New Roman"/>
      <w:sz w:val="20"/>
      <w:szCs w:val="20"/>
    </w:rPr>
  </w:style>
  <w:style w:type="character" w:styleId="aa">
    <w:name w:val="page number"/>
    <w:basedOn w:val="a0"/>
    <w:rsid w:val="002B3870"/>
  </w:style>
  <w:style w:type="paragraph" w:styleId="ab">
    <w:name w:val="Plain Text"/>
    <w:basedOn w:val="a"/>
    <w:link w:val="ac"/>
    <w:rsid w:val="002B3870"/>
    <w:rPr>
      <w:rFonts w:ascii="細明體" w:eastAsia="細明體" w:hAnsi="Courier New" w:cs="Courier New"/>
    </w:rPr>
  </w:style>
  <w:style w:type="character" w:customStyle="1" w:styleId="ac">
    <w:name w:val="純文字 字元"/>
    <w:basedOn w:val="a0"/>
    <w:link w:val="ab"/>
    <w:rsid w:val="002B3870"/>
    <w:rPr>
      <w:rFonts w:ascii="細明體" w:eastAsia="細明體" w:hAnsi="Courier New" w:cs="Courier New"/>
    </w:rPr>
  </w:style>
  <w:style w:type="character" w:styleId="ad">
    <w:name w:val="Emphasis"/>
    <w:qFormat/>
    <w:rsid w:val="002B3870"/>
    <w:rPr>
      <w:b w:val="0"/>
      <w:bCs w:val="0"/>
      <w:i w:val="0"/>
      <w:iCs w:val="0"/>
      <w:color w:val="CC0033"/>
    </w:rPr>
  </w:style>
  <w:style w:type="paragraph" w:styleId="ae">
    <w:name w:val="header"/>
    <w:basedOn w:val="a"/>
    <w:link w:val="af"/>
    <w:uiPriority w:val="99"/>
    <w:rsid w:val="002B3870"/>
    <w:pPr>
      <w:tabs>
        <w:tab w:val="center" w:pos="4153"/>
        <w:tab w:val="right" w:pos="8306"/>
      </w:tabs>
      <w:snapToGrid w:val="0"/>
    </w:pPr>
    <w:rPr>
      <w:rFonts w:ascii="Times New Roman" w:eastAsia="新細明體" w:hAnsi="Times New Roman" w:cs="Times New Roman"/>
      <w:sz w:val="20"/>
      <w:szCs w:val="20"/>
    </w:rPr>
  </w:style>
  <w:style w:type="character" w:customStyle="1" w:styleId="af">
    <w:name w:val="頁首 字元"/>
    <w:basedOn w:val="a0"/>
    <w:link w:val="ae"/>
    <w:uiPriority w:val="99"/>
    <w:rsid w:val="002B3870"/>
    <w:rPr>
      <w:rFonts w:ascii="Times New Roman" w:eastAsia="新細明體" w:hAnsi="Times New Roman" w:cs="Times New Roman"/>
      <w:sz w:val="20"/>
      <w:szCs w:val="20"/>
    </w:rPr>
  </w:style>
  <w:style w:type="character" w:customStyle="1" w:styleId="af0">
    <w:name w:val="中黑"/>
    <w:rsid w:val="002B3870"/>
    <w:rPr>
      <w:rFonts w:eastAsia="華康中黑體"/>
    </w:rPr>
  </w:style>
  <w:style w:type="character" w:customStyle="1" w:styleId="msonormal0">
    <w:name w:val="msonormal"/>
    <w:basedOn w:val="a0"/>
    <w:rsid w:val="002B3870"/>
  </w:style>
  <w:style w:type="character" w:customStyle="1" w:styleId="bulletinitem1">
    <w:name w:val="bulletinitem1"/>
    <w:rsid w:val="002B3870"/>
    <w:rPr>
      <w:rFonts w:ascii="өũ" w:hAnsi="өũ" w:hint="default"/>
      <w:strike w:val="0"/>
      <w:dstrike w:val="0"/>
      <w:color w:val="000000"/>
      <w:sz w:val="22"/>
      <w:szCs w:val="22"/>
      <w:u w:val="none"/>
      <w:effect w:val="none"/>
    </w:rPr>
  </w:style>
  <w:style w:type="paragraph" w:customStyle="1" w:styleId="21">
    <w:name w:val="本文 21"/>
    <w:basedOn w:val="a"/>
    <w:rsid w:val="002B3870"/>
    <w:pPr>
      <w:adjustRightInd w:val="0"/>
      <w:ind w:left="540"/>
    </w:pPr>
    <w:rPr>
      <w:rFonts w:ascii="Times New Roman" w:eastAsia="新細明體" w:hAnsi="Times New Roman" w:cs="Times New Roman"/>
      <w:szCs w:val="20"/>
    </w:rPr>
  </w:style>
  <w:style w:type="character" w:customStyle="1" w:styleId="HeaderChar">
    <w:name w:val="Header Char"/>
    <w:locked/>
    <w:rsid w:val="002B3870"/>
    <w:rPr>
      <w:rFonts w:cs="Times New Roman"/>
      <w:kern w:val="2"/>
    </w:rPr>
  </w:style>
  <w:style w:type="paragraph" w:customStyle="1" w:styleId="11">
    <w:name w:val="清單段落1"/>
    <w:basedOn w:val="a"/>
    <w:uiPriority w:val="34"/>
    <w:qFormat/>
    <w:rsid w:val="002B3870"/>
    <w:pPr>
      <w:ind w:leftChars="200" w:left="480"/>
    </w:pPr>
    <w:rPr>
      <w:rFonts w:ascii="Times New Roman" w:eastAsia="新細明體" w:hAnsi="Times New Roman" w:cs="Times New Roman"/>
    </w:rPr>
  </w:style>
  <w:style w:type="paragraph" w:customStyle="1" w:styleId="Default">
    <w:name w:val="Default"/>
    <w:rsid w:val="002B3870"/>
    <w:pPr>
      <w:widowControl w:val="0"/>
      <w:autoSpaceDE w:val="0"/>
      <w:autoSpaceDN w:val="0"/>
      <w:adjustRightInd w:val="0"/>
    </w:pPr>
    <w:rPr>
      <w:rFonts w:ascii="標楷體" w:eastAsia="標楷體" w:hAnsi="Times New Roman" w:cs="標楷體"/>
      <w:color w:val="000000"/>
      <w:kern w:val="0"/>
    </w:rPr>
  </w:style>
  <w:style w:type="character" w:customStyle="1" w:styleId="12">
    <w:name w:val="字元 字元1"/>
    <w:rsid w:val="002B3870"/>
    <w:rPr>
      <w:kern w:val="2"/>
    </w:rPr>
  </w:style>
  <w:style w:type="paragraph" w:customStyle="1" w:styleId="13">
    <w:name w:val="表1."/>
    <w:rsid w:val="002B3870"/>
    <w:pPr>
      <w:spacing w:line="360" w:lineRule="exact"/>
      <w:ind w:left="414" w:right="57" w:hanging="357"/>
      <w:jc w:val="both"/>
    </w:pPr>
    <w:rPr>
      <w:rFonts w:ascii="標楷體" w:eastAsia="標楷體" w:hAnsi="Times New Roman" w:cs="Times New Roman"/>
      <w:noProof/>
      <w:kern w:val="0"/>
      <w:sz w:val="28"/>
      <w:szCs w:val="20"/>
    </w:rPr>
  </w:style>
  <w:style w:type="character" w:styleId="af1">
    <w:name w:val="Strong"/>
    <w:qFormat/>
    <w:rsid w:val="002B3870"/>
    <w:rPr>
      <w:b/>
      <w:bCs/>
    </w:rPr>
  </w:style>
  <w:style w:type="paragraph" w:customStyle="1" w:styleId="14">
    <w:name w:val="樣式1"/>
    <w:basedOn w:val="a"/>
    <w:rsid w:val="002B3870"/>
    <w:pPr>
      <w:spacing w:line="400" w:lineRule="exact"/>
      <w:ind w:left="822" w:hanging="255"/>
      <w:jc w:val="both"/>
    </w:pPr>
    <w:rPr>
      <w:rFonts w:ascii="Times New Roman" w:eastAsia="標楷體" w:hAnsi="Times New Roman" w:cs="Times New Roman"/>
      <w:szCs w:val="20"/>
    </w:rPr>
  </w:style>
  <w:style w:type="paragraph" w:customStyle="1" w:styleId="af2">
    <w:name w:val="字元 字元 字元"/>
    <w:basedOn w:val="a"/>
    <w:rsid w:val="002B3870"/>
    <w:pPr>
      <w:widowControl/>
      <w:spacing w:after="160" w:line="240" w:lineRule="exact"/>
    </w:pPr>
    <w:rPr>
      <w:rFonts w:ascii="Verdana" w:eastAsia="Times New Roman" w:hAnsi="Verdana" w:cs="Times New Roman"/>
      <w:kern w:val="0"/>
      <w:sz w:val="20"/>
      <w:szCs w:val="20"/>
      <w:lang w:eastAsia="en-US"/>
    </w:rPr>
  </w:style>
  <w:style w:type="paragraph" w:styleId="15">
    <w:name w:val="toc 1"/>
    <w:basedOn w:val="a"/>
    <w:next w:val="a"/>
    <w:autoRedefine/>
    <w:uiPriority w:val="39"/>
    <w:rsid w:val="002B3870"/>
    <w:pPr>
      <w:tabs>
        <w:tab w:val="left" w:pos="180"/>
        <w:tab w:val="left" w:pos="360"/>
        <w:tab w:val="right" w:leader="dot" w:pos="8296"/>
      </w:tabs>
      <w:spacing w:beforeLines="50" w:before="180" w:afterLines="50" w:after="180"/>
    </w:pPr>
    <w:rPr>
      <w:rFonts w:ascii="Calibri" w:eastAsia="標楷體" w:hAnsi="Calibri" w:cs="Calibri"/>
      <w:b/>
      <w:bCs/>
      <w:smallCaps/>
      <w:noProof/>
      <w:sz w:val="28"/>
      <w:szCs w:val="28"/>
    </w:rPr>
  </w:style>
  <w:style w:type="paragraph" w:styleId="22">
    <w:name w:val="toc 2"/>
    <w:basedOn w:val="a"/>
    <w:next w:val="a"/>
    <w:autoRedefine/>
    <w:uiPriority w:val="39"/>
    <w:rsid w:val="002B3870"/>
    <w:pPr>
      <w:ind w:left="240"/>
    </w:pPr>
    <w:rPr>
      <w:rFonts w:ascii="Times New Roman" w:eastAsia="新細明體" w:hAnsi="Times New Roman" w:cs="Times New Roman"/>
      <w:smallCaps/>
      <w:sz w:val="20"/>
      <w:szCs w:val="20"/>
    </w:rPr>
  </w:style>
  <w:style w:type="paragraph" w:styleId="31">
    <w:name w:val="toc 3"/>
    <w:basedOn w:val="a"/>
    <w:next w:val="a"/>
    <w:autoRedefine/>
    <w:semiHidden/>
    <w:rsid w:val="002B3870"/>
    <w:pPr>
      <w:ind w:left="480"/>
    </w:pPr>
    <w:rPr>
      <w:rFonts w:ascii="Times New Roman" w:eastAsia="新細明體" w:hAnsi="Times New Roman" w:cs="Times New Roman"/>
      <w:i/>
      <w:iCs/>
      <w:sz w:val="20"/>
      <w:szCs w:val="20"/>
    </w:rPr>
  </w:style>
  <w:style w:type="paragraph" w:styleId="4">
    <w:name w:val="toc 4"/>
    <w:basedOn w:val="a"/>
    <w:next w:val="a"/>
    <w:autoRedefine/>
    <w:semiHidden/>
    <w:rsid w:val="002B3870"/>
    <w:pPr>
      <w:ind w:left="720"/>
    </w:pPr>
    <w:rPr>
      <w:rFonts w:ascii="Times New Roman" w:eastAsia="新細明體" w:hAnsi="Times New Roman" w:cs="Times New Roman"/>
      <w:sz w:val="18"/>
      <w:szCs w:val="18"/>
    </w:rPr>
  </w:style>
  <w:style w:type="paragraph" w:styleId="5">
    <w:name w:val="toc 5"/>
    <w:basedOn w:val="a"/>
    <w:next w:val="a"/>
    <w:autoRedefine/>
    <w:semiHidden/>
    <w:rsid w:val="002B3870"/>
    <w:pPr>
      <w:ind w:left="960"/>
    </w:pPr>
    <w:rPr>
      <w:rFonts w:ascii="Times New Roman" w:eastAsia="新細明體" w:hAnsi="Times New Roman" w:cs="Times New Roman"/>
      <w:sz w:val="18"/>
      <w:szCs w:val="18"/>
    </w:rPr>
  </w:style>
  <w:style w:type="paragraph" w:styleId="6">
    <w:name w:val="toc 6"/>
    <w:basedOn w:val="a"/>
    <w:next w:val="a"/>
    <w:autoRedefine/>
    <w:semiHidden/>
    <w:rsid w:val="002B3870"/>
    <w:pPr>
      <w:ind w:left="1200"/>
    </w:pPr>
    <w:rPr>
      <w:rFonts w:ascii="Times New Roman" w:eastAsia="新細明體" w:hAnsi="Times New Roman" w:cs="Times New Roman"/>
      <w:sz w:val="18"/>
      <w:szCs w:val="18"/>
    </w:rPr>
  </w:style>
  <w:style w:type="paragraph" w:styleId="7">
    <w:name w:val="toc 7"/>
    <w:basedOn w:val="a"/>
    <w:next w:val="a"/>
    <w:autoRedefine/>
    <w:semiHidden/>
    <w:rsid w:val="002B3870"/>
    <w:pPr>
      <w:ind w:left="1440"/>
    </w:pPr>
    <w:rPr>
      <w:rFonts w:ascii="Times New Roman" w:eastAsia="新細明體" w:hAnsi="Times New Roman" w:cs="Times New Roman"/>
      <w:sz w:val="18"/>
      <w:szCs w:val="18"/>
    </w:rPr>
  </w:style>
  <w:style w:type="paragraph" w:styleId="8">
    <w:name w:val="toc 8"/>
    <w:basedOn w:val="a"/>
    <w:next w:val="a"/>
    <w:autoRedefine/>
    <w:semiHidden/>
    <w:rsid w:val="002B3870"/>
    <w:pPr>
      <w:ind w:left="1680"/>
    </w:pPr>
    <w:rPr>
      <w:rFonts w:ascii="Times New Roman" w:eastAsia="新細明體" w:hAnsi="Times New Roman" w:cs="Times New Roman"/>
      <w:sz w:val="18"/>
      <w:szCs w:val="18"/>
    </w:rPr>
  </w:style>
  <w:style w:type="paragraph" w:styleId="9">
    <w:name w:val="toc 9"/>
    <w:basedOn w:val="a"/>
    <w:next w:val="a"/>
    <w:autoRedefine/>
    <w:semiHidden/>
    <w:rsid w:val="002B3870"/>
    <w:pPr>
      <w:ind w:left="1920"/>
    </w:pPr>
    <w:rPr>
      <w:rFonts w:ascii="Times New Roman" w:eastAsia="新細明體" w:hAnsi="Times New Roman" w:cs="Times New Roman"/>
      <w:sz w:val="18"/>
      <w:szCs w:val="18"/>
    </w:rPr>
  </w:style>
  <w:style w:type="character" w:styleId="af3">
    <w:name w:val="Hyperlink"/>
    <w:uiPriority w:val="99"/>
    <w:rsid w:val="002B3870"/>
    <w:rPr>
      <w:color w:val="0000FF"/>
      <w:u w:val="single"/>
    </w:rPr>
  </w:style>
  <w:style w:type="paragraph" w:styleId="af4">
    <w:name w:val="Note Heading"/>
    <w:basedOn w:val="a"/>
    <w:next w:val="a"/>
    <w:link w:val="af5"/>
    <w:rsid w:val="002B3870"/>
    <w:pPr>
      <w:jc w:val="center"/>
    </w:pPr>
    <w:rPr>
      <w:rFonts w:ascii="標楷體" w:eastAsia="標楷體" w:hAnsi="Times New Roman" w:cs="Times New Roman"/>
      <w:spacing w:val="24"/>
    </w:rPr>
  </w:style>
  <w:style w:type="character" w:customStyle="1" w:styleId="af5">
    <w:name w:val="註釋標題 字元"/>
    <w:basedOn w:val="a0"/>
    <w:link w:val="af4"/>
    <w:rsid w:val="002B3870"/>
    <w:rPr>
      <w:rFonts w:ascii="標楷體" w:eastAsia="標楷體" w:hAnsi="Times New Roman" w:cs="Times New Roman"/>
      <w:spacing w:val="24"/>
    </w:rPr>
  </w:style>
  <w:style w:type="paragraph" w:styleId="af6">
    <w:name w:val="Body Text Indent"/>
    <w:basedOn w:val="a"/>
    <w:link w:val="af7"/>
    <w:rsid w:val="002B3870"/>
    <w:pPr>
      <w:spacing w:line="0" w:lineRule="atLeast"/>
      <w:ind w:left="-60"/>
    </w:pPr>
    <w:rPr>
      <w:rFonts w:ascii="Times New Roman" w:eastAsia="標楷體" w:hAnsi="Times New Roman" w:cs="Times New Roman"/>
      <w:sz w:val="20"/>
      <w:szCs w:val="20"/>
    </w:rPr>
  </w:style>
  <w:style w:type="character" w:customStyle="1" w:styleId="af7">
    <w:name w:val="本文縮排 字元"/>
    <w:basedOn w:val="a0"/>
    <w:link w:val="af6"/>
    <w:rsid w:val="002B3870"/>
    <w:rPr>
      <w:rFonts w:ascii="Times New Roman" w:eastAsia="標楷體" w:hAnsi="Times New Roman" w:cs="Times New Roman"/>
      <w:sz w:val="20"/>
      <w:szCs w:val="20"/>
    </w:rPr>
  </w:style>
  <w:style w:type="character" w:customStyle="1" w:styleId="postbody1">
    <w:name w:val="postbody1"/>
    <w:rsid w:val="002B3870"/>
    <w:rPr>
      <w:sz w:val="14"/>
      <w:szCs w:val="14"/>
    </w:rPr>
  </w:style>
  <w:style w:type="paragraph" w:styleId="af8">
    <w:name w:val="Block Text"/>
    <w:basedOn w:val="a"/>
    <w:rsid w:val="002B3870"/>
    <w:pPr>
      <w:ind w:leftChars="6" w:left="14" w:rightChars="63" w:right="151" w:firstLineChars="200" w:firstLine="480"/>
    </w:pPr>
    <w:rPr>
      <w:rFonts w:ascii="標楷體" w:eastAsia="標楷體" w:hAnsi="標楷體" w:cs="Times New Roman"/>
    </w:rPr>
  </w:style>
  <w:style w:type="paragraph" w:styleId="af9">
    <w:name w:val="Body Text"/>
    <w:basedOn w:val="a"/>
    <w:link w:val="afa"/>
    <w:rsid w:val="002B3870"/>
    <w:pPr>
      <w:spacing w:after="120"/>
    </w:pPr>
    <w:rPr>
      <w:rFonts w:ascii="Times New Roman" w:eastAsia="新細明體" w:hAnsi="Times New Roman" w:cs="Times New Roman"/>
    </w:rPr>
  </w:style>
  <w:style w:type="character" w:customStyle="1" w:styleId="afa">
    <w:name w:val="本文 字元"/>
    <w:basedOn w:val="a0"/>
    <w:link w:val="af9"/>
    <w:rsid w:val="002B3870"/>
    <w:rPr>
      <w:rFonts w:ascii="Times New Roman" w:eastAsia="新細明體" w:hAnsi="Times New Roman" w:cs="Times New Roman"/>
    </w:rPr>
  </w:style>
  <w:style w:type="character" w:customStyle="1" w:styleId="style91">
    <w:name w:val="style91"/>
    <w:rsid w:val="002B3870"/>
    <w:rPr>
      <w:rFonts w:ascii="標楷體" w:eastAsia="標楷體" w:hAnsi="標楷體" w:hint="eastAsia"/>
    </w:rPr>
  </w:style>
  <w:style w:type="character" w:customStyle="1" w:styleId="style861">
    <w:name w:val="style861"/>
    <w:basedOn w:val="a0"/>
    <w:rsid w:val="002B3870"/>
  </w:style>
  <w:style w:type="character" w:styleId="afb">
    <w:name w:val="annotation reference"/>
    <w:semiHidden/>
    <w:rsid w:val="002B3870"/>
    <w:rPr>
      <w:sz w:val="18"/>
      <w:szCs w:val="18"/>
    </w:rPr>
  </w:style>
  <w:style w:type="paragraph" w:styleId="afc">
    <w:name w:val="annotation text"/>
    <w:basedOn w:val="a"/>
    <w:link w:val="afd"/>
    <w:semiHidden/>
    <w:rsid w:val="002B3870"/>
    <w:rPr>
      <w:rFonts w:ascii="Times New Roman" w:eastAsia="新細明體" w:hAnsi="Times New Roman" w:cs="Times New Roman"/>
    </w:rPr>
  </w:style>
  <w:style w:type="character" w:customStyle="1" w:styleId="afd">
    <w:name w:val="註解文字 字元"/>
    <w:basedOn w:val="a0"/>
    <w:link w:val="afc"/>
    <w:semiHidden/>
    <w:rsid w:val="002B3870"/>
    <w:rPr>
      <w:rFonts w:ascii="Times New Roman" w:eastAsia="新細明體" w:hAnsi="Times New Roman" w:cs="Times New Roman"/>
    </w:rPr>
  </w:style>
  <w:style w:type="paragraph" w:styleId="afe">
    <w:name w:val="annotation subject"/>
    <w:basedOn w:val="afc"/>
    <w:next w:val="afc"/>
    <w:link w:val="aff"/>
    <w:semiHidden/>
    <w:rsid w:val="002B3870"/>
    <w:rPr>
      <w:b/>
      <w:bCs/>
    </w:rPr>
  </w:style>
  <w:style w:type="character" w:customStyle="1" w:styleId="aff">
    <w:name w:val="註解主旨 字元"/>
    <w:basedOn w:val="afd"/>
    <w:link w:val="afe"/>
    <w:semiHidden/>
    <w:rsid w:val="002B3870"/>
    <w:rPr>
      <w:rFonts w:ascii="Times New Roman" w:eastAsia="新細明體" w:hAnsi="Times New Roman" w:cs="Times New Roman"/>
      <w:b/>
      <w:bCs/>
    </w:rPr>
  </w:style>
  <w:style w:type="paragraph" w:customStyle="1" w:styleId="ListParagraph1">
    <w:name w:val="List Paragraph1"/>
    <w:basedOn w:val="a"/>
    <w:rsid w:val="002B3870"/>
    <w:pPr>
      <w:ind w:leftChars="200" w:left="480"/>
    </w:pPr>
    <w:rPr>
      <w:rFonts w:ascii="Calibri" w:eastAsia="新細明體" w:hAnsi="Calibri" w:cs="Times New Roman"/>
      <w:szCs w:val="22"/>
    </w:rPr>
  </w:style>
  <w:style w:type="character" w:customStyle="1" w:styleId="st1">
    <w:name w:val="st1"/>
    <w:basedOn w:val="a0"/>
    <w:rsid w:val="002B3870"/>
  </w:style>
  <w:style w:type="character" w:customStyle="1" w:styleId="st">
    <w:name w:val="st"/>
    <w:basedOn w:val="a0"/>
    <w:rsid w:val="002B38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lock Text"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2B3870"/>
    <w:pPr>
      <w:keepNext/>
      <w:spacing w:before="180" w:after="180" w:line="720" w:lineRule="auto"/>
      <w:outlineLvl w:val="0"/>
    </w:pPr>
    <w:rPr>
      <w:rFonts w:ascii="Arial" w:eastAsia="新細明體" w:hAnsi="Arial" w:cs="Times New Roman"/>
      <w:b/>
      <w:bCs/>
      <w:kern w:val="52"/>
      <w:sz w:val="52"/>
      <w:szCs w:val="52"/>
    </w:rPr>
  </w:style>
  <w:style w:type="paragraph" w:styleId="2">
    <w:name w:val="heading 2"/>
    <w:basedOn w:val="a"/>
    <w:next w:val="a"/>
    <w:link w:val="20"/>
    <w:qFormat/>
    <w:rsid w:val="002B3870"/>
    <w:pPr>
      <w:keepNext/>
      <w:ind w:leftChars="63" w:left="151"/>
      <w:jc w:val="both"/>
      <w:outlineLvl w:val="1"/>
    </w:pPr>
    <w:rPr>
      <w:rFonts w:ascii="Times New Roman" w:eastAsia="新細明體" w:hAnsi="Times New Roman" w:cs="Times New Roman"/>
      <w:color w:val="000000"/>
      <w:sz w:val="36"/>
    </w:rPr>
  </w:style>
  <w:style w:type="paragraph" w:styleId="3">
    <w:name w:val="heading 3"/>
    <w:basedOn w:val="a"/>
    <w:next w:val="a"/>
    <w:link w:val="30"/>
    <w:qFormat/>
    <w:rsid w:val="002B3870"/>
    <w:pPr>
      <w:keepNext/>
      <w:ind w:firstLineChars="42" w:firstLine="151"/>
      <w:outlineLvl w:val="2"/>
    </w:pPr>
    <w:rPr>
      <w:rFonts w:ascii="Times New Roman" w:eastAsia="新細明體" w:hAnsi="Times New Roman" w:cs="Times New Roman"/>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1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02A37"/>
    <w:pPr>
      <w:ind w:leftChars="200" w:left="480"/>
    </w:pPr>
  </w:style>
  <w:style w:type="character" w:customStyle="1" w:styleId="apple-converted-space">
    <w:name w:val="apple-converted-space"/>
    <w:basedOn w:val="a0"/>
    <w:rsid w:val="003838AB"/>
  </w:style>
  <w:style w:type="paragraph" w:styleId="a5">
    <w:name w:val="Balloon Text"/>
    <w:basedOn w:val="a"/>
    <w:link w:val="a6"/>
    <w:semiHidden/>
    <w:unhideWhenUsed/>
    <w:rsid w:val="00481AFB"/>
    <w:rPr>
      <w:rFonts w:asciiTheme="majorHAnsi" w:eastAsiaTheme="majorEastAsia" w:hAnsiTheme="majorHAnsi" w:cstheme="majorBidi"/>
      <w:sz w:val="18"/>
      <w:szCs w:val="18"/>
    </w:rPr>
  </w:style>
  <w:style w:type="character" w:customStyle="1" w:styleId="a6">
    <w:name w:val="註解方塊文字 字元"/>
    <w:basedOn w:val="a0"/>
    <w:link w:val="a5"/>
    <w:semiHidden/>
    <w:rsid w:val="00481AFB"/>
    <w:rPr>
      <w:rFonts w:asciiTheme="majorHAnsi" w:eastAsiaTheme="majorEastAsia" w:hAnsiTheme="majorHAnsi" w:cstheme="majorBidi"/>
      <w:sz w:val="18"/>
      <w:szCs w:val="18"/>
    </w:rPr>
  </w:style>
  <w:style w:type="character" w:styleId="a7">
    <w:name w:val="Placeholder Text"/>
    <w:basedOn w:val="a0"/>
    <w:uiPriority w:val="99"/>
    <w:semiHidden/>
    <w:rsid w:val="00A160C2"/>
    <w:rPr>
      <w:color w:val="808080"/>
    </w:rPr>
  </w:style>
  <w:style w:type="paragraph" w:styleId="Web">
    <w:name w:val="Normal (Web)"/>
    <w:basedOn w:val="a"/>
    <w:uiPriority w:val="99"/>
    <w:unhideWhenUsed/>
    <w:rsid w:val="00097ADB"/>
    <w:pPr>
      <w:widowControl/>
      <w:spacing w:before="100" w:beforeAutospacing="1" w:after="100" w:afterAutospacing="1"/>
    </w:pPr>
    <w:rPr>
      <w:rFonts w:ascii="新細明體" w:eastAsia="新細明體" w:hAnsi="新細明體" w:cs="新細明體"/>
      <w:kern w:val="0"/>
    </w:rPr>
  </w:style>
  <w:style w:type="character" w:customStyle="1" w:styleId="10">
    <w:name w:val="標題 1 字元"/>
    <w:basedOn w:val="a0"/>
    <w:link w:val="1"/>
    <w:rsid w:val="002B3870"/>
    <w:rPr>
      <w:rFonts w:ascii="Arial" w:eastAsia="新細明體" w:hAnsi="Arial" w:cs="Times New Roman"/>
      <w:b/>
      <w:bCs/>
      <w:kern w:val="52"/>
      <w:sz w:val="52"/>
      <w:szCs w:val="52"/>
    </w:rPr>
  </w:style>
  <w:style w:type="character" w:customStyle="1" w:styleId="20">
    <w:name w:val="標題 2 字元"/>
    <w:basedOn w:val="a0"/>
    <w:link w:val="2"/>
    <w:rsid w:val="002B3870"/>
    <w:rPr>
      <w:rFonts w:ascii="Times New Roman" w:eastAsia="新細明體" w:hAnsi="Times New Roman" w:cs="Times New Roman"/>
      <w:color w:val="000000"/>
      <w:sz w:val="36"/>
    </w:rPr>
  </w:style>
  <w:style w:type="character" w:customStyle="1" w:styleId="30">
    <w:name w:val="標題 3 字元"/>
    <w:basedOn w:val="a0"/>
    <w:link w:val="3"/>
    <w:rsid w:val="002B3870"/>
    <w:rPr>
      <w:rFonts w:ascii="Times New Roman" w:eastAsia="新細明體" w:hAnsi="Times New Roman" w:cs="Times New Roman"/>
      <w:color w:val="000000"/>
      <w:sz w:val="36"/>
    </w:rPr>
  </w:style>
  <w:style w:type="paragraph" w:styleId="a8">
    <w:name w:val="footer"/>
    <w:basedOn w:val="a"/>
    <w:link w:val="a9"/>
    <w:rsid w:val="002B3870"/>
    <w:pPr>
      <w:tabs>
        <w:tab w:val="center" w:pos="4153"/>
        <w:tab w:val="right" w:pos="8306"/>
      </w:tabs>
      <w:snapToGrid w:val="0"/>
    </w:pPr>
    <w:rPr>
      <w:rFonts w:ascii="Times New Roman" w:eastAsia="新細明體" w:hAnsi="Times New Roman" w:cs="Times New Roman"/>
      <w:sz w:val="20"/>
      <w:szCs w:val="20"/>
    </w:rPr>
  </w:style>
  <w:style w:type="character" w:customStyle="1" w:styleId="a9">
    <w:name w:val="頁尾 字元"/>
    <w:basedOn w:val="a0"/>
    <w:link w:val="a8"/>
    <w:rsid w:val="002B3870"/>
    <w:rPr>
      <w:rFonts w:ascii="Times New Roman" w:eastAsia="新細明體" w:hAnsi="Times New Roman" w:cs="Times New Roman"/>
      <w:sz w:val="20"/>
      <w:szCs w:val="20"/>
    </w:rPr>
  </w:style>
  <w:style w:type="character" w:styleId="aa">
    <w:name w:val="page number"/>
    <w:basedOn w:val="a0"/>
    <w:rsid w:val="002B3870"/>
  </w:style>
  <w:style w:type="paragraph" w:styleId="ab">
    <w:name w:val="Plain Text"/>
    <w:basedOn w:val="a"/>
    <w:link w:val="ac"/>
    <w:rsid w:val="002B3870"/>
    <w:rPr>
      <w:rFonts w:ascii="細明體" w:eastAsia="細明體" w:hAnsi="Courier New" w:cs="Courier New"/>
    </w:rPr>
  </w:style>
  <w:style w:type="character" w:customStyle="1" w:styleId="ac">
    <w:name w:val="純文字 字元"/>
    <w:basedOn w:val="a0"/>
    <w:link w:val="ab"/>
    <w:rsid w:val="002B3870"/>
    <w:rPr>
      <w:rFonts w:ascii="細明體" w:eastAsia="細明體" w:hAnsi="Courier New" w:cs="Courier New"/>
    </w:rPr>
  </w:style>
  <w:style w:type="character" w:styleId="ad">
    <w:name w:val="Emphasis"/>
    <w:qFormat/>
    <w:rsid w:val="002B3870"/>
    <w:rPr>
      <w:b w:val="0"/>
      <w:bCs w:val="0"/>
      <w:i w:val="0"/>
      <w:iCs w:val="0"/>
      <w:color w:val="CC0033"/>
    </w:rPr>
  </w:style>
  <w:style w:type="paragraph" w:styleId="ae">
    <w:name w:val="header"/>
    <w:basedOn w:val="a"/>
    <w:link w:val="af"/>
    <w:uiPriority w:val="99"/>
    <w:rsid w:val="002B3870"/>
    <w:pPr>
      <w:tabs>
        <w:tab w:val="center" w:pos="4153"/>
        <w:tab w:val="right" w:pos="8306"/>
      </w:tabs>
      <w:snapToGrid w:val="0"/>
    </w:pPr>
    <w:rPr>
      <w:rFonts w:ascii="Times New Roman" w:eastAsia="新細明體" w:hAnsi="Times New Roman" w:cs="Times New Roman"/>
      <w:sz w:val="20"/>
      <w:szCs w:val="20"/>
    </w:rPr>
  </w:style>
  <w:style w:type="character" w:customStyle="1" w:styleId="af">
    <w:name w:val="頁首 字元"/>
    <w:basedOn w:val="a0"/>
    <w:link w:val="ae"/>
    <w:uiPriority w:val="99"/>
    <w:rsid w:val="002B3870"/>
    <w:rPr>
      <w:rFonts w:ascii="Times New Roman" w:eastAsia="新細明體" w:hAnsi="Times New Roman" w:cs="Times New Roman"/>
      <w:sz w:val="20"/>
      <w:szCs w:val="20"/>
    </w:rPr>
  </w:style>
  <w:style w:type="character" w:customStyle="1" w:styleId="af0">
    <w:name w:val="中黑"/>
    <w:rsid w:val="002B3870"/>
    <w:rPr>
      <w:rFonts w:eastAsia="華康中黑體"/>
    </w:rPr>
  </w:style>
  <w:style w:type="character" w:customStyle="1" w:styleId="msonormal0">
    <w:name w:val="msonormal"/>
    <w:basedOn w:val="a0"/>
    <w:rsid w:val="002B3870"/>
  </w:style>
  <w:style w:type="character" w:customStyle="1" w:styleId="bulletinitem1">
    <w:name w:val="bulletinitem1"/>
    <w:rsid w:val="002B3870"/>
    <w:rPr>
      <w:rFonts w:ascii="өũ" w:hAnsi="өũ" w:hint="default"/>
      <w:strike w:val="0"/>
      <w:dstrike w:val="0"/>
      <w:color w:val="000000"/>
      <w:sz w:val="22"/>
      <w:szCs w:val="22"/>
      <w:u w:val="none"/>
      <w:effect w:val="none"/>
    </w:rPr>
  </w:style>
  <w:style w:type="paragraph" w:customStyle="1" w:styleId="21">
    <w:name w:val="本文 21"/>
    <w:basedOn w:val="a"/>
    <w:rsid w:val="002B3870"/>
    <w:pPr>
      <w:adjustRightInd w:val="0"/>
      <w:ind w:left="540"/>
    </w:pPr>
    <w:rPr>
      <w:rFonts w:ascii="Times New Roman" w:eastAsia="新細明體" w:hAnsi="Times New Roman" w:cs="Times New Roman"/>
      <w:szCs w:val="20"/>
    </w:rPr>
  </w:style>
  <w:style w:type="character" w:customStyle="1" w:styleId="HeaderChar">
    <w:name w:val="Header Char"/>
    <w:locked/>
    <w:rsid w:val="002B3870"/>
    <w:rPr>
      <w:rFonts w:cs="Times New Roman"/>
      <w:kern w:val="2"/>
    </w:rPr>
  </w:style>
  <w:style w:type="paragraph" w:customStyle="1" w:styleId="11">
    <w:name w:val="清單段落1"/>
    <w:basedOn w:val="a"/>
    <w:uiPriority w:val="34"/>
    <w:qFormat/>
    <w:rsid w:val="002B3870"/>
    <w:pPr>
      <w:ind w:leftChars="200" w:left="480"/>
    </w:pPr>
    <w:rPr>
      <w:rFonts w:ascii="Times New Roman" w:eastAsia="新細明體" w:hAnsi="Times New Roman" w:cs="Times New Roman"/>
    </w:rPr>
  </w:style>
  <w:style w:type="paragraph" w:customStyle="1" w:styleId="Default">
    <w:name w:val="Default"/>
    <w:rsid w:val="002B3870"/>
    <w:pPr>
      <w:widowControl w:val="0"/>
      <w:autoSpaceDE w:val="0"/>
      <w:autoSpaceDN w:val="0"/>
      <w:adjustRightInd w:val="0"/>
    </w:pPr>
    <w:rPr>
      <w:rFonts w:ascii="標楷體" w:eastAsia="標楷體" w:hAnsi="Times New Roman" w:cs="標楷體"/>
      <w:color w:val="000000"/>
      <w:kern w:val="0"/>
    </w:rPr>
  </w:style>
  <w:style w:type="character" w:customStyle="1" w:styleId="12">
    <w:name w:val="字元 字元1"/>
    <w:rsid w:val="002B3870"/>
    <w:rPr>
      <w:kern w:val="2"/>
    </w:rPr>
  </w:style>
  <w:style w:type="paragraph" w:customStyle="1" w:styleId="13">
    <w:name w:val="表1."/>
    <w:rsid w:val="002B3870"/>
    <w:pPr>
      <w:spacing w:line="360" w:lineRule="exact"/>
      <w:ind w:left="414" w:right="57" w:hanging="357"/>
      <w:jc w:val="both"/>
    </w:pPr>
    <w:rPr>
      <w:rFonts w:ascii="標楷體" w:eastAsia="標楷體" w:hAnsi="Times New Roman" w:cs="Times New Roman"/>
      <w:noProof/>
      <w:kern w:val="0"/>
      <w:sz w:val="28"/>
      <w:szCs w:val="20"/>
    </w:rPr>
  </w:style>
  <w:style w:type="character" w:styleId="af1">
    <w:name w:val="Strong"/>
    <w:qFormat/>
    <w:rsid w:val="002B3870"/>
    <w:rPr>
      <w:b/>
      <w:bCs/>
    </w:rPr>
  </w:style>
  <w:style w:type="paragraph" w:customStyle="1" w:styleId="14">
    <w:name w:val="樣式1"/>
    <w:basedOn w:val="a"/>
    <w:rsid w:val="002B3870"/>
    <w:pPr>
      <w:spacing w:line="400" w:lineRule="exact"/>
      <w:ind w:left="822" w:hanging="255"/>
      <w:jc w:val="both"/>
    </w:pPr>
    <w:rPr>
      <w:rFonts w:ascii="Times New Roman" w:eastAsia="標楷體" w:hAnsi="Times New Roman" w:cs="Times New Roman"/>
      <w:szCs w:val="20"/>
    </w:rPr>
  </w:style>
  <w:style w:type="paragraph" w:customStyle="1" w:styleId="af2">
    <w:name w:val="字元 字元 字元"/>
    <w:basedOn w:val="a"/>
    <w:rsid w:val="002B3870"/>
    <w:pPr>
      <w:widowControl/>
      <w:spacing w:after="160" w:line="240" w:lineRule="exact"/>
    </w:pPr>
    <w:rPr>
      <w:rFonts w:ascii="Verdana" w:eastAsia="Times New Roman" w:hAnsi="Verdana" w:cs="Times New Roman"/>
      <w:kern w:val="0"/>
      <w:sz w:val="20"/>
      <w:szCs w:val="20"/>
      <w:lang w:eastAsia="en-US"/>
    </w:rPr>
  </w:style>
  <w:style w:type="paragraph" w:styleId="15">
    <w:name w:val="toc 1"/>
    <w:basedOn w:val="a"/>
    <w:next w:val="a"/>
    <w:autoRedefine/>
    <w:uiPriority w:val="39"/>
    <w:rsid w:val="002B3870"/>
    <w:pPr>
      <w:tabs>
        <w:tab w:val="left" w:pos="180"/>
        <w:tab w:val="left" w:pos="360"/>
        <w:tab w:val="right" w:leader="dot" w:pos="8296"/>
      </w:tabs>
      <w:spacing w:beforeLines="50" w:before="180" w:afterLines="50" w:after="180"/>
    </w:pPr>
    <w:rPr>
      <w:rFonts w:ascii="Calibri" w:eastAsia="標楷體" w:hAnsi="Calibri" w:cs="Calibri"/>
      <w:b/>
      <w:bCs/>
      <w:smallCaps/>
      <w:noProof/>
      <w:sz w:val="28"/>
      <w:szCs w:val="28"/>
    </w:rPr>
  </w:style>
  <w:style w:type="paragraph" w:styleId="22">
    <w:name w:val="toc 2"/>
    <w:basedOn w:val="a"/>
    <w:next w:val="a"/>
    <w:autoRedefine/>
    <w:uiPriority w:val="39"/>
    <w:rsid w:val="002B3870"/>
    <w:pPr>
      <w:ind w:left="240"/>
    </w:pPr>
    <w:rPr>
      <w:rFonts w:ascii="Times New Roman" w:eastAsia="新細明體" w:hAnsi="Times New Roman" w:cs="Times New Roman"/>
      <w:smallCaps/>
      <w:sz w:val="20"/>
      <w:szCs w:val="20"/>
    </w:rPr>
  </w:style>
  <w:style w:type="paragraph" w:styleId="31">
    <w:name w:val="toc 3"/>
    <w:basedOn w:val="a"/>
    <w:next w:val="a"/>
    <w:autoRedefine/>
    <w:semiHidden/>
    <w:rsid w:val="002B3870"/>
    <w:pPr>
      <w:ind w:left="480"/>
    </w:pPr>
    <w:rPr>
      <w:rFonts w:ascii="Times New Roman" w:eastAsia="新細明體" w:hAnsi="Times New Roman" w:cs="Times New Roman"/>
      <w:i/>
      <w:iCs/>
      <w:sz w:val="20"/>
      <w:szCs w:val="20"/>
    </w:rPr>
  </w:style>
  <w:style w:type="paragraph" w:styleId="4">
    <w:name w:val="toc 4"/>
    <w:basedOn w:val="a"/>
    <w:next w:val="a"/>
    <w:autoRedefine/>
    <w:semiHidden/>
    <w:rsid w:val="002B3870"/>
    <w:pPr>
      <w:ind w:left="720"/>
    </w:pPr>
    <w:rPr>
      <w:rFonts w:ascii="Times New Roman" w:eastAsia="新細明體" w:hAnsi="Times New Roman" w:cs="Times New Roman"/>
      <w:sz w:val="18"/>
      <w:szCs w:val="18"/>
    </w:rPr>
  </w:style>
  <w:style w:type="paragraph" w:styleId="5">
    <w:name w:val="toc 5"/>
    <w:basedOn w:val="a"/>
    <w:next w:val="a"/>
    <w:autoRedefine/>
    <w:semiHidden/>
    <w:rsid w:val="002B3870"/>
    <w:pPr>
      <w:ind w:left="960"/>
    </w:pPr>
    <w:rPr>
      <w:rFonts w:ascii="Times New Roman" w:eastAsia="新細明體" w:hAnsi="Times New Roman" w:cs="Times New Roman"/>
      <w:sz w:val="18"/>
      <w:szCs w:val="18"/>
    </w:rPr>
  </w:style>
  <w:style w:type="paragraph" w:styleId="6">
    <w:name w:val="toc 6"/>
    <w:basedOn w:val="a"/>
    <w:next w:val="a"/>
    <w:autoRedefine/>
    <w:semiHidden/>
    <w:rsid w:val="002B3870"/>
    <w:pPr>
      <w:ind w:left="1200"/>
    </w:pPr>
    <w:rPr>
      <w:rFonts w:ascii="Times New Roman" w:eastAsia="新細明體" w:hAnsi="Times New Roman" w:cs="Times New Roman"/>
      <w:sz w:val="18"/>
      <w:szCs w:val="18"/>
    </w:rPr>
  </w:style>
  <w:style w:type="paragraph" w:styleId="7">
    <w:name w:val="toc 7"/>
    <w:basedOn w:val="a"/>
    <w:next w:val="a"/>
    <w:autoRedefine/>
    <w:semiHidden/>
    <w:rsid w:val="002B3870"/>
    <w:pPr>
      <w:ind w:left="1440"/>
    </w:pPr>
    <w:rPr>
      <w:rFonts w:ascii="Times New Roman" w:eastAsia="新細明體" w:hAnsi="Times New Roman" w:cs="Times New Roman"/>
      <w:sz w:val="18"/>
      <w:szCs w:val="18"/>
    </w:rPr>
  </w:style>
  <w:style w:type="paragraph" w:styleId="8">
    <w:name w:val="toc 8"/>
    <w:basedOn w:val="a"/>
    <w:next w:val="a"/>
    <w:autoRedefine/>
    <w:semiHidden/>
    <w:rsid w:val="002B3870"/>
    <w:pPr>
      <w:ind w:left="1680"/>
    </w:pPr>
    <w:rPr>
      <w:rFonts w:ascii="Times New Roman" w:eastAsia="新細明體" w:hAnsi="Times New Roman" w:cs="Times New Roman"/>
      <w:sz w:val="18"/>
      <w:szCs w:val="18"/>
    </w:rPr>
  </w:style>
  <w:style w:type="paragraph" w:styleId="9">
    <w:name w:val="toc 9"/>
    <w:basedOn w:val="a"/>
    <w:next w:val="a"/>
    <w:autoRedefine/>
    <w:semiHidden/>
    <w:rsid w:val="002B3870"/>
    <w:pPr>
      <w:ind w:left="1920"/>
    </w:pPr>
    <w:rPr>
      <w:rFonts w:ascii="Times New Roman" w:eastAsia="新細明體" w:hAnsi="Times New Roman" w:cs="Times New Roman"/>
      <w:sz w:val="18"/>
      <w:szCs w:val="18"/>
    </w:rPr>
  </w:style>
  <w:style w:type="character" w:styleId="af3">
    <w:name w:val="Hyperlink"/>
    <w:uiPriority w:val="99"/>
    <w:rsid w:val="002B3870"/>
    <w:rPr>
      <w:color w:val="0000FF"/>
      <w:u w:val="single"/>
    </w:rPr>
  </w:style>
  <w:style w:type="paragraph" w:styleId="af4">
    <w:name w:val="Note Heading"/>
    <w:basedOn w:val="a"/>
    <w:next w:val="a"/>
    <w:link w:val="af5"/>
    <w:rsid w:val="002B3870"/>
    <w:pPr>
      <w:jc w:val="center"/>
    </w:pPr>
    <w:rPr>
      <w:rFonts w:ascii="標楷體" w:eastAsia="標楷體" w:hAnsi="Times New Roman" w:cs="Times New Roman"/>
      <w:spacing w:val="24"/>
    </w:rPr>
  </w:style>
  <w:style w:type="character" w:customStyle="1" w:styleId="af5">
    <w:name w:val="註釋標題 字元"/>
    <w:basedOn w:val="a0"/>
    <w:link w:val="af4"/>
    <w:rsid w:val="002B3870"/>
    <w:rPr>
      <w:rFonts w:ascii="標楷體" w:eastAsia="標楷體" w:hAnsi="Times New Roman" w:cs="Times New Roman"/>
      <w:spacing w:val="24"/>
    </w:rPr>
  </w:style>
  <w:style w:type="paragraph" w:styleId="af6">
    <w:name w:val="Body Text Indent"/>
    <w:basedOn w:val="a"/>
    <w:link w:val="af7"/>
    <w:rsid w:val="002B3870"/>
    <w:pPr>
      <w:spacing w:line="0" w:lineRule="atLeast"/>
      <w:ind w:left="-60"/>
    </w:pPr>
    <w:rPr>
      <w:rFonts w:ascii="Times New Roman" w:eastAsia="標楷體" w:hAnsi="Times New Roman" w:cs="Times New Roman"/>
      <w:sz w:val="20"/>
      <w:szCs w:val="20"/>
    </w:rPr>
  </w:style>
  <w:style w:type="character" w:customStyle="1" w:styleId="af7">
    <w:name w:val="本文縮排 字元"/>
    <w:basedOn w:val="a0"/>
    <w:link w:val="af6"/>
    <w:rsid w:val="002B3870"/>
    <w:rPr>
      <w:rFonts w:ascii="Times New Roman" w:eastAsia="標楷體" w:hAnsi="Times New Roman" w:cs="Times New Roman"/>
      <w:sz w:val="20"/>
      <w:szCs w:val="20"/>
    </w:rPr>
  </w:style>
  <w:style w:type="character" w:customStyle="1" w:styleId="postbody1">
    <w:name w:val="postbody1"/>
    <w:rsid w:val="002B3870"/>
    <w:rPr>
      <w:sz w:val="14"/>
      <w:szCs w:val="14"/>
    </w:rPr>
  </w:style>
  <w:style w:type="paragraph" w:styleId="af8">
    <w:name w:val="Block Text"/>
    <w:basedOn w:val="a"/>
    <w:rsid w:val="002B3870"/>
    <w:pPr>
      <w:ind w:leftChars="6" w:left="14" w:rightChars="63" w:right="151" w:firstLineChars="200" w:firstLine="480"/>
    </w:pPr>
    <w:rPr>
      <w:rFonts w:ascii="標楷體" w:eastAsia="標楷體" w:hAnsi="標楷體" w:cs="Times New Roman"/>
    </w:rPr>
  </w:style>
  <w:style w:type="paragraph" w:styleId="af9">
    <w:name w:val="Body Text"/>
    <w:basedOn w:val="a"/>
    <w:link w:val="afa"/>
    <w:rsid w:val="002B3870"/>
    <w:pPr>
      <w:spacing w:after="120"/>
    </w:pPr>
    <w:rPr>
      <w:rFonts w:ascii="Times New Roman" w:eastAsia="新細明體" w:hAnsi="Times New Roman" w:cs="Times New Roman"/>
    </w:rPr>
  </w:style>
  <w:style w:type="character" w:customStyle="1" w:styleId="afa">
    <w:name w:val="本文 字元"/>
    <w:basedOn w:val="a0"/>
    <w:link w:val="af9"/>
    <w:rsid w:val="002B3870"/>
    <w:rPr>
      <w:rFonts w:ascii="Times New Roman" w:eastAsia="新細明體" w:hAnsi="Times New Roman" w:cs="Times New Roman"/>
    </w:rPr>
  </w:style>
  <w:style w:type="character" w:customStyle="1" w:styleId="style91">
    <w:name w:val="style91"/>
    <w:rsid w:val="002B3870"/>
    <w:rPr>
      <w:rFonts w:ascii="標楷體" w:eastAsia="標楷體" w:hAnsi="標楷體" w:hint="eastAsia"/>
    </w:rPr>
  </w:style>
  <w:style w:type="character" w:customStyle="1" w:styleId="style861">
    <w:name w:val="style861"/>
    <w:basedOn w:val="a0"/>
    <w:rsid w:val="002B3870"/>
  </w:style>
  <w:style w:type="character" w:styleId="afb">
    <w:name w:val="annotation reference"/>
    <w:semiHidden/>
    <w:rsid w:val="002B3870"/>
    <w:rPr>
      <w:sz w:val="18"/>
      <w:szCs w:val="18"/>
    </w:rPr>
  </w:style>
  <w:style w:type="paragraph" w:styleId="afc">
    <w:name w:val="annotation text"/>
    <w:basedOn w:val="a"/>
    <w:link w:val="afd"/>
    <w:semiHidden/>
    <w:rsid w:val="002B3870"/>
    <w:rPr>
      <w:rFonts w:ascii="Times New Roman" w:eastAsia="新細明體" w:hAnsi="Times New Roman" w:cs="Times New Roman"/>
    </w:rPr>
  </w:style>
  <w:style w:type="character" w:customStyle="1" w:styleId="afd">
    <w:name w:val="註解文字 字元"/>
    <w:basedOn w:val="a0"/>
    <w:link w:val="afc"/>
    <w:semiHidden/>
    <w:rsid w:val="002B3870"/>
    <w:rPr>
      <w:rFonts w:ascii="Times New Roman" w:eastAsia="新細明體" w:hAnsi="Times New Roman" w:cs="Times New Roman"/>
    </w:rPr>
  </w:style>
  <w:style w:type="paragraph" w:styleId="afe">
    <w:name w:val="annotation subject"/>
    <w:basedOn w:val="afc"/>
    <w:next w:val="afc"/>
    <w:link w:val="aff"/>
    <w:semiHidden/>
    <w:rsid w:val="002B3870"/>
    <w:rPr>
      <w:b/>
      <w:bCs/>
    </w:rPr>
  </w:style>
  <w:style w:type="character" w:customStyle="1" w:styleId="aff">
    <w:name w:val="註解主旨 字元"/>
    <w:basedOn w:val="afd"/>
    <w:link w:val="afe"/>
    <w:semiHidden/>
    <w:rsid w:val="002B3870"/>
    <w:rPr>
      <w:rFonts w:ascii="Times New Roman" w:eastAsia="新細明體" w:hAnsi="Times New Roman" w:cs="Times New Roman"/>
      <w:b/>
      <w:bCs/>
    </w:rPr>
  </w:style>
  <w:style w:type="paragraph" w:customStyle="1" w:styleId="ListParagraph1">
    <w:name w:val="List Paragraph1"/>
    <w:basedOn w:val="a"/>
    <w:rsid w:val="002B3870"/>
    <w:pPr>
      <w:ind w:leftChars="200" w:left="480"/>
    </w:pPr>
    <w:rPr>
      <w:rFonts w:ascii="Calibri" w:eastAsia="新細明體" w:hAnsi="Calibri" w:cs="Times New Roman"/>
      <w:szCs w:val="22"/>
    </w:rPr>
  </w:style>
  <w:style w:type="character" w:customStyle="1" w:styleId="st1">
    <w:name w:val="st1"/>
    <w:basedOn w:val="a0"/>
    <w:rsid w:val="002B3870"/>
  </w:style>
  <w:style w:type="character" w:customStyle="1" w:styleId="st">
    <w:name w:val="st"/>
    <w:basedOn w:val="a0"/>
    <w:rsid w:val="002B3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D:\102&#24180;&#33521;&#35486;&#25512;&#21205;&#23567;&#32068;_&#34892;&#25919;&#35215;&#21123;&#32068;\00-102&#25552;&#21319;&#23416;&#29983;&#33521;&#35486;&#33021;&#21147;&#26041;&#26696;&#35370;&#35222;\&#32102;&#26399;&#25935;&#32769;&#24107;2\&#25945;&#24107;&#20491;&#20154;&#22294;&#34920;.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oleObject" Target="file:///D:\102&#24180;&#33521;&#35486;&#25512;&#21205;&#23567;&#32068;_&#34892;&#25919;&#35215;&#21123;&#32068;\00-102&#25552;&#21319;&#23416;&#29983;&#33521;&#35486;&#33021;&#21147;&#26041;&#26696;&#35370;&#35222;\&#32102;&#26399;&#25935;&#32769;&#24107;1\3.6.8&#23567;&#26178;&#30740;&#32722;&#27604;&#29575;.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2&#24180;&#33521;&#35486;&#25512;&#21205;&#23567;&#32068;_&#34892;&#25919;&#35215;&#21123;&#32068;\00-102&#25552;&#21319;&#23416;&#29983;&#33521;&#35486;&#33021;&#21147;&#26041;&#26696;&#35370;&#35222;\&#32102;&#26399;&#25935;&#32769;&#24107;1\3.6.8&#23567;&#26178;&#30740;&#32722;&#27604;&#2957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5190333520702001"/>
          <c:y val="3.2823413702998898E-2"/>
          <c:w val="0.81215368560857604"/>
          <c:h val="0.55176888919927103"/>
        </c:manualLayout>
      </c:layout>
      <c:barChart>
        <c:barDir val="col"/>
        <c:grouping val="clustered"/>
        <c:varyColors val="0"/>
        <c:ser>
          <c:idx val="0"/>
          <c:order val="0"/>
          <c:tx>
            <c:strRef>
              <c:f>工作表1!$B$1</c:f>
              <c:strCache>
                <c:ptCount val="1"/>
                <c:pt idx="0">
                  <c:v>優</c:v>
                </c:pt>
              </c:strCache>
            </c:strRef>
          </c:tx>
          <c:invertIfNegative val="0"/>
          <c:cat>
            <c:strRef>
              <c:f>工作表1!$A$2:$A$17</c:f>
              <c:strCache>
                <c:ptCount val="16"/>
                <c:pt idx="0">
                  <c:v>1. 發音、音量、語速</c:v>
                </c:pt>
                <c:pt idx="1">
                  <c:v>2. 用字、文法</c:v>
                </c:pt>
                <c:pt idx="2">
                  <c:v>3.英語授課</c:v>
                </c:pt>
                <c:pt idx="3">
                  <c:v>4.掌握教學主題</c:v>
                </c:pt>
                <c:pt idx="4">
                  <c:v>5.教材熟悉度</c:v>
                </c:pt>
                <c:pt idx="5">
                  <c:v>6.教學活動安排與設計</c:v>
                </c:pt>
                <c:pt idx="6">
                  <c:v>7.教學流程與結構</c:v>
                </c:pt>
                <c:pt idx="7">
                  <c:v>8.給予學生練習機會</c:v>
                </c:pt>
                <c:pt idx="8">
                  <c:v>9-1.教學活動兼顧聽的能力</c:v>
                </c:pt>
                <c:pt idx="9">
                  <c:v>9-2.教學活動兼顧說的能力</c:v>
                </c:pt>
                <c:pt idx="10">
                  <c:v>9-3.教學活動兼顧讀的能力</c:v>
                </c:pt>
                <c:pt idx="11">
                  <c:v>9-4.教學活動兼顧寫的能力</c:v>
                </c:pt>
                <c:pt idx="12">
                  <c:v>10.活動設計有助提升英語學習興趣</c:v>
                </c:pt>
                <c:pt idx="13">
                  <c:v>11.課堂與課後延伸活動顧及學生個別差異</c:v>
                </c:pt>
                <c:pt idx="14">
                  <c:v>12.學習氣氛的營造</c:v>
                </c:pt>
                <c:pt idx="15">
                  <c:v>13.班級管理的技巧</c:v>
                </c:pt>
              </c:strCache>
            </c:strRef>
          </c:cat>
          <c:val>
            <c:numRef>
              <c:f>工作表1!$B$2:$B$17</c:f>
              <c:numCache>
                <c:formatCode>General</c:formatCode>
                <c:ptCount val="16"/>
                <c:pt idx="0">
                  <c:v>51.8</c:v>
                </c:pt>
                <c:pt idx="1">
                  <c:v>44.6</c:v>
                </c:pt>
                <c:pt idx="2">
                  <c:v>47</c:v>
                </c:pt>
                <c:pt idx="3">
                  <c:v>55.4</c:v>
                </c:pt>
                <c:pt idx="4">
                  <c:v>55.4</c:v>
                </c:pt>
                <c:pt idx="5">
                  <c:v>35.4</c:v>
                </c:pt>
                <c:pt idx="6">
                  <c:v>41.5</c:v>
                </c:pt>
                <c:pt idx="7">
                  <c:v>36.1</c:v>
                </c:pt>
                <c:pt idx="8">
                  <c:v>50.6</c:v>
                </c:pt>
                <c:pt idx="9">
                  <c:v>26.5</c:v>
                </c:pt>
                <c:pt idx="10">
                  <c:v>28.9</c:v>
                </c:pt>
                <c:pt idx="11">
                  <c:v>11</c:v>
                </c:pt>
                <c:pt idx="12">
                  <c:v>42.2</c:v>
                </c:pt>
                <c:pt idx="13">
                  <c:v>7.6</c:v>
                </c:pt>
                <c:pt idx="14">
                  <c:v>48.2</c:v>
                </c:pt>
                <c:pt idx="15">
                  <c:v>48.2</c:v>
                </c:pt>
              </c:numCache>
            </c:numRef>
          </c:val>
        </c:ser>
        <c:ser>
          <c:idx val="1"/>
          <c:order val="1"/>
          <c:tx>
            <c:strRef>
              <c:f>工作表1!$C$1</c:f>
              <c:strCache>
                <c:ptCount val="1"/>
                <c:pt idx="0">
                  <c:v>良</c:v>
                </c:pt>
              </c:strCache>
            </c:strRef>
          </c:tx>
          <c:invertIfNegative val="0"/>
          <c:cat>
            <c:strRef>
              <c:f>工作表1!$A$2:$A$17</c:f>
              <c:strCache>
                <c:ptCount val="16"/>
                <c:pt idx="0">
                  <c:v>1. 發音、音量、語速</c:v>
                </c:pt>
                <c:pt idx="1">
                  <c:v>2. 用字、文法</c:v>
                </c:pt>
                <c:pt idx="2">
                  <c:v>3.英語授課</c:v>
                </c:pt>
                <c:pt idx="3">
                  <c:v>4.掌握教學主題</c:v>
                </c:pt>
                <c:pt idx="4">
                  <c:v>5.教材熟悉度</c:v>
                </c:pt>
                <c:pt idx="5">
                  <c:v>6.教學活動安排與設計</c:v>
                </c:pt>
                <c:pt idx="6">
                  <c:v>7.教學流程與結構</c:v>
                </c:pt>
                <c:pt idx="7">
                  <c:v>8.給予學生練習機會</c:v>
                </c:pt>
                <c:pt idx="8">
                  <c:v>9-1.教學活動兼顧聽的能力</c:v>
                </c:pt>
                <c:pt idx="9">
                  <c:v>9-2.教學活動兼顧說的能力</c:v>
                </c:pt>
                <c:pt idx="10">
                  <c:v>9-3.教學活動兼顧讀的能力</c:v>
                </c:pt>
                <c:pt idx="11">
                  <c:v>9-4.教學活動兼顧寫的能力</c:v>
                </c:pt>
                <c:pt idx="12">
                  <c:v>10.活動設計有助提升英語學習興趣</c:v>
                </c:pt>
                <c:pt idx="13">
                  <c:v>11.課堂與課後延伸活動顧及學生個別差異</c:v>
                </c:pt>
                <c:pt idx="14">
                  <c:v>12.學習氣氛的營造</c:v>
                </c:pt>
                <c:pt idx="15">
                  <c:v>13.班級管理的技巧</c:v>
                </c:pt>
              </c:strCache>
            </c:strRef>
          </c:cat>
          <c:val>
            <c:numRef>
              <c:f>工作表1!$C$2:$C$17</c:f>
              <c:numCache>
                <c:formatCode>General</c:formatCode>
                <c:ptCount val="16"/>
                <c:pt idx="0">
                  <c:v>31.3</c:v>
                </c:pt>
                <c:pt idx="1">
                  <c:v>34.9</c:v>
                </c:pt>
                <c:pt idx="2">
                  <c:v>28.9</c:v>
                </c:pt>
                <c:pt idx="3">
                  <c:v>31.3</c:v>
                </c:pt>
                <c:pt idx="4">
                  <c:v>31.3</c:v>
                </c:pt>
                <c:pt idx="5">
                  <c:v>35.4</c:v>
                </c:pt>
                <c:pt idx="6">
                  <c:v>39</c:v>
                </c:pt>
                <c:pt idx="7">
                  <c:v>36.1</c:v>
                </c:pt>
                <c:pt idx="8">
                  <c:v>28.9</c:v>
                </c:pt>
                <c:pt idx="9">
                  <c:v>36.1</c:v>
                </c:pt>
                <c:pt idx="10">
                  <c:v>42.2</c:v>
                </c:pt>
                <c:pt idx="11">
                  <c:v>40.200000000000003</c:v>
                </c:pt>
                <c:pt idx="12">
                  <c:v>31.3</c:v>
                </c:pt>
                <c:pt idx="13">
                  <c:v>49.4</c:v>
                </c:pt>
                <c:pt idx="14">
                  <c:v>30.1</c:v>
                </c:pt>
                <c:pt idx="15">
                  <c:v>26.5</c:v>
                </c:pt>
              </c:numCache>
            </c:numRef>
          </c:val>
        </c:ser>
        <c:ser>
          <c:idx val="2"/>
          <c:order val="2"/>
          <c:tx>
            <c:strRef>
              <c:f>工作表1!$D$1</c:f>
              <c:strCache>
                <c:ptCount val="1"/>
                <c:pt idx="0">
                  <c:v>可</c:v>
                </c:pt>
              </c:strCache>
            </c:strRef>
          </c:tx>
          <c:invertIfNegative val="0"/>
          <c:cat>
            <c:strRef>
              <c:f>工作表1!$A$2:$A$17</c:f>
              <c:strCache>
                <c:ptCount val="16"/>
                <c:pt idx="0">
                  <c:v>1. 發音、音量、語速</c:v>
                </c:pt>
                <c:pt idx="1">
                  <c:v>2. 用字、文法</c:v>
                </c:pt>
                <c:pt idx="2">
                  <c:v>3.英語授課</c:v>
                </c:pt>
                <c:pt idx="3">
                  <c:v>4.掌握教學主題</c:v>
                </c:pt>
                <c:pt idx="4">
                  <c:v>5.教材熟悉度</c:v>
                </c:pt>
                <c:pt idx="5">
                  <c:v>6.教學活動安排與設計</c:v>
                </c:pt>
                <c:pt idx="6">
                  <c:v>7.教學流程與結構</c:v>
                </c:pt>
                <c:pt idx="7">
                  <c:v>8.給予學生練習機會</c:v>
                </c:pt>
                <c:pt idx="8">
                  <c:v>9-1.教學活動兼顧聽的能力</c:v>
                </c:pt>
                <c:pt idx="9">
                  <c:v>9-2.教學活動兼顧說的能力</c:v>
                </c:pt>
                <c:pt idx="10">
                  <c:v>9-3.教學活動兼顧讀的能力</c:v>
                </c:pt>
                <c:pt idx="11">
                  <c:v>9-4.教學活動兼顧寫的能力</c:v>
                </c:pt>
                <c:pt idx="12">
                  <c:v>10.活動設計有助提升英語學習興趣</c:v>
                </c:pt>
                <c:pt idx="13">
                  <c:v>11.課堂與課後延伸活動顧及學生個別差異</c:v>
                </c:pt>
                <c:pt idx="14">
                  <c:v>12.學習氣氛的營造</c:v>
                </c:pt>
                <c:pt idx="15">
                  <c:v>13.班級管理的技巧</c:v>
                </c:pt>
              </c:strCache>
            </c:strRef>
          </c:cat>
          <c:val>
            <c:numRef>
              <c:f>工作表1!$D$2:$D$17</c:f>
              <c:numCache>
                <c:formatCode>General</c:formatCode>
                <c:ptCount val="16"/>
                <c:pt idx="0">
                  <c:v>14.5</c:v>
                </c:pt>
                <c:pt idx="1">
                  <c:v>19.3</c:v>
                </c:pt>
                <c:pt idx="2">
                  <c:v>15.7</c:v>
                </c:pt>
                <c:pt idx="3">
                  <c:v>12</c:v>
                </c:pt>
                <c:pt idx="4">
                  <c:v>13.3</c:v>
                </c:pt>
                <c:pt idx="5">
                  <c:v>22</c:v>
                </c:pt>
                <c:pt idx="6">
                  <c:v>12.2</c:v>
                </c:pt>
                <c:pt idx="7">
                  <c:v>24.1</c:v>
                </c:pt>
                <c:pt idx="8">
                  <c:v>15.7</c:v>
                </c:pt>
                <c:pt idx="9">
                  <c:v>18.100000000000001</c:v>
                </c:pt>
                <c:pt idx="10">
                  <c:v>24.1</c:v>
                </c:pt>
                <c:pt idx="11">
                  <c:v>25.6</c:v>
                </c:pt>
                <c:pt idx="12">
                  <c:v>21.7</c:v>
                </c:pt>
                <c:pt idx="13">
                  <c:v>29.1</c:v>
                </c:pt>
                <c:pt idx="14">
                  <c:v>20.5</c:v>
                </c:pt>
                <c:pt idx="15">
                  <c:v>22.9</c:v>
                </c:pt>
              </c:numCache>
            </c:numRef>
          </c:val>
        </c:ser>
        <c:ser>
          <c:idx val="3"/>
          <c:order val="3"/>
          <c:tx>
            <c:strRef>
              <c:f>工作表1!$E$1</c:f>
              <c:strCache>
                <c:ptCount val="1"/>
                <c:pt idx="0">
                  <c:v>可加強</c:v>
                </c:pt>
              </c:strCache>
            </c:strRef>
          </c:tx>
          <c:invertIfNegative val="0"/>
          <c:cat>
            <c:strRef>
              <c:f>工作表1!$A$2:$A$17</c:f>
              <c:strCache>
                <c:ptCount val="16"/>
                <c:pt idx="0">
                  <c:v>1. 發音、音量、語速</c:v>
                </c:pt>
                <c:pt idx="1">
                  <c:v>2. 用字、文法</c:v>
                </c:pt>
                <c:pt idx="2">
                  <c:v>3.英語授課</c:v>
                </c:pt>
                <c:pt idx="3">
                  <c:v>4.掌握教學主題</c:v>
                </c:pt>
                <c:pt idx="4">
                  <c:v>5.教材熟悉度</c:v>
                </c:pt>
                <c:pt idx="5">
                  <c:v>6.教學活動安排與設計</c:v>
                </c:pt>
                <c:pt idx="6">
                  <c:v>7.教學流程與結構</c:v>
                </c:pt>
                <c:pt idx="7">
                  <c:v>8.給予學生練習機會</c:v>
                </c:pt>
                <c:pt idx="8">
                  <c:v>9-1.教學活動兼顧聽的能力</c:v>
                </c:pt>
                <c:pt idx="9">
                  <c:v>9-2.教學活動兼顧說的能力</c:v>
                </c:pt>
                <c:pt idx="10">
                  <c:v>9-3.教學活動兼顧讀的能力</c:v>
                </c:pt>
                <c:pt idx="11">
                  <c:v>9-4.教學活動兼顧寫的能力</c:v>
                </c:pt>
                <c:pt idx="12">
                  <c:v>10.活動設計有助提升英語學習興趣</c:v>
                </c:pt>
                <c:pt idx="13">
                  <c:v>11.課堂與課後延伸活動顧及學生個別差異</c:v>
                </c:pt>
                <c:pt idx="14">
                  <c:v>12.學習氣氛的營造</c:v>
                </c:pt>
                <c:pt idx="15">
                  <c:v>13.班級管理的技巧</c:v>
                </c:pt>
              </c:strCache>
            </c:strRef>
          </c:cat>
          <c:val>
            <c:numRef>
              <c:f>工作表1!$E$2:$E$17</c:f>
              <c:numCache>
                <c:formatCode>General</c:formatCode>
                <c:ptCount val="16"/>
                <c:pt idx="0">
                  <c:v>2.4</c:v>
                </c:pt>
                <c:pt idx="1">
                  <c:v>1.2</c:v>
                </c:pt>
                <c:pt idx="2">
                  <c:v>8.4</c:v>
                </c:pt>
                <c:pt idx="3">
                  <c:v>1.2</c:v>
                </c:pt>
                <c:pt idx="4">
                  <c:v>1.2</c:v>
                </c:pt>
                <c:pt idx="5">
                  <c:v>7.3</c:v>
                </c:pt>
                <c:pt idx="6">
                  <c:v>7.3</c:v>
                </c:pt>
                <c:pt idx="7">
                  <c:v>3.6</c:v>
                </c:pt>
                <c:pt idx="8">
                  <c:v>4.8</c:v>
                </c:pt>
                <c:pt idx="9">
                  <c:v>4.8</c:v>
                </c:pt>
                <c:pt idx="10">
                  <c:v>7.2</c:v>
                </c:pt>
                <c:pt idx="11">
                  <c:v>23.2</c:v>
                </c:pt>
                <c:pt idx="12">
                  <c:v>4.8</c:v>
                </c:pt>
                <c:pt idx="13">
                  <c:v>13.9</c:v>
                </c:pt>
                <c:pt idx="14">
                  <c:v>1.2</c:v>
                </c:pt>
                <c:pt idx="15">
                  <c:v>2.4</c:v>
                </c:pt>
              </c:numCache>
            </c:numRef>
          </c:val>
        </c:ser>
        <c:dLbls>
          <c:showLegendKey val="0"/>
          <c:showVal val="0"/>
          <c:showCatName val="0"/>
          <c:showSerName val="0"/>
          <c:showPercent val="0"/>
          <c:showBubbleSize val="0"/>
        </c:dLbls>
        <c:gapWidth val="224"/>
        <c:overlap val="10"/>
        <c:axId val="219279744"/>
        <c:axId val="219281280"/>
      </c:barChart>
      <c:catAx>
        <c:axId val="219279744"/>
        <c:scaling>
          <c:orientation val="minMax"/>
        </c:scaling>
        <c:delete val="0"/>
        <c:axPos val="b"/>
        <c:majorTickMark val="out"/>
        <c:minorTickMark val="none"/>
        <c:tickLblPos val="nextTo"/>
        <c:txPr>
          <a:bodyPr/>
          <a:lstStyle/>
          <a:p>
            <a:pPr>
              <a:defRPr>
                <a:latin typeface="標楷體" panose="03000509000000000000" pitchFamily="65" charset="-120"/>
                <a:ea typeface="標楷體" panose="03000509000000000000" pitchFamily="65" charset="-120"/>
              </a:defRPr>
            </a:pPr>
            <a:endParaRPr lang="zh-TW"/>
          </a:p>
        </c:txPr>
        <c:crossAx val="219281280"/>
        <c:crosses val="autoZero"/>
        <c:auto val="1"/>
        <c:lblAlgn val="ctr"/>
        <c:lblOffset val="50"/>
        <c:noMultiLvlLbl val="0"/>
      </c:catAx>
      <c:valAx>
        <c:axId val="219281280"/>
        <c:scaling>
          <c:orientation val="minMax"/>
        </c:scaling>
        <c:delete val="0"/>
        <c:axPos val="l"/>
        <c:majorGridlines/>
        <c:numFmt formatCode="General" sourceLinked="1"/>
        <c:majorTickMark val="out"/>
        <c:minorTickMark val="none"/>
        <c:tickLblPos val="nextTo"/>
        <c:crossAx val="219279744"/>
        <c:crosses val="autoZero"/>
        <c:crossBetween val="between"/>
      </c:valAx>
    </c:plotArea>
    <c:legend>
      <c:legendPos val="r"/>
      <c:layout>
        <c:manualLayout>
          <c:xMode val="edge"/>
          <c:yMode val="edge"/>
          <c:x val="0.79041799631614451"/>
          <c:y val="0.78961381052458302"/>
          <c:w val="0.14953287164405654"/>
          <c:h val="0.19081669404348683"/>
        </c:manualLayout>
      </c:layout>
      <c:overlay val="0"/>
      <c:txPr>
        <a:bodyPr/>
        <a:lstStyle/>
        <a:p>
          <a:pPr>
            <a:defRPr sz="1200">
              <a:latin typeface="標楷體" panose="03000509000000000000" pitchFamily="65" charset="-120"/>
              <a:ea typeface="標楷體" panose="03000509000000000000" pitchFamily="65" charset="-120"/>
            </a:defRPr>
          </a:pPr>
          <a:endParaRPr lang="zh-TW"/>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33350018624002"/>
          <c:y val="1.9795677808433301E-2"/>
          <c:w val="0.73572144391042005"/>
          <c:h val="0.647942796839172"/>
        </c:manualLayout>
      </c:layout>
      <c:barChart>
        <c:barDir val="col"/>
        <c:grouping val="clustered"/>
        <c:varyColors val="0"/>
        <c:ser>
          <c:idx val="0"/>
          <c:order val="0"/>
          <c:tx>
            <c:strRef>
              <c:f>學校整體!$B$1</c:f>
              <c:strCache>
                <c:ptCount val="1"/>
                <c:pt idx="0">
                  <c:v>優</c:v>
                </c:pt>
              </c:strCache>
            </c:strRef>
          </c:tx>
          <c:invertIfNegative val="0"/>
          <c:cat>
            <c:strRef>
              <c:f>學校整體!$A$2:$A$22</c:f>
              <c:strCache>
                <c:ptCount val="21"/>
                <c:pt idx="0">
                  <c:v>1-1 成立英語工作團隊</c:v>
                </c:pt>
                <c:pt idx="1">
                  <c:v>1-2 定期舉行英語教學會議</c:v>
                </c:pt>
                <c:pt idx="2">
                  <c:v>1-3 有效轉化英語教學政策</c:v>
                </c:pt>
                <c:pt idx="3">
                  <c:v>1-4 規劃英語教學相關活動</c:v>
                </c:pt>
                <c:pt idx="4">
                  <c:v>1-5 擬定教學計畫及定期檢討</c:v>
                </c:pt>
                <c:pt idx="5">
                  <c:v>1-6 管理圖書</c:v>
                </c:pt>
                <c:pt idx="6">
                  <c:v>1-7 充實學校資源</c:v>
                </c:pt>
                <c:pt idx="7">
                  <c:v>1-8 規劃英語情境體驗</c:v>
                </c:pt>
                <c:pt idx="8">
                  <c:v>2-1 合格英語教師比率100%</c:v>
                </c:pt>
                <c:pt idx="9">
                  <c:v>2-2 參與英語教學相關研習</c:v>
                </c:pt>
                <c:pt idx="10">
                  <c:v>2-3 取得英語加註專長比率達30%</c:v>
                </c:pt>
                <c:pt idx="11">
                  <c:v>2-4 英語社群及領召運作</c:v>
                </c:pt>
                <c:pt idx="12">
                  <c:v>3-1 教材選擇及銜接性</c:v>
                </c:pt>
                <c:pt idx="13">
                  <c:v>3-2 課綱教學、善用多媒體</c:v>
                </c:pt>
                <c:pt idx="14">
                  <c:v>3-3 落實英語閱讀指導活動</c:v>
                </c:pt>
                <c:pt idx="15">
                  <c:v>3-4 學生英語學習課後活動</c:v>
                </c:pt>
                <c:pt idx="16">
                  <c:v>3-5 推動學生英語補救教學</c:v>
                </c:pt>
                <c:pt idx="17">
                  <c:v>3-6 重視學生多元評量</c:v>
                </c:pt>
                <c:pt idx="18">
                  <c:v>4-1 規劃全校性雙語情境標示</c:v>
                </c:pt>
                <c:pt idx="19">
                  <c:v>4-2 善用校內外各項資源</c:v>
                </c:pt>
                <c:pt idx="20">
                  <c:v>4-3 建置英語專科教室</c:v>
                </c:pt>
              </c:strCache>
            </c:strRef>
          </c:cat>
          <c:val>
            <c:numRef>
              <c:f>學校整體!$B$2:$B$22</c:f>
              <c:numCache>
                <c:formatCode>General</c:formatCode>
                <c:ptCount val="21"/>
                <c:pt idx="0">
                  <c:v>50</c:v>
                </c:pt>
                <c:pt idx="1">
                  <c:v>20.8</c:v>
                </c:pt>
                <c:pt idx="2">
                  <c:v>16.7</c:v>
                </c:pt>
                <c:pt idx="3">
                  <c:v>37.5</c:v>
                </c:pt>
                <c:pt idx="4">
                  <c:v>16.7</c:v>
                </c:pt>
                <c:pt idx="5">
                  <c:v>16.7</c:v>
                </c:pt>
                <c:pt idx="6">
                  <c:v>41.7</c:v>
                </c:pt>
                <c:pt idx="7">
                  <c:v>25</c:v>
                </c:pt>
                <c:pt idx="8">
                  <c:v>58.3</c:v>
                </c:pt>
                <c:pt idx="9">
                  <c:v>12.5</c:v>
                </c:pt>
                <c:pt idx="10">
                  <c:v>20.8</c:v>
                </c:pt>
                <c:pt idx="11">
                  <c:v>29.2</c:v>
                </c:pt>
                <c:pt idx="12">
                  <c:v>25</c:v>
                </c:pt>
                <c:pt idx="13">
                  <c:v>33.300000000000011</c:v>
                </c:pt>
                <c:pt idx="14">
                  <c:v>8.3000000000000007</c:v>
                </c:pt>
                <c:pt idx="15">
                  <c:v>20.8</c:v>
                </c:pt>
                <c:pt idx="16">
                  <c:v>41.7</c:v>
                </c:pt>
                <c:pt idx="17">
                  <c:v>37.5</c:v>
                </c:pt>
                <c:pt idx="18">
                  <c:v>29.2</c:v>
                </c:pt>
                <c:pt idx="19">
                  <c:v>41.7</c:v>
                </c:pt>
                <c:pt idx="20">
                  <c:v>62.5</c:v>
                </c:pt>
              </c:numCache>
            </c:numRef>
          </c:val>
        </c:ser>
        <c:ser>
          <c:idx val="1"/>
          <c:order val="1"/>
          <c:tx>
            <c:strRef>
              <c:f>學校整體!$C$1</c:f>
              <c:strCache>
                <c:ptCount val="1"/>
                <c:pt idx="0">
                  <c:v>良</c:v>
                </c:pt>
              </c:strCache>
            </c:strRef>
          </c:tx>
          <c:invertIfNegative val="0"/>
          <c:cat>
            <c:strRef>
              <c:f>學校整體!$A$2:$A$22</c:f>
              <c:strCache>
                <c:ptCount val="21"/>
                <c:pt idx="0">
                  <c:v>1-1 成立英語工作團隊</c:v>
                </c:pt>
                <c:pt idx="1">
                  <c:v>1-2 定期舉行英語教學會議</c:v>
                </c:pt>
                <c:pt idx="2">
                  <c:v>1-3 有效轉化英語教學政策</c:v>
                </c:pt>
                <c:pt idx="3">
                  <c:v>1-4 規劃英語教學相關活動</c:v>
                </c:pt>
                <c:pt idx="4">
                  <c:v>1-5 擬定教學計畫及定期檢討</c:v>
                </c:pt>
                <c:pt idx="5">
                  <c:v>1-6 管理圖書</c:v>
                </c:pt>
                <c:pt idx="6">
                  <c:v>1-7 充實學校資源</c:v>
                </c:pt>
                <c:pt idx="7">
                  <c:v>1-8 規劃英語情境體驗</c:v>
                </c:pt>
                <c:pt idx="8">
                  <c:v>2-1 合格英語教師比率100%</c:v>
                </c:pt>
                <c:pt idx="9">
                  <c:v>2-2 參與英語教學相關研習</c:v>
                </c:pt>
                <c:pt idx="10">
                  <c:v>2-3 取得英語加註專長比率達30%</c:v>
                </c:pt>
                <c:pt idx="11">
                  <c:v>2-4 英語社群及領召運作</c:v>
                </c:pt>
                <c:pt idx="12">
                  <c:v>3-1 教材選擇及銜接性</c:v>
                </c:pt>
                <c:pt idx="13">
                  <c:v>3-2 課綱教學、善用多媒體</c:v>
                </c:pt>
                <c:pt idx="14">
                  <c:v>3-3 落實英語閱讀指導活動</c:v>
                </c:pt>
                <c:pt idx="15">
                  <c:v>3-4 學生英語學習課後活動</c:v>
                </c:pt>
                <c:pt idx="16">
                  <c:v>3-5 推動學生英語補救教學</c:v>
                </c:pt>
                <c:pt idx="17">
                  <c:v>3-6 重視學生多元評量</c:v>
                </c:pt>
                <c:pt idx="18">
                  <c:v>4-1 規劃全校性雙語情境標示</c:v>
                </c:pt>
                <c:pt idx="19">
                  <c:v>4-2 善用校內外各項資源</c:v>
                </c:pt>
                <c:pt idx="20">
                  <c:v>4-3 建置英語專科教室</c:v>
                </c:pt>
              </c:strCache>
            </c:strRef>
          </c:cat>
          <c:val>
            <c:numRef>
              <c:f>學校整體!$C$2:$C$22</c:f>
              <c:numCache>
                <c:formatCode>General</c:formatCode>
                <c:ptCount val="21"/>
                <c:pt idx="0">
                  <c:v>33.300000000000011</c:v>
                </c:pt>
                <c:pt idx="1">
                  <c:v>58.3</c:v>
                </c:pt>
                <c:pt idx="2">
                  <c:v>70.8</c:v>
                </c:pt>
                <c:pt idx="3">
                  <c:v>33.300000000000011</c:v>
                </c:pt>
                <c:pt idx="4">
                  <c:v>50</c:v>
                </c:pt>
                <c:pt idx="5">
                  <c:v>41.7</c:v>
                </c:pt>
                <c:pt idx="6">
                  <c:v>37.5</c:v>
                </c:pt>
                <c:pt idx="7">
                  <c:v>37.5</c:v>
                </c:pt>
                <c:pt idx="8">
                  <c:v>33.300000000000011</c:v>
                </c:pt>
                <c:pt idx="9">
                  <c:v>70.8</c:v>
                </c:pt>
                <c:pt idx="10">
                  <c:v>45.8</c:v>
                </c:pt>
                <c:pt idx="11">
                  <c:v>41.7</c:v>
                </c:pt>
                <c:pt idx="12">
                  <c:v>50</c:v>
                </c:pt>
                <c:pt idx="13">
                  <c:v>62.5</c:v>
                </c:pt>
                <c:pt idx="14">
                  <c:v>54.2</c:v>
                </c:pt>
                <c:pt idx="15">
                  <c:v>45.8</c:v>
                </c:pt>
                <c:pt idx="16">
                  <c:v>37.5</c:v>
                </c:pt>
                <c:pt idx="17">
                  <c:v>45.8</c:v>
                </c:pt>
                <c:pt idx="18">
                  <c:v>45.8</c:v>
                </c:pt>
                <c:pt idx="19">
                  <c:v>41.7</c:v>
                </c:pt>
                <c:pt idx="20">
                  <c:v>29.2</c:v>
                </c:pt>
              </c:numCache>
            </c:numRef>
          </c:val>
        </c:ser>
        <c:ser>
          <c:idx val="2"/>
          <c:order val="2"/>
          <c:tx>
            <c:strRef>
              <c:f>學校整體!$D$1</c:f>
              <c:strCache>
                <c:ptCount val="1"/>
                <c:pt idx="0">
                  <c:v>可</c:v>
                </c:pt>
              </c:strCache>
            </c:strRef>
          </c:tx>
          <c:invertIfNegative val="0"/>
          <c:cat>
            <c:strRef>
              <c:f>學校整體!$A$2:$A$22</c:f>
              <c:strCache>
                <c:ptCount val="21"/>
                <c:pt idx="0">
                  <c:v>1-1 成立英語工作團隊</c:v>
                </c:pt>
                <c:pt idx="1">
                  <c:v>1-2 定期舉行英語教學會議</c:v>
                </c:pt>
                <c:pt idx="2">
                  <c:v>1-3 有效轉化英語教學政策</c:v>
                </c:pt>
                <c:pt idx="3">
                  <c:v>1-4 規劃英語教學相關活動</c:v>
                </c:pt>
                <c:pt idx="4">
                  <c:v>1-5 擬定教學計畫及定期檢討</c:v>
                </c:pt>
                <c:pt idx="5">
                  <c:v>1-6 管理圖書</c:v>
                </c:pt>
                <c:pt idx="6">
                  <c:v>1-7 充實學校資源</c:v>
                </c:pt>
                <c:pt idx="7">
                  <c:v>1-8 規劃英語情境體驗</c:v>
                </c:pt>
                <c:pt idx="8">
                  <c:v>2-1 合格英語教師比率100%</c:v>
                </c:pt>
                <c:pt idx="9">
                  <c:v>2-2 參與英語教學相關研習</c:v>
                </c:pt>
                <c:pt idx="10">
                  <c:v>2-3 取得英語加註專長比率達30%</c:v>
                </c:pt>
                <c:pt idx="11">
                  <c:v>2-4 英語社群及領召運作</c:v>
                </c:pt>
                <c:pt idx="12">
                  <c:v>3-1 教材選擇及銜接性</c:v>
                </c:pt>
                <c:pt idx="13">
                  <c:v>3-2 課綱教學、善用多媒體</c:v>
                </c:pt>
                <c:pt idx="14">
                  <c:v>3-3 落實英語閱讀指導活動</c:v>
                </c:pt>
                <c:pt idx="15">
                  <c:v>3-4 學生英語學習課後活動</c:v>
                </c:pt>
                <c:pt idx="16">
                  <c:v>3-5 推動學生英語補救教學</c:v>
                </c:pt>
                <c:pt idx="17">
                  <c:v>3-6 重視學生多元評量</c:v>
                </c:pt>
                <c:pt idx="18">
                  <c:v>4-1 規劃全校性雙語情境標示</c:v>
                </c:pt>
                <c:pt idx="19">
                  <c:v>4-2 善用校內外各項資源</c:v>
                </c:pt>
                <c:pt idx="20">
                  <c:v>4-3 建置英語專科教室</c:v>
                </c:pt>
              </c:strCache>
            </c:strRef>
          </c:cat>
          <c:val>
            <c:numRef>
              <c:f>學校整體!$D$2:$D$22</c:f>
              <c:numCache>
                <c:formatCode>General</c:formatCode>
                <c:ptCount val="21"/>
                <c:pt idx="0">
                  <c:v>12.5</c:v>
                </c:pt>
                <c:pt idx="1">
                  <c:v>12.5</c:v>
                </c:pt>
                <c:pt idx="2">
                  <c:v>12.5</c:v>
                </c:pt>
                <c:pt idx="3">
                  <c:v>12.5</c:v>
                </c:pt>
                <c:pt idx="4">
                  <c:v>29.2</c:v>
                </c:pt>
                <c:pt idx="5">
                  <c:v>29.2</c:v>
                </c:pt>
                <c:pt idx="6">
                  <c:v>20.8</c:v>
                </c:pt>
                <c:pt idx="7">
                  <c:v>37.5</c:v>
                </c:pt>
                <c:pt idx="8">
                  <c:v>8.3000000000000007</c:v>
                </c:pt>
                <c:pt idx="9">
                  <c:v>16.7</c:v>
                </c:pt>
                <c:pt idx="10">
                  <c:v>20.8</c:v>
                </c:pt>
                <c:pt idx="11">
                  <c:v>16.7</c:v>
                </c:pt>
                <c:pt idx="12">
                  <c:v>20.8</c:v>
                </c:pt>
                <c:pt idx="13">
                  <c:v>4.2</c:v>
                </c:pt>
                <c:pt idx="14">
                  <c:v>25</c:v>
                </c:pt>
                <c:pt idx="15">
                  <c:v>20.8</c:v>
                </c:pt>
                <c:pt idx="16">
                  <c:v>16.7</c:v>
                </c:pt>
                <c:pt idx="17">
                  <c:v>16.7</c:v>
                </c:pt>
                <c:pt idx="18">
                  <c:v>20.8</c:v>
                </c:pt>
                <c:pt idx="19">
                  <c:v>12.5</c:v>
                </c:pt>
                <c:pt idx="20">
                  <c:v>4.2</c:v>
                </c:pt>
              </c:numCache>
            </c:numRef>
          </c:val>
        </c:ser>
        <c:ser>
          <c:idx val="3"/>
          <c:order val="3"/>
          <c:tx>
            <c:strRef>
              <c:f>學校整體!$E$1</c:f>
              <c:strCache>
                <c:ptCount val="1"/>
                <c:pt idx="0">
                  <c:v>可加強</c:v>
                </c:pt>
              </c:strCache>
            </c:strRef>
          </c:tx>
          <c:invertIfNegative val="0"/>
          <c:cat>
            <c:strRef>
              <c:f>學校整體!$A$2:$A$22</c:f>
              <c:strCache>
                <c:ptCount val="21"/>
                <c:pt idx="0">
                  <c:v>1-1 成立英語工作團隊</c:v>
                </c:pt>
                <c:pt idx="1">
                  <c:v>1-2 定期舉行英語教學會議</c:v>
                </c:pt>
                <c:pt idx="2">
                  <c:v>1-3 有效轉化英語教學政策</c:v>
                </c:pt>
                <c:pt idx="3">
                  <c:v>1-4 規劃英語教學相關活動</c:v>
                </c:pt>
                <c:pt idx="4">
                  <c:v>1-5 擬定教學計畫及定期檢討</c:v>
                </c:pt>
                <c:pt idx="5">
                  <c:v>1-6 管理圖書</c:v>
                </c:pt>
                <c:pt idx="6">
                  <c:v>1-7 充實學校資源</c:v>
                </c:pt>
                <c:pt idx="7">
                  <c:v>1-8 規劃英語情境體驗</c:v>
                </c:pt>
                <c:pt idx="8">
                  <c:v>2-1 合格英語教師比率100%</c:v>
                </c:pt>
                <c:pt idx="9">
                  <c:v>2-2 參與英語教學相關研習</c:v>
                </c:pt>
                <c:pt idx="10">
                  <c:v>2-3 取得英語加註專長比率達30%</c:v>
                </c:pt>
                <c:pt idx="11">
                  <c:v>2-4 英語社群及領召運作</c:v>
                </c:pt>
                <c:pt idx="12">
                  <c:v>3-1 教材選擇及銜接性</c:v>
                </c:pt>
                <c:pt idx="13">
                  <c:v>3-2 課綱教學、善用多媒體</c:v>
                </c:pt>
                <c:pt idx="14">
                  <c:v>3-3 落實英語閱讀指導活動</c:v>
                </c:pt>
                <c:pt idx="15">
                  <c:v>3-4 學生英語學習課後活動</c:v>
                </c:pt>
                <c:pt idx="16">
                  <c:v>3-5 推動學生英語補救教學</c:v>
                </c:pt>
                <c:pt idx="17">
                  <c:v>3-6 重視學生多元評量</c:v>
                </c:pt>
                <c:pt idx="18">
                  <c:v>4-1 規劃全校性雙語情境標示</c:v>
                </c:pt>
                <c:pt idx="19">
                  <c:v>4-2 善用校內外各項資源</c:v>
                </c:pt>
                <c:pt idx="20">
                  <c:v>4-3 建置英語專科教室</c:v>
                </c:pt>
              </c:strCache>
            </c:strRef>
          </c:cat>
          <c:val>
            <c:numRef>
              <c:f>學校整體!$E$2:$E$22</c:f>
              <c:numCache>
                <c:formatCode>General</c:formatCode>
                <c:ptCount val="21"/>
                <c:pt idx="0">
                  <c:v>4.2</c:v>
                </c:pt>
                <c:pt idx="1">
                  <c:v>8.3000000000000007</c:v>
                </c:pt>
                <c:pt idx="2">
                  <c:v>0</c:v>
                </c:pt>
                <c:pt idx="3">
                  <c:v>16.7</c:v>
                </c:pt>
                <c:pt idx="4">
                  <c:v>4.2</c:v>
                </c:pt>
                <c:pt idx="5">
                  <c:v>12.5</c:v>
                </c:pt>
                <c:pt idx="6">
                  <c:v>0</c:v>
                </c:pt>
                <c:pt idx="7">
                  <c:v>0</c:v>
                </c:pt>
                <c:pt idx="8">
                  <c:v>0</c:v>
                </c:pt>
                <c:pt idx="9">
                  <c:v>0</c:v>
                </c:pt>
                <c:pt idx="10">
                  <c:v>12.5</c:v>
                </c:pt>
                <c:pt idx="11">
                  <c:v>12.5</c:v>
                </c:pt>
                <c:pt idx="12">
                  <c:v>4.2</c:v>
                </c:pt>
                <c:pt idx="13">
                  <c:v>0</c:v>
                </c:pt>
                <c:pt idx="14">
                  <c:v>12.5</c:v>
                </c:pt>
                <c:pt idx="15">
                  <c:v>12.5</c:v>
                </c:pt>
                <c:pt idx="16">
                  <c:v>4.2</c:v>
                </c:pt>
                <c:pt idx="17">
                  <c:v>0</c:v>
                </c:pt>
                <c:pt idx="18">
                  <c:v>4.2</c:v>
                </c:pt>
                <c:pt idx="19">
                  <c:v>4.2</c:v>
                </c:pt>
                <c:pt idx="20">
                  <c:v>4.2</c:v>
                </c:pt>
              </c:numCache>
            </c:numRef>
          </c:val>
        </c:ser>
        <c:dLbls>
          <c:showLegendKey val="0"/>
          <c:showVal val="0"/>
          <c:showCatName val="0"/>
          <c:showSerName val="0"/>
          <c:showPercent val="0"/>
          <c:showBubbleSize val="0"/>
        </c:dLbls>
        <c:gapWidth val="150"/>
        <c:axId val="219190784"/>
        <c:axId val="219192320"/>
      </c:barChart>
      <c:catAx>
        <c:axId val="219190784"/>
        <c:scaling>
          <c:orientation val="minMax"/>
        </c:scaling>
        <c:delete val="0"/>
        <c:axPos val="b"/>
        <c:majorTickMark val="out"/>
        <c:minorTickMark val="none"/>
        <c:tickLblPos val="nextTo"/>
        <c:txPr>
          <a:bodyPr/>
          <a:lstStyle/>
          <a:p>
            <a:pPr>
              <a:defRPr>
                <a:latin typeface="標楷體" panose="03000509000000000000" pitchFamily="65" charset="-120"/>
                <a:ea typeface="標楷體" panose="03000509000000000000" pitchFamily="65" charset="-120"/>
              </a:defRPr>
            </a:pPr>
            <a:endParaRPr lang="zh-TW"/>
          </a:p>
        </c:txPr>
        <c:crossAx val="219192320"/>
        <c:crosses val="autoZero"/>
        <c:auto val="1"/>
        <c:lblAlgn val="ctr"/>
        <c:lblOffset val="100"/>
        <c:noMultiLvlLbl val="0"/>
      </c:catAx>
      <c:valAx>
        <c:axId val="219192320"/>
        <c:scaling>
          <c:orientation val="minMax"/>
        </c:scaling>
        <c:delete val="0"/>
        <c:axPos val="l"/>
        <c:majorGridlines/>
        <c:numFmt formatCode="General" sourceLinked="1"/>
        <c:majorTickMark val="out"/>
        <c:minorTickMark val="none"/>
        <c:tickLblPos val="nextTo"/>
        <c:crossAx val="219190784"/>
        <c:crosses val="autoZero"/>
        <c:crossBetween val="between"/>
      </c:valAx>
    </c:plotArea>
    <c:legend>
      <c:legendPos val="r"/>
      <c:layout>
        <c:manualLayout>
          <c:xMode val="edge"/>
          <c:yMode val="edge"/>
          <c:x val="0.88767637684371203"/>
          <c:y val="0.56266096990308601"/>
          <c:w val="0.109265680632896"/>
          <c:h val="0.17969729368423201"/>
        </c:manualLayout>
      </c:layout>
      <c:overlay val="0"/>
      <c:txPr>
        <a:bodyPr/>
        <a:lstStyle/>
        <a:p>
          <a:pPr>
            <a:defRPr>
              <a:latin typeface="標楷體" panose="03000509000000000000" pitchFamily="65" charset="-120"/>
              <a:ea typeface="標楷體" panose="03000509000000000000" pitchFamily="65" charset="-120"/>
            </a:defRPr>
          </a:pPr>
          <a:endParaRPr lang="zh-TW"/>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zh-TW" altLang="en-US" sz="1200" b="1">
                <a:latin typeface="標楷體" panose="03000509000000000000" pitchFamily="65" charset="-120"/>
                <a:ea typeface="標楷體" panose="03000509000000000000" pitchFamily="65" charset="-120"/>
              </a:rPr>
              <a:t>各類全校性活動校數</a:t>
            </a:r>
          </a:p>
        </c:rich>
      </c:tx>
      <c:overlay val="0"/>
    </c:title>
    <c:autoTitleDeleted val="0"/>
    <c:plotArea>
      <c:layout>
        <c:manualLayout>
          <c:layoutTarget val="inner"/>
          <c:xMode val="edge"/>
          <c:yMode val="edge"/>
          <c:x val="0.18102777777777801"/>
          <c:y val="0.15092592592592599"/>
          <c:w val="0.77442793490362904"/>
          <c:h val="0.62396731658542703"/>
        </c:manualLayout>
      </c:layout>
      <c:barChart>
        <c:barDir val="bar"/>
        <c:grouping val="clustered"/>
        <c:varyColors val="0"/>
        <c:ser>
          <c:idx val="0"/>
          <c:order val="0"/>
          <c:tx>
            <c:strRef>
              <c:f>全校性活動!$B$1</c:f>
              <c:strCache>
                <c:ptCount val="1"/>
                <c:pt idx="0">
                  <c:v>各類全校性活動校數</c:v>
                </c:pt>
              </c:strCache>
            </c:strRef>
          </c:tx>
          <c:invertIfNegative val="0"/>
          <c:cat>
            <c:strRef>
              <c:f>全校性活動!$A$2:$A$12</c:f>
              <c:strCache>
                <c:ptCount val="11"/>
                <c:pt idx="0">
                  <c:v>其他</c:v>
                </c:pt>
                <c:pt idx="1">
                  <c:v>國際交流</c:v>
                </c:pt>
                <c:pt idx="2">
                  <c:v>成果發表</c:v>
                </c:pt>
                <c:pt idx="3">
                  <c:v>綜合性活動</c:v>
                </c:pt>
                <c:pt idx="4">
                  <c:v>節慶活動</c:v>
                </c:pt>
                <c:pt idx="5">
                  <c:v>英語競賽</c:v>
                </c:pt>
                <c:pt idx="6">
                  <c:v>英語檢測</c:v>
                </c:pt>
                <c:pt idx="7">
                  <c:v>英語閱讀</c:v>
                </c:pt>
                <c:pt idx="8">
                  <c:v>歌曲教學</c:v>
                </c:pt>
                <c:pt idx="9">
                  <c:v>英語播放</c:v>
                </c:pt>
                <c:pt idx="10">
                  <c:v>每周一句</c:v>
                </c:pt>
              </c:strCache>
            </c:strRef>
          </c:cat>
          <c:val>
            <c:numRef>
              <c:f>全校性活動!$B$2:$B$12</c:f>
              <c:numCache>
                <c:formatCode>General</c:formatCode>
                <c:ptCount val="11"/>
                <c:pt idx="0">
                  <c:v>8</c:v>
                </c:pt>
                <c:pt idx="1">
                  <c:v>6</c:v>
                </c:pt>
                <c:pt idx="2">
                  <c:v>2</c:v>
                </c:pt>
                <c:pt idx="3">
                  <c:v>11</c:v>
                </c:pt>
                <c:pt idx="4">
                  <c:v>16</c:v>
                </c:pt>
                <c:pt idx="5">
                  <c:v>11</c:v>
                </c:pt>
                <c:pt idx="6">
                  <c:v>3</c:v>
                </c:pt>
                <c:pt idx="7">
                  <c:v>6</c:v>
                </c:pt>
                <c:pt idx="8">
                  <c:v>3</c:v>
                </c:pt>
                <c:pt idx="9">
                  <c:v>4</c:v>
                </c:pt>
                <c:pt idx="10">
                  <c:v>4</c:v>
                </c:pt>
              </c:numCache>
            </c:numRef>
          </c:val>
        </c:ser>
        <c:dLbls>
          <c:showLegendKey val="0"/>
          <c:showVal val="0"/>
          <c:showCatName val="0"/>
          <c:showSerName val="0"/>
          <c:showPercent val="0"/>
          <c:showBubbleSize val="0"/>
        </c:dLbls>
        <c:gapWidth val="150"/>
        <c:axId val="219203072"/>
        <c:axId val="219204608"/>
      </c:barChart>
      <c:catAx>
        <c:axId val="219203072"/>
        <c:scaling>
          <c:orientation val="minMax"/>
        </c:scaling>
        <c:delete val="0"/>
        <c:axPos val="l"/>
        <c:majorTickMark val="out"/>
        <c:minorTickMark val="none"/>
        <c:tickLblPos val="nextTo"/>
        <c:txPr>
          <a:bodyPr/>
          <a:lstStyle/>
          <a:p>
            <a:pPr>
              <a:defRPr>
                <a:latin typeface="標楷體" panose="03000509000000000000" pitchFamily="65" charset="-120"/>
                <a:ea typeface="標楷體" panose="03000509000000000000" pitchFamily="65" charset="-120"/>
              </a:defRPr>
            </a:pPr>
            <a:endParaRPr lang="zh-TW"/>
          </a:p>
        </c:txPr>
        <c:crossAx val="219204608"/>
        <c:crosses val="autoZero"/>
        <c:auto val="1"/>
        <c:lblAlgn val="ctr"/>
        <c:lblOffset val="100"/>
        <c:noMultiLvlLbl val="0"/>
      </c:catAx>
      <c:valAx>
        <c:axId val="219204608"/>
        <c:scaling>
          <c:orientation val="minMax"/>
        </c:scaling>
        <c:delete val="0"/>
        <c:axPos val="b"/>
        <c:majorGridlines/>
        <c:numFmt formatCode="General" sourceLinked="1"/>
        <c:majorTickMark val="out"/>
        <c:minorTickMark val="none"/>
        <c:tickLblPos val="nextTo"/>
        <c:crossAx val="219203072"/>
        <c:crosses val="autoZero"/>
        <c:crossBetween val="between"/>
        <c:majorUnit val="2"/>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TW" sz="1200">
                <a:latin typeface="標楷體" panose="03000509000000000000" pitchFamily="65" charset="-120"/>
                <a:ea typeface="標楷體" panose="03000509000000000000" pitchFamily="65" charset="-120"/>
              </a:rPr>
              <a:t>6</a:t>
            </a:r>
            <a:r>
              <a:rPr lang="zh-TW" altLang="en-US" sz="1200">
                <a:latin typeface="標楷體" panose="03000509000000000000" pitchFamily="65" charset="-120"/>
                <a:ea typeface="標楷體" panose="03000509000000000000" pitchFamily="65" charset="-120"/>
              </a:rPr>
              <a:t>小時多元評量研習比率</a:t>
            </a:r>
          </a:p>
        </c:rich>
      </c:tx>
      <c:layout>
        <c:manualLayout>
          <c:xMode val="edge"/>
          <c:yMode val="edge"/>
          <c:x val="0.22593744531933499"/>
          <c:y val="4.1666666666666699E-2"/>
        </c:manualLayout>
      </c:layout>
      <c:overlay val="0"/>
    </c:title>
    <c:autoTitleDeleted val="0"/>
    <c:plotArea>
      <c:layout>
        <c:manualLayout>
          <c:layoutTarget val="inner"/>
          <c:xMode val="edge"/>
          <c:yMode val="edge"/>
          <c:x val="0.15534843705190701"/>
          <c:y val="0.17760039910202099"/>
          <c:w val="0.78576152771834695"/>
          <c:h val="0.58522301200252203"/>
        </c:manualLayout>
      </c:layout>
      <c:barChart>
        <c:barDir val="bar"/>
        <c:grouping val="clustered"/>
        <c:varyColors val="0"/>
        <c:ser>
          <c:idx val="0"/>
          <c:order val="0"/>
          <c:tx>
            <c:strRef>
              <c:f>'6小時多元評量研習比率'!$B$1</c:f>
              <c:strCache>
                <c:ptCount val="1"/>
                <c:pt idx="0">
                  <c:v>6小時多元評量研習比率</c:v>
                </c:pt>
              </c:strCache>
            </c:strRef>
          </c:tx>
          <c:invertIfNegative val="0"/>
          <c:cat>
            <c:strRef>
              <c:f>'6小時多元評量研習比率'!$A$2:$A$6</c:f>
              <c:strCache>
                <c:ptCount val="5"/>
                <c:pt idx="0">
                  <c:v>50%以下</c:v>
                </c:pt>
                <c:pt idx="1">
                  <c:v>51%-70%</c:v>
                </c:pt>
                <c:pt idx="2">
                  <c:v>71%-90%</c:v>
                </c:pt>
                <c:pt idx="3">
                  <c:v>91%-100%</c:v>
                </c:pt>
                <c:pt idx="4">
                  <c:v>未提供</c:v>
                </c:pt>
              </c:strCache>
            </c:strRef>
          </c:cat>
          <c:val>
            <c:numRef>
              <c:f>'6小時多元評量研習比率'!$B$2:$B$6</c:f>
              <c:numCache>
                <c:formatCode>General</c:formatCode>
                <c:ptCount val="5"/>
                <c:pt idx="0">
                  <c:v>11</c:v>
                </c:pt>
                <c:pt idx="1">
                  <c:v>1</c:v>
                </c:pt>
                <c:pt idx="2">
                  <c:v>5</c:v>
                </c:pt>
                <c:pt idx="3">
                  <c:v>2</c:v>
                </c:pt>
                <c:pt idx="4">
                  <c:v>5</c:v>
                </c:pt>
              </c:numCache>
            </c:numRef>
          </c:val>
        </c:ser>
        <c:dLbls>
          <c:showLegendKey val="0"/>
          <c:showVal val="0"/>
          <c:showCatName val="0"/>
          <c:showSerName val="0"/>
          <c:showPercent val="0"/>
          <c:showBubbleSize val="0"/>
        </c:dLbls>
        <c:gapWidth val="150"/>
        <c:axId val="219237376"/>
        <c:axId val="219960064"/>
      </c:barChart>
      <c:catAx>
        <c:axId val="219237376"/>
        <c:scaling>
          <c:orientation val="minMax"/>
        </c:scaling>
        <c:delete val="0"/>
        <c:axPos val="l"/>
        <c:majorTickMark val="out"/>
        <c:minorTickMark val="none"/>
        <c:tickLblPos val="nextTo"/>
        <c:txPr>
          <a:bodyPr/>
          <a:lstStyle/>
          <a:p>
            <a:pPr>
              <a:defRPr>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219960064"/>
        <c:crosses val="autoZero"/>
        <c:auto val="1"/>
        <c:lblAlgn val="ctr"/>
        <c:lblOffset val="100"/>
        <c:noMultiLvlLbl val="0"/>
      </c:catAx>
      <c:valAx>
        <c:axId val="219960064"/>
        <c:scaling>
          <c:orientation val="minMax"/>
        </c:scaling>
        <c:delete val="0"/>
        <c:axPos val="b"/>
        <c:majorGridlines/>
        <c:numFmt formatCode="General" sourceLinked="1"/>
        <c:majorTickMark val="out"/>
        <c:minorTickMark val="none"/>
        <c:tickLblPos val="nextTo"/>
        <c:crossAx val="21923737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zh-TW" altLang="en-US" sz="1200">
                <a:latin typeface="標楷體" panose="03000509000000000000" pitchFamily="65" charset="-120"/>
                <a:ea typeface="標楷體" panose="03000509000000000000" pitchFamily="65" charset="-120"/>
              </a:rPr>
              <a:t>校園雙語建置情形</a:t>
            </a:r>
          </a:p>
        </c:rich>
      </c:tx>
      <c:layout>
        <c:manualLayout>
          <c:xMode val="edge"/>
          <c:yMode val="edge"/>
          <c:x val="0.33724145740531958"/>
          <c:y val="3.6209060823918754E-2"/>
        </c:manualLayout>
      </c:layout>
      <c:overlay val="0"/>
    </c:title>
    <c:autoTitleDeleted val="0"/>
    <c:plotArea>
      <c:layout>
        <c:manualLayout>
          <c:layoutTarget val="inner"/>
          <c:xMode val="edge"/>
          <c:yMode val="edge"/>
          <c:x val="0.23380555555555499"/>
          <c:y val="0.164814814814815"/>
          <c:w val="0.681180664916885"/>
          <c:h val="0.62198308544765202"/>
        </c:manualLayout>
      </c:layout>
      <c:barChart>
        <c:barDir val="bar"/>
        <c:grouping val="clustered"/>
        <c:varyColors val="0"/>
        <c:ser>
          <c:idx val="0"/>
          <c:order val="0"/>
          <c:tx>
            <c:strRef>
              <c:f>校園雙語建置情形!$B$1</c:f>
              <c:strCache>
                <c:ptCount val="1"/>
                <c:pt idx="0">
                  <c:v>校園雙語建置情形</c:v>
                </c:pt>
              </c:strCache>
            </c:strRef>
          </c:tx>
          <c:invertIfNegative val="0"/>
          <c:cat>
            <c:strRef>
              <c:f>校園雙語建置情形!$A$2:$A$9</c:f>
              <c:strCache>
                <c:ptCount val="8"/>
                <c:pt idx="0">
                  <c:v>普通教室</c:v>
                </c:pt>
                <c:pt idx="1">
                  <c:v>英語專科教室</c:v>
                </c:pt>
                <c:pt idx="2">
                  <c:v>辦公處所及教室</c:v>
                </c:pt>
                <c:pt idx="3">
                  <c:v>樓梯</c:v>
                </c:pt>
                <c:pt idx="4">
                  <c:v>走廊</c:v>
                </c:pt>
                <c:pt idx="5">
                  <c:v>川堂</c:v>
                </c:pt>
                <c:pt idx="6">
                  <c:v>校門口</c:v>
                </c:pt>
                <c:pt idx="7">
                  <c:v>其他</c:v>
                </c:pt>
              </c:strCache>
            </c:strRef>
          </c:cat>
          <c:val>
            <c:numRef>
              <c:f>校園雙語建置情形!$B$2:$B$9</c:f>
              <c:numCache>
                <c:formatCode>General</c:formatCode>
                <c:ptCount val="8"/>
                <c:pt idx="0">
                  <c:v>54</c:v>
                </c:pt>
                <c:pt idx="1">
                  <c:v>100</c:v>
                </c:pt>
                <c:pt idx="2">
                  <c:v>92</c:v>
                </c:pt>
                <c:pt idx="3">
                  <c:v>92</c:v>
                </c:pt>
                <c:pt idx="4">
                  <c:v>92</c:v>
                </c:pt>
                <c:pt idx="5">
                  <c:v>71</c:v>
                </c:pt>
                <c:pt idx="6">
                  <c:v>79</c:v>
                </c:pt>
                <c:pt idx="7">
                  <c:v>17</c:v>
                </c:pt>
              </c:numCache>
            </c:numRef>
          </c:val>
        </c:ser>
        <c:dLbls>
          <c:showLegendKey val="0"/>
          <c:showVal val="0"/>
          <c:showCatName val="0"/>
          <c:showSerName val="0"/>
          <c:showPercent val="0"/>
          <c:showBubbleSize val="0"/>
        </c:dLbls>
        <c:gapWidth val="150"/>
        <c:axId val="219996544"/>
        <c:axId val="219998080"/>
      </c:barChart>
      <c:catAx>
        <c:axId val="219996544"/>
        <c:scaling>
          <c:orientation val="minMax"/>
        </c:scaling>
        <c:delete val="0"/>
        <c:axPos val="l"/>
        <c:majorTickMark val="out"/>
        <c:minorTickMark val="none"/>
        <c:tickLblPos val="nextTo"/>
        <c:txPr>
          <a:bodyPr/>
          <a:lstStyle/>
          <a:p>
            <a:pPr>
              <a:defRPr>
                <a:latin typeface="標楷體" panose="03000509000000000000" pitchFamily="65" charset="-120"/>
                <a:ea typeface="標楷體" panose="03000509000000000000" pitchFamily="65" charset="-120"/>
              </a:defRPr>
            </a:pPr>
            <a:endParaRPr lang="zh-TW"/>
          </a:p>
        </c:txPr>
        <c:crossAx val="219998080"/>
        <c:crosses val="autoZero"/>
        <c:auto val="1"/>
        <c:lblAlgn val="ctr"/>
        <c:lblOffset val="100"/>
        <c:noMultiLvlLbl val="0"/>
      </c:catAx>
      <c:valAx>
        <c:axId val="219998080"/>
        <c:scaling>
          <c:orientation val="minMax"/>
          <c:max val="100"/>
        </c:scaling>
        <c:delete val="0"/>
        <c:axPos val="b"/>
        <c:majorGridlines/>
        <c:numFmt formatCode="General" sourceLinked="1"/>
        <c:majorTickMark val="out"/>
        <c:minorTickMark val="none"/>
        <c:tickLblPos val="nextTo"/>
        <c:crossAx val="219996544"/>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0.40997</cdr:x>
      <cdr:y>0.88724</cdr:y>
    </cdr:from>
    <cdr:to>
      <cdr:x>0.85372</cdr:x>
      <cdr:y>0.96363</cdr:y>
    </cdr:to>
    <cdr:sp macro="" textlink="">
      <cdr:nvSpPr>
        <cdr:cNvPr id="3" name="文字方塊 2"/>
        <cdr:cNvSpPr txBox="1"/>
      </cdr:nvSpPr>
      <cdr:spPr>
        <a:xfrm xmlns:a="http://schemas.openxmlformats.org/drawingml/2006/main">
          <a:off x="1826496" y="3109943"/>
          <a:ext cx="1976978" cy="267758"/>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p xmlns:a="http://schemas.openxmlformats.org/drawingml/2006/main">
          <a:r>
            <a:rPr lang="zh-TW" altLang="en-US">
              <a:latin typeface="標楷體" panose="03000509000000000000" pitchFamily="65" charset="-120"/>
              <a:ea typeface="標楷體" panose="03000509000000000000" pitchFamily="65" charset="-120"/>
            </a:rPr>
            <a:t>建置學校百分比</a:t>
          </a:r>
        </a:p>
      </cdr:txBody>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D793C-4AF0-49F6-84E7-4121C5B4A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3727</Words>
  <Characters>21248</Characters>
  <Application>Microsoft Office Word</Application>
  <DocSecurity>0</DocSecurity>
  <Lines>177</Lines>
  <Paragraphs>49</Paragraphs>
  <ScaleCrop>false</ScaleCrop>
  <Company/>
  <LinksUpToDate>false</LinksUpToDate>
  <CharactersWithSpaces>24926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chiminchang chang</dc:creator>
  <cp:lastModifiedBy>user</cp:lastModifiedBy>
  <cp:revision>3</cp:revision>
  <cp:lastPrinted>2013-12-16T06:29:00Z</cp:lastPrinted>
  <dcterms:created xsi:type="dcterms:W3CDTF">2013-12-25T07:56:00Z</dcterms:created>
  <dcterms:modified xsi:type="dcterms:W3CDTF">2013-12-25T08:06:00Z</dcterms:modified>
</cp:coreProperties>
</file>